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001" w:rsidRPr="00B2559B" w:rsidRDefault="00B2559B" w:rsidP="001F7337">
      <w:pPr>
        <w:tabs>
          <w:tab w:val="left" w:pos="7560"/>
        </w:tabs>
        <w:rPr>
          <w:rFonts w:ascii="Times New Roman" w:hAnsi="Times New Roman"/>
          <w:sz w:val="40"/>
          <w:szCs w:val="40"/>
          <w:lang w:val="bs-Latn-BA"/>
        </w:rPr>
      </w:pPr>
      <w:r>
        <w:rPr>
          <w:rFonts w:ascii="Cambria" w:hAnsi="Cambria" w:cs="Arial"/>
          <w:sz w:val="22"/>
          <w:lang w:val="bs-Latn-BA"/>
        </w:rPr>
        <w:tab/>
      </w:r>
    </w:p>
    <w:p w:rsidR="00335001" w:rsidRPr="000620EB" w:rsidRDefault="00335001" w:rsidP="008B6E7F">
      <w:pPr>
        <w:jc w:val="center"/>
        <w:rPr>
          <w:b/>
          <w:sz w:val="56"/>
          <w:lang w:val="bs-Latn-BA"/>
        </w:rPr>
      </w:pPr>
    </w:p>
    <w:p w:rsidR="00BE76EC" w:rsidRPr="000620EB" w:rsidRDefault="00BE76EC" w:rsidP="008B6E7F">
      <w:pPr>
        <w:jc w:val="center"/>
        <w:rPr>
          <w:b/>
          <w:sz w:val="56"/>
          <w:lang w:val="bs-Latn-BA"/>
        </w:rPr>
      </w:pPr>
    </w:p>
    <w:p w:rsidR="00BE76EC" w:rsidRPr="000620EB" w:rsidRDefault="00BE76EC" w:rsidP="008B6E7F">
      <w:pPr>
        <w:jc w:val="center"/>
        <w:rPr>
          <w:b/>
          <w:sz w:val="56"/>
          <w:lang w:val="bs-Latn-BA"/>
        </w:rPr>
      </w:pPr>
    </w:p>
    <w:p w:rsidR="00BE76EC" w:rsidRPr="000620EB" w:rsidRDefault="00BE76EC" w:rsidP="008B6E7F">
      <w:pPr>
        <w:jc w:val="center"/>
        <w:rPr>
          <w:b/>
          <w:sz w:val="56"/>
          <w:lang w:val="bs-Latn-BA"/>
        </w:rPr>
      </w:pPr>
    </w:p>
    <w:p w:rsidR="00BE76EC" w:rsidRPr="000620EB" w:rsidRDefault="00343BCB" w:rsidP="008B6E7F">
      <w:pPr>
        <w:jc w:val="center"/>
        <w:rPr>
          <w:b/>
          <w:sz w:val="56"/>
          <w:lang w:val="bs-Latn-BA"/>
        </w:rPr>
      </w:pPr>
      <w:r>
        <w:rPr>
          <w:b/>
          <w:noProof/>
          <w:sz w:val="56"/>
          <w:lang w:val="bs-Latn-BA" w:eastAsia="bs-Latn-BA"/>
        </w:rPr>
        <w:drawing>
          <wp:inline distT="0" distB="0" distL="0" distR="0">
            <wp:extent cx="4540250" cy="4540250"/>
            <wp:effectExtent l="0" t="0" r="0" b="0"/>
            <wp:docPr id="2" name="Picture 2" descr="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0250" cy="4540250"/>
                    </a:xfrm>
                    <a:prstGeom prst="rect">
                      <a:avLst/>
                    </a:prstGeom>
                    <a:noFill/>
                    <a:ln>
                      <a:noFill/>
                    </a:ln>
                  </pic:spPr>
                </pic:pic>
              </a:graphicData>
            </a:graphic>
          </wp:inline>
        </w:drawing>
      </w:r>
    </w:p>
    <w:p w:rsidR="00BE76EC" w:rsidRPr="000620EB" w:rsidRDefault="00BE76EC" w:rsidP="008B6E7F">
      <w:pPr>
        <w:jc w:val="center"/>
        <w:rPr>
          <w:b/>
          <w:sz w:val="56"/>
          <w:lang w:val="bs-Latn-BA"/>
        </w:rPr>
      </w:pPr>
    </w:p>
    <w:p w:rsidR="00335001" w:rsidRDefault="00D643DB" w:rsidP="008B6E7F">
      <w:pPr>
        <w:jc w:val="center"/>
        <w:rPr>
          <w:rFonts w:ascii="Times New Roman" w:hAnsi="Times New Roman"/>
          <w:b/>
          <w:sz w:val="56"/>
          <w:lang w:val="bs-Latn-BA"/>
        </w:rPr>
      </w:pPr>
      <w:r w:rsidRPr="00FA5D60">
        <w:rPr>
          <w:rFonts w:ascii="Times New Roman" w:hAnsi="Times New Roman"/>
          <w:b/>
          <w:sz w:val="56"/>
          <w:lang w:val="bs-Latn-BA"/>
        </w:rPr>
        <w:t>PLAN</w:t>
      </w:r>
      <w:r w:rsidR="000620EB" w:rsidRPr="00FA5D60">
        <w:rPr>
          <w:rFonts w:ascii="Times New Roman" w:hAnsi="Times New Roman"/>
          <w:b/>
          <w:sz w:val="56"/>
          <w:lang w:val="bs-Latn-BA"/>
        </w:rPr>
        <w:t xml:space="preserve"> INTEGRITETA </w:t>
      </w:r>
    </w:p>
    <w:p w:rsidR="00D643DB" w:rsidRDefault="00D643DB" w:rsidP="008B6E7F">
      <w:pPr>
        <w:jc w:val="center"/>
        <w:rPr>
          <w:b/>
          <w:sz w:val="56"/>
          <w:lang w:val="bs-Latn-BA"/>
        </w:rPr>
      </w:pPr>
    </w:p>
    <w:p w:rsidR="00D643DB" w:rsidRDefault="00D643DB" w:rsidP="008B6E7F">
      <w:pPr>
        <w:jc w:val="center"/>
        <w:rPr>
          <w:b/>
          <w:sz w:val="56"/>
          <w:lang w:val="bs-Latn-BA"/>
        </w:rPr>
      </w:pPr>
    </w:p>
    <w:p w:rsidR="00D643DB" w:rsidRPr="000620EB" w:rsidRDefault="00D643DB" w:rsidP="008B6E7F">
      <w:pPr>
        <w:jc w:val="center"/>
        <w:rPr>
          <w:b/>
          <w:sz w:val="56"/>
          <w:lang w:val="bs-Latn-BA"/>
        </w:rPr>
      </w:pPr>
    </w:p>
    <w:p w:rsidR="00335001" w:rsidRPr="00FD68E8" w:rsidRDefault="008B6E7F" w:rsidP="00E77E30">
      <w:pPr>
        <w:ind w:left="-284"/>
        <w:rPr>
          <w:rFonts w:ascii="Times New Roman" w:hAnsi="Times New Roman"/>
          <w:b/>
          <w:bCs/>
          <w:lang w:val="hr-BA"/>
        </w:rPr>
      </w:pPr>
      <w:r w:rsidRPr="000620EB">
        <w:rPr>
          <w:rFonts w:ascii="Cambria" w:hAnsi="Cambria" w:cs="Arial"/>
          <w:sz w:val="40"/>
          <w:lang w:val="bs-Latn-BA"/>
        </w:rPr>
        <w:br w:type="page"/>
      </w:r>
      <w:r w:rsidR="000620EB" w:rsidRPr="00FA5D60">
        <w:rPr>
          <w:rFonts w:ascii="Times New Roman" w:hAnsi="Times New Roman"/>
          <w:b/>
          <w:bCs/>
          <w:lang w:val="bs-Latn-BA"/>
        </w:rPr>
        <w:lastRenderedPageBreak/>
        <w:t xml:space="preserve">SADRŽAJ PLANA INTEGRITETA </w:t>
      </w:r>
    </w:p>
    <w:p w:rsidR="00E77E30" w:rsidRPr="00FA5D60" w:rsidRDefault="008B6E7F" w:rsidP="00E77E30">
      <w:pPr>
        <w:pStyle w:val="TOC1"/>
        <w:tabs>
          <w:tab w:val="clear" w:pos="9062"/>
          <w:tab w:val="right" w:leader="dot" w:pos="9498"/>
        </w:tabs>
        <w:ind w:left="-284"/>
        <w:rPr>
          <w:rFonts w:ascii="Times New Roman" w:hAnsi="Times New Roman"/>
          <w:b w:val="0"/>
          <w:noProof/>
          <w:color w:val="auto"/>
          <w:lang w:val="bs-Latn-BA" w:eastAsia="en-US"/>
        </w:rPr>
      </w:pPr>
      <w:r w:rsidRPr="00FA5D60">
        <w:rPr>
          <w:rFonts w:ascii="Times New Roman" w:hAnsi="Times New Roman"/>
          <w:lang w:val="bs-Latn-BA"/>
        </w:rPr>
        <w:fldChar w:fldCharType="begin"/>
      </w:r>
      <w:r w:rsidRPr="00FA5D60">
        <w:rPr>
          <w:rFonts w:ascii="Times New Roman" w:hAnsi="Times New Roman"/>
          <w:lang w:val="bs-Latn-BA"/>
        </w:rPr>
        <w:instrText xml:space="preserve"> TOC \o "1-4" </w:instrText>
      </w:r>
      <w:r w:rsidRPr="00FA5D60">
        <w:rPr>
          <w:rFonts w:ascii="Times New Roman" w:hAnsi="Times New Roman"/>
          <w:lang w:val="bs-Latn-BA"/>
        </w:rPr>
        <w:fldChar w:fldCharType="separate"/>
      </w:r>
      <w:r w:rsidR="00E77E30" w:rsidRPr="00FA5D60">
        <w:rPr>
          <w:rFonts w:ascii="Times New Roman" w:hAnsi="Times New Roman"/>
          <w:noProof/>
          <w:lang w:val="bs-Latn-BA"/>
        </w:rPr>
        <w:t>1.</w:t>
      </w:r>
      <w:r w:rsidR="00E77E30" w:rsidRPr="00FA5D60">
        <w:rPr>
          <w:rFonts w:ascii="Times New Roman" w:hAnsi="Times New Roman"/>
          <w:b w:val="0"/>
          <w:noProof/>
          <w:color w:val="auto"/>
          <w:lang w:val="bs-Latn-BA" w:eastAsia="en-US"/>
        </w:rPr>
        <w:tab/>
      </w:r>
      <w:r w:rsidR="00E77E30" w:rsidRPr="00FA5D60">
        <w:rPr>
          <w:rFonts w:ascii="Times New Roman" w:hAnsi="Times New Roman"/>
          <w:noProof/>
          <w:lang w:val="bs-Latn-BA"/>
        </w:rPr>
        <w:t>UVOD</w:t>
      </w:r>
      <w:r w:rsidR="00E77E30" w:rsidRPr="00FA5D60">
        <w:rPr>
          <w:rFonts w:ascii="Times New Roman" w:hAnsi="Times New Roman"/>
          <w:noProof/>
        </w:rPr>
        <w:tab/>
      </w:r>
      <w:r w:rsidR="00DA0E7A">
        <w:rPr>
          <w:rFonts w:ascii="Times New Roman" w:hAnsi="Times New Roman"/>
          <w:noProof/>
        </w:rPr>
        <w:t>3</w:t>
      </w:r>
    </w:p>
    <w:p w:rsidR="00E77E30" w:rsidRPr="00FA5D60" w:rsidRDefault="00E77E30" w:rsidP="00CF40AC">
      <w:pPr>
        <w:pStyle w:val="TOC2"/>
        <w:rPr>
          <w:rFonts w:ascii="Times New Roman" w:hAnsi="Times New Roman"/>
          <w:noProof/>
          <w:sz w:val="24"/>
          <w:szCs w:val="24"/>
          <w:lang w:eastAsia="en-US"/>
        </w:rPr>
      </w:pPr>
      <w:r w:rsidRPr="00FA5D60">
        <w:rPr>
          <w:rFonts w:ascii="Times New Roman" w:hAnsi="Times New Roman"/>
          <w:noProof/>
          <w:sz w:val="24"/>
          <w:szCs w:val="24"/>
        </w:rPr>
        <w:t>1.1</w:t>
      </w:r>
      <w:r w:rsidRPr="00FA5D60">
        <w:rPr>
          <w:rFonts w:ascii="Times New Roman" w:hAnsi="Times New Roman"/>
          <w:noProof/>
          <w:sz w:val="24"/>
          <w:szCs w:val="24"/>
          <w:lang w:eastAsia="en-US"/>
        </w:rPr>
        <w:tab/>
      </w:r>
      <w:r w:rsidR="00903CC5" w:rsidRPr="00FA5D60">
        <w:rPr>
          <w:rFonts w:ascii="Times New Roman" w:hAnsi="Times New Roman"/>
          <w:noProof/>
          <w:sz w:val="24"/>
          <w:szCs w:val="24"/>
        </w:rPr>
        <w:t>Obavještavanje</w:t>
      </w:r>
      <w:r w:rsidR="00893F34" w:rsidRPr="00FA5D60">
        <w:rPr>
          <w:rFonts w:ascii="Times New Roman" w:hAnsi="Times New Roman"/>
          <w:noProof/>
          <w:sz w:val="24"/>
          <w:szCs w:val="24"/>
        </w:rPr>
        <w:t xml:space="preserve"> </w:t>
      </w:r>
      <w:r w:rsidR="00FD68E8" w:rsidRPr="00CF5529">
        <w:rPr>
          <w:rFonts w:ascii="Times New Roman" w:hAnsi="Times New Roman"/>
          <w:noProof/>
          <w:sz w:val="24"/>
          <w:szCs w:val="24"/>
          <w:lang w:val="hr-HR"/>
        </w:rPr>
        <w:t>u</w:t>
      </w:r>
      <w:r w:rsidR="00893F34" w:rsidRPr="00CF5529">
        <w:rPr>
          <w:rFonts w:ascii="Times New Roman" w:hAnsi="Times New Roman"/>
          <w:noProof/>
          <w:sz w:val="24"/>
          <w:szCs w:val="24"/>
          <w:lang w:val="hr-HR"/>
        </w:rPr>
        <w:t>poslenih</w:t>
      </w:r>
      <w:r w:rsidR="00893F34" w:rsidRPr="00FA5D60">
        <w:rPr>
          <w:rFonts w:ascii="Times New Roman" w:hAnsi="Times New Roman"/>
          <w:noProof/>
          <w:sz w:val="24"/>
          <w:szCs w:val="24"/>
        </w:rPr>
        <w:t xml:space="preserve"> </w:t>
      </w:r>
      <w:r w:rsidR="008D62B9" w:rsidRPr="00FA5D60">
        <w:rPr>
          <w:rFonts w:ascii="Times New Roman" w:hAnsi="Times New Roman"/>
          <w:noProof/>
          <w:sz w:val="24"/>
          <w:szCs w:val="24"/>
        </w:rPr>
        <w:t>Agencije</w:t>
      </w:r>
      <w:r w:rsidRPr="00FA5D60">
        <w:rPr>
          <w:rFonts w:ascii="Times New Roman" w:hAnsi="Times New Roman"/>
          <w:noProof/>
          <w:sz w:val="24"/>
          <w:szCs w:val="24"/>
        </w:rPr>
        <w:tab/>
      </w:r>
      <w:r w:rsidRPr="00FA5D60">
        <w:rPr>
          <w:rFonts w:ascii="Times New Roman" w:hAnsi="Times New Roman"/>
          <w:noProof/>
          <w:sz w:val="24"/>
          <w:szCs w:val="24"/>
        </w:rPr>
        <w:fldChar w:fldCharType="begin"/>
      </w:r>
      <w:r w:rsidRPr="00FA5D60">
        <w:rPr>
          <w:rFonts w:ascii="Times New Roman" w:hAnsi="Times New Roman"/>
          <w:noProof/>
          <w:sz w:val="24"/>
          <w:szCs w:val="24"/>
        </w:rPr>
        <w:instrText xml:space="preserve"> PAGEREF _Toc337730892 \h </w:instrText>
      </w:r>
      <w:r w:rsidRPr="00FA5D60">
        <w:rPr>
          <w:rFonts w:ascii="Times New Roman" w:hAnsi="Times New Roman"/>
          <w:noProof/>
          <w:sz w:val="24"/>
          <w:szCs w:val="24"/>
        </w:rPr>
      </w:r>
      <w:r w:rsidRPr="00FA5D60">
        <w:rPr>
          <w:rFonts w:ascii="Times New Roman" w:hAnsi="Times New Roman"/>
          <w:noProof/>
          <w:sz w:val="24"/>
          <w:szCs w:val="24"/>
        </w:rPr>
        <w:fldChar w:fldCharType="separate"/>
      </w:r>
      <w:r w:rsidR="00893BA4">
        <w:rPr>
          <w:rFonts w:ascii="Times New Roman" w:hAnsi="Times New Roman"/>
          <w:noProof/>
          <w:sz w:val="24"/>
          <w:szCs w:val="24"/>
        </w:rPr>
        <w:t>5</w:t>
      </w:r>
      <w:r w:rsidRPr="00FA5D60">
        <w:rPr>
          <w:rFonts w:ascii="Times New Roman" w:hAnsi="Times New Roman"/>
          <w:noProof/>
          <w:sz w:val="24"/>
          <w:szCs w:val="24"/>
        </w:rPr>
        <w:fldChar w:fldCharType="end"/>
      </w:r>
    </w:p>
    <w:p w:rsidR="00CF40AC" w:rsidRPr="00FA5D60" w:rsidRDefault="00E77E30" w:rsidP="00CF40AC">
      <w:pPr>
        <w:pStyle w:val="TOC2"/>
        <w:rPr>
          <w:rFonts w:ascii="Times New Roman" w:hAnsi="Times New Roman"/>
          <w:noProof/>
          <w:sz w:val="24"/>
          <w:szCs w:val="24"/>
        </w:rPr>
      </w:pPr>
      <w:r w:rsidRPr="00FA5D60">
        <w:rPr>
          <w:rFonts w:ascii="Times New Roman" w:hAnsi="Times New Roman"/>
          <w:noProof/>
          <w:sz w:val="24"/>
          <w:szCs w:val="24"/>
        </w:rPr>
        <w:t>1.2</w:t>
      </w:r>
      <w:r w:rsidRPr="00FA5D60">
        <w:rPr>
          <w:rFonts w:ascii="Times New Roman" w:hAnsi="Times New Roman"/>
          <w:noProof/>
          <w:sz w:val="24"/>
          <w:szCs w:val="24"/>
          <w:lang w:eastAsia="en-US"/>
        </w:rPr>
        <w:tab/>
      </w:r>
      <w:r w:rsidRPr="00FA5D60">
        <w:rPr>
          <w:rFonts w:ascii="Times New Roman" w:hAnsi="Times New Roman"/>
          <w:noProof/>
          <w:sz w:val="24"/>
          <w:szCs w:val="24"/>
        </w:rPr>
        <w:t xml:space="preserve">Faze provedbe </w:t>
      </w:r>
      <w:r w:rsidR="007B62E8">
        <w:rPr>
          <w:rFonts w:ascii="Times New Roman" w:hAnsi="Times New Roman"/>
          <w:noProof/>
          <w:sz w:val="24"/>
          <w:szCs w:val="24"/>
        </w:rPr>
        <w:t>P</w:t>
      </w:r>
      <w:r w:rsidRPr="00FA5D60">
        <w:rPr>
          <w:rFonts w:ascii="Times New Roman" w:hAnsi="Times New Roman"/>
          <w:noProof/>
          <w:sz w:val="24"/>
          <w:szCs w:val="24"/>
        </w:rPr>
        <w:t>lana integriteta</w:t>
      </w:r>
      <w:r w:rsidRPr="00FA5D60">
        <w:rPr>
          <w:rFonts w:ascii="Times New Roman" w:hAnsi="Times New Roman"/>
          <w:noProof/>
          <w:sz w:val="24"/>
          <w:szCs w:val="24"/>
        </w:rPr>
        <w:tab/>
      </w:r>
      <w:r w:rsidRPr="00FA5D60">
        <w:rPr>
          <w:rFonts w:ascii="Times New Roman" w:hAnsi="Times New Roman"/>
          <w:noProof/>
          <w:sz w:val="24"/>
          <w:szCs w:val="24"/>
        </w:rPr>
        <w:fldChar w:fldCharType="begin"/>
      </w:r>
      <w:r w:rsidRPr="00FA5D60">
        <w:rPr>
          <w:rFonts w:ascii="Times New Roman" w:hAnsi="Times New Roman"/>
          <w:noProof/>
          <w:sz w:val="24"/>
          <w:szCs w:val="24"/>
        </w:rPr>
        <w:instrText xml:space="preserve"> PAGEREF _Toc337730893 \h </w:instrText>
      </w:r>
      <w:r w:rsidRPr="00FA5D60">
        <w:rPr>
          <w:rFonts w:ascii="Times New Roman" w:hAnsi="Times New Roman"/>
          <w:noProof/>
          <w:sz w:val="24"/>
          <w:szCs w:val="24"/>
        </w:rPr>
      </w:r>
      <w:r w:rsidRPr="00FA5D60">
        <w:rPr>
          <w:rFonts w:ascii="Times New Roman" w:hAnsi="Times New Roman"/>
          <w:noProof/>
          <w:sz w:val="24"/>
          <w:szCs w:val="24"/>
        </w:rPr>
        <w:fldChar w:fldCharType="separate"/>
      </w:r>
      <w:r w:rsidR="00893BA4">
        <w:rPr>
          <w:rFonts w:ascii="Times New Roman" w:hAnsi="Times New Roman"/>
          <w:noProof/>
          <w:sz w:val="24"/>
          <w:szCs w:val="24"/>
        </w:rPr>
        <w:t>6</w:t>
      </w:r>
      <w:r w:rsidRPr="00FA5D60">
        <w:rPr>
          <w:rFonts w:ascii="Times New Roman" w:hAnsi="Times New Roman"/>
          <w:noProof/>
          <w:sz w:val="24"/>
          <w:szCs w:val="24"/>
        </w:rPr>
        <w:fldChar w:fldCharType="end"/>
      </w:r>
    </w:p>
    <w:p w:rsidR="00CF40AC" w:rsidRPr="00FA5D60" w:rsidRDefault="00CF40AC" w:rsidP="00CF40AC">
      <w:pPr>
        <w:pStyle w:val="TOC2"/>
        <w:rPr>
          <w:rFonts w:ascii="Times New Roman" w:hAnsi="Times New Roman"/>
          <w:noProof/>
          <w:sz w:val="24"/>
          <w:szCs w:val="24"/>
          <w:lang w:val="sl-SI"/>
        </w:rPr>
      </w:pPr>
      <w:r w:rsidRPr="00FA5D60">
        <w:rPr>
          <w:rFonts w:ascii="Times New Roman" w:hAnsi="Times New Roman"/>
          <w:sz w:val="24"/>
          <w:szCs w:val="24"/>
        </w:rPr>
        <w:t xml:space="preserve">1.3. </w:t>
      </w:r>
      <w:r w:rsidRPr="00FA5D60">
        <w:rPr>
          <w:rFonts w:ascii="Times New Roman" w:hAnsi="Times New Roman"/>
          <w:sz w:val="24"/>
          <w:szCs w:val="24"/>
        </w:rPr>
        <w:tab/>
        <w:t>Faze postupka provedbe Plana integriteta..................</w:t>
      </w:r>
      <w:r w:rsidR="00C67802" w:rsidRPr="00FA5D60">
        <w:rPr>
          <w:rFonts w:ascii="Times New Roman" w:hAnsi="Times New Roman"/>
          <w:sz w:val="24"/>
          <w:szCs w:val="24"/>
        </w:rPr>
        <w:tab/>
      </w:r>
      <w:r w:rsidRPr="00FA5D60">
        <w:rPr>
          <w:rFonts w:ascii="Times New Roman" w:hAnsi="Times New Roman"/>
          <w:sz w:val="24"/>
          <w:szCs w:val="24"/>
        </w:rPr>
        <w:t>......................</w:t>
      </w:r>
      <w:r w:rsidR="008062CA" w:rsidRPr="00FA5D60">
        <w:rPr>
          <w:rFonts w:ascii="Times New Roman" w:hAnsi="Times New Roman"/>
          <w:sz w:val="24"/>
          <w:szCs w:val="24"/>
        </w:rPr>
        <w:t>..................</w:t>
      </w:r>
      <w:r w:rsidR="007B62E8">
        <w:rPr>
          <w:rFonts w:ascii="Times New Roman" w:hAnsi="Times New Roman"/>
          <w:sz w:val="24"/>
          <w:szCs w:val="24"/>
        </w:rPr>
        <w:t>7</w:t>
      </w:r>
    </w:p>
    <w:p w:rsidR="008062CA" w:rsidRPr="00FA5D60" w:rsidRDefault="008062CA" w:rsidP="007B62E8">
      <w:pPr>
        <w:pStyle w:val="TOC1"/>
        <w:tabs>
          <w:tab w:val="right" w:leader="dot" w:pos="9498"/>
        </w:tabs>
        <w:ind w:left="-284"/>
        <w:rPr>
          <w:rFonts w:ascii="Times New Roman" w:hAnsi="Times New Roman"/>
          <w:b w:val="0"/>
          <w:noProof/>
          <w:color w:val="auto"/>
          <w:lang w:val="bs-Latn-BA" w:eastAsia="en-US"/>
        </w:rPr>
      </w:pPr>
      <w:r w:rsidRPr="00FA5D60">
        <w:rPr>
          <w:rFonts w:ascii="Times New Roman" w:hAnsi="Times New Roman"/>
          <w:noProof/>
          <w:lang w:val="bs-Latn-BA"/>
        </w:rPr>
        <w:t>2.</w:t>
      </w:r>
      <w:r w:rsidRPr="00FA5D60">
        <w:rPr>
          <w:rFonts w:ascii="Times New Roman" w:hAnsi="Times New Roman"/>
          <w:b w:val="0"/>
          <w:noProof/>
          <w:color w:val="auto"/>
          <w:lang w:val="bs-Latn-BA" w:eastAsia="en-US"/>
        </w:rPr>
        <w:tab/>
      </w:r>
      <w:r w:rsidR="007B62E8" w:rsidRPr="007B62E8">
        <w:rPr>
          <w:rFonts w:ascii="Times New Roman" w:hAnsi="Times New Roman"/>
          <w:noProof/>
          <w:lang w:val="bs-Latn-BA"/>
        </w:rPr>
        <w:t>Odluk</w:t>
      </w:r>
      <w:r w:rsidR="007B62E8">
        <w:rPr>
          <w:rFonts w:ascii="Times New Roman" w:hAnsi="Times New Roman"/>
          <w:noProof/>
          <w:lang w:val="bs-Latn-BA"/>
        </w:rPr>
        <w:t xml:space="preserve">a </w:t>
      </w:r>
      <w:r w:rsidR="007B62E8" w:rsidRPr="007B62E8">
        <w:rPr>
          <w:rFonts w:ascii="Times New Roman" w:hAnsi="Times New Roman"/>
          <w:noProof/>
          <w:lang w:val="bs-Latn-BA"/>
        </w:rPr>
        <w:t xml:space="preserve">o formiranju radne grupe za izmjenu i dopunu Plana </w:t>
      </w:r>
      <w:r w:rsidR="007B62E8">
        <w:rPr>
          <w:rFonts w:ascii="Times New Roman" w:hAnsi="Times New Roman"/>
          <w:noProof/>
          <w:lang w:val="bs-Latn-BA"/>
        </w:rPr>
        <w:t xml:space="preserve"> </w:t>
      </w:r>
      <w:r w:rsidR="007B62E8" w:rsidRPr="007B62E8">
        <w:rPr>
          <w:rFonts w:ascii="Times New Roman" w:hAnsi="Times New Roman"/>
          <w:noProof/>
          <w:lang w:val="bs-Latn-BA"/>
        </w:rPr>
        <w:t>integriteta</w:t>
      </w:r>
      <w:r w:rsidRPr="00FA5D60">
        <w:rPr>
          <w:rFonts w:ascii="Times New Roman" w:hAnsi="Times New Roman"/>
          <w:noProof/>
        </w:rPr>
        <w:tab/>
      </w:r>
      <w:r w:rsidR="007B62E8">
        <w:rPr>
          <w:rFonts w:ascii="Times New Roman" w:hAnsi="Times New Roman"/>
          <w:noProof/>
        </w:rPr>
        <w:t>...................     8</w:t>
      </w:r>
    </w:p>
    <w:p w:rsidR="00E77E30" w:rsidRPr="00FA5D60" w:rsidRDefault="008062CA" w:rsidP="00E77E30">
      <w:pPr>
        <w:pStyle w:val="TOC1"/>
        <w:tabs>
          <w:tab w:val="clear" w:pos="9062"/>
          <w:tab w:val="right" w:leader="dot" w:pos="9498"/>
        </w:tabs>
        <w:ind w:left="-284"/>
        <w:rPr>
          <w:rFonts w:ascii="Times New Roman" w:hAnsi="Times New Roman"/>
          <w:b w:val="0"/>
          <w:noProof/>
          <w:color w:val="auto"/>
          <w:lang w:val="bs-Latn-BA" w:eastAsia="en-US"/>
        </w:rPr>
      </w:pPr>
      <w:r w:rsidRPr="00FA5D60">
        <w:rPr>
          <w:rFonts w:ascii="Times New Roman" w:hAnsi="Times New Roman"/>
          <w:noProof/>
          <w:lang w:val="bs-Latn-BA"/>
        </w:rPr>
        <w:t>3</w:t>
      </w:r>
      <w:r w:rsidR="00E77E30" w:rsidRPr="00FA5D60">
        <w:rPr>
          <w:rFonts w:ascii="Times New Roman" w:hAnsi="Times New Roman"/>
          <w:noProof/>
          <w:lang w:val="bs-Latn-BA"/>
        </w:rPr>
        <w:t>.</w:t>
      </w:r>
      <w:r w:rsidR="00E77E30" w:rsidRPr="00FA5D60">
        <w:rPr>
          <w:rFonts w:ascii="Times New Roman" w:hAnsi="Times New Roman"/>
          <w:b w:val="0"/>
          <w:noProof/>
          <w:color w:val="auto"/>
          <w:lang w:val="bs-Latn-BA" w:eastAsia="en-US"/>
        </w:rPr>
        <w:tab/>
      </w:r>
      <w:r w:rsidR="00E77E30" w:rsidRPr="00FA5D60">
        <w:rPr>
          <w:rFonts w:ascii="Times New Roman" w:hAnsi="Times New Roman"/>
          <w:noProof/>
          <w:lang w:val="bs-Latn-BA"/>
        </w:rPr>
        <w:t>ZAPISNICI SA SASTANAKA RADNE GRUPE ZA IZRADU PLANA INTEGRITETA</w:t>
      </w:r>
      <w:r w:rsidRPr="00FA5D60">
        <w:rPr>
          <w:rFonts w:ascii="Times New Roman" w:hAnsi="Times New Roman"/>
          <w:noProof/>
          <w:lang w:val="bs-Latn-BA"/>
        </w:rPr>
        <w:t xml:space="preserve"> </w:t>
      </w:r>
      <w:r w:rsidR="00E77E30" w:rsidRPr="00FA5D60">
        <w:rPr>
          <w:rFonts w:ascii="Times New Roman" w:hAnsi="Times New Roman"/>
          <w:noProof/>
        </w:rPr>
        <w:tab/>
      </w:r>
      <w:r w:rsidRPr="00FA5D60">
        <w:rPr>
          <w:rFonts w:ascii="Times New Roman" w:hAnsi="Times New Roman"/>
          <w:noProof/>
        </w:rPr>
        <w:t>....................................................................................</w:t>
      </w:r>
      <w:r w:rsidR="00C67802" w:rsidRPr="00FA5D60">
        <w:rPr>
          <w:rFonts w:ascii="Times New Roman" w:hAnsi="Times New Roman"/>
          <w:noProof/>
        </w:rPr>
        <w:tab/>
      </w:r>
      <w:r w:rsidRPr="00FA5D60">
        <w:rPr>
          <w:rFonts w:ascii="Times New Roman" w:hAnsi="Times New Roman"/>
          <w:noProof/>
        </w:rPr>
        <w:t>................</w:t>
      </w:r>
      <w:r w:rsidR="00D028EE">
        <w:rPr>
          <w:rFonts w:ascii="Times New Roman" w:hAnsi="Times New Roman"/>
          <w:noProof/>
        </w:rPr>
        <w:t>10</w:t>
      </w:r>
    </w:p>
    <w:p w:rsidR="00E77E30" w:rsidRPr="00FA5D60" w:rsidRDefault="00E77E30" w:rsidP="00CF40AC">
      <w:pPr>
        <w:pStyle w:val="TOC2"/>
        <w:rPr>
          <w:rFonts w:ascii="Times New Roman" w:hAnsi="Times New Roman"/>
          <w:noProof/>
          <w:sz w:val="24"/>
          <w:szCs w:val="24"/>
          <w:lang w:eastAsia="en-US"/>
        </w:rPr>
      </w:pPr>
      <w:r w:rsidRPr="00FA5D60">
        <w:rPr>
          <w:rFonts w:ascii="Times New Roman" w:hAnsi="Times New Roman"/>
          <w:noProof/>
          <w:sz w:val="24"/>
          <w:szCs w:val="24"/>
          <w:lang w:eastAsia="en-US"/>
        </w:rPr>
        <w:tab/>
      </w:r>
      <w:r w:rsidRPr="00FA5D60">
        <w:rPr>
          <w:rFonts w:ascii="Times New Roman" w:hAnsi="Times New Roman"/>
          <w:noProof/>
          <w:sz w:val="24"/>
          <w:szCs w:val="24"/>
        </w:rPr>
        <w:t>Zapisnik sa uvodnog sastanka</w:t>
      </w:r>
      <w:r w:rsidRPr="00FA5D60">
        <w:rPr>
          <w:rFonts w:ascii="Times New Roman" w:hAnsi="Times New Roman"/>
          <w:noProof/>
          <w:sz w:val="24"/>
          <w:szCs w:val="24"/>
        </w:rPr>
        <w:tab/>
      </w:r>
      <w:r w:rsidR="00D028EE">
        <w:rPr>
          <w:rFonts w:ascii="Times New Roman" w:hAnsi="Times New Roman"/>
          <w:noProof/>
          <w:sz w:val="24"/>
          <w:szCs w:val="24"/>
        </w:rPr>
        <w:t>10</w:t>
      </w:r>
    </w:p>
    <w:p w:rsidR="00E77E30" w:rsidRPr="00FA5D60" w:rsidRDefault="00E77E30" w:rsidP="00CF40AC">
      <w:pPr>
        <w:pStyle w:val="TOC2"/>
        <w:rPr>
          <w:rFonts w:ascii="Times New Roman" w:hAnsi="Times New Roman"/>
          <w:noProof/>
          <w:sz w:val="24"/>
          <w:szCs w:val="24"/>
          <w:lang w:eastAsia="en-US"/>
        </w:rPr>
      </w:pPr>
      <w:r w:rsidRPr="00FA5D60">
        <w:rPr>
          <w:rFonts w:ascii="Times New Roman" w:hAnsi="Times New Roman"/>
          <w:noProof/>
          <w:sz w:val="24"/>
          <w:szCs w:val="24"/>
          <w:lang w:eastAsia="en-US"/>
        </w:rPr>
        <w:tab/>
      </w:r>
      <w:r w:rsidR="008D62B9" w:rsidRPr="00FA5D60">
        <w:rPr>
          <w:rFonts w:ascii="Times New Roman" w:hAnsi="Times New Roman"/>
          <w:noProof/>
          <w:sz w:val="24"/>
          <w:szCs w:val="24"/>
        </w:rPr>
        <w:t>Zapisnik sa radnog sastanka</w:t>
      </w:r>
      <w:r w:rsidRPr="00FA5D60">
        <w:rPr>
          <w:rFonts w:ascii="Times New Roman" w:hAnsi="Times New Roman"/>
          <w:noProof/>
          <w:sz w:val="24"/>
          <w:szCs w:val="24"/>
        </w:rPr>
        <w:tab/>
      </w:r>
      <w:r w:rsidR="008062CA" w:rsidRPr="00FA5D60">
        <w:rPr>
          <w:rFonts w:ascii="Times New Roman" w:hAnsi="Times New Roman"/>
          <w:noProof/>
          <w:sz w:val="24"/>
          <w:szCs w:val="24"/>
        </w:rPr>
        <w:t>1</w:t>
      </w:r>
      <w:r w:rsidR="00D028EE">
        <w:rPr>
          <w:rFonts w:ascii="Times New Roman" w:hAnsi="Times New Roman"/>
          <w:noProof/>
          <w:sz w:val="24"/>
          <w:szCs w:val="24"/>
        </w:rPr>
        <w:t>2</w:t>
      </w:r>
    </w:p>
    <w:p w:rsidR="00E77E30" w:rsidRPr="00FA5D60" w:rsidRDefault="00E77E30" w:rsidP="00CF40AC">
      <w:pPr>
        <w:pStyle w:val="TOC2"/>
        <w:rPr>
          <w:rFonts w:ascii="Times New Roman" w:hAnsi="Times New Roman"/>
          <w:noProof/>
          <w:sz w:val="24"/>
          <w:szCs w:val="24"/>
          <w:lang w:eastAsia="en-US"/>
        </w:rPr>
      </w:pPr>
      <w:r w:rsidRPr="00FA5D60">
        <w:rPr>
          <w:rFonts w:ascii="Times New Roman" w:hAnsi="Times New Roman"/>
          <w:noProof/>
          <w:sz w:val="24"/>
          <w:szCs w:val="24"/>
          <w:lang w:eastAsia="en-US"/>
        </w:rPr>
        <w:tab/>
      </w:r>
      <w:r w:rsidRPr="00FA5D60">
        <w:rPr>
          <w:rFonts w:ascii="Times New Roman" w:hAnsi="Times New Roman"/>
          <w:noProof/>
          <w:sz w:val="24"/>
          <w:szCs w:val="24"/>
        </w:rPr>
        <w:t>Zapisnik sa zaključnog sastanka</w:t>
      </w:r>
      <w:r w:rsidRPr="00FA5D60">
        <w:rPr>
          <w:rFonts w:ascii="Times New Roman" w:hAnsi="Times New Roman"/>
          <w:noProof/>
          <w:sz w:val="24"/>
          <w:szCs w:val="24"/>
        </w:rPr>
        <w:tab/>
      </w:r>
      <w:r w:rsidR="008062CA" w:rsidRPr="00FA5D60">
        <w:rPr>
          <w:rFonts w:ascii="Times New Roman" w:hAnsi="Times New Roman"/>
          <w:noProof/>
          <w:sz w:val="24"/>
          <w:szCs w:val="24"/>
        </w:rPr>
        <w:t>14</w:t>
      </w:r>
    </w:p>
    <w:p w:rsidR="00E77E30" w:rsidRPr="00FA5D60" w:rsidRDefault="00E77E30" w:rsidP="00E77E30">
      <w:pPr>
        <w:pStyle w:val="TOC1"/>
        <w:tabs>
          <w:tab w:val="clear" w:pos="9062"/>
          <w:tab w:val="right" w:leader="dot" w:pos="9498"/>
        </w:tabs>
        <w:ind w:left="-284"/>
        <w:rPr>
          <w:rFonts w:ascii="Times New Roman" w:hAnsi="Times New Roman"/>
          <w:b w:val="0"/>
          <w:noProof/>
          <w:color w:val="auto"/>
          <w:lang w:val="bs-Latn-BA" w:eastAsia="en-US"/>
        </w:rPr>
      </w:pPr>
      <w:r w:rsidRPr="00FA5D60">
        <w:rPr>
          <w:rFonts w:ascii="Times New Roman" w:hAnsi="Times New Roman"/>
          <w:noProof/>
          <w:lang w:val="bs-Latn-BA"/>
        </w:rPr>
        <w:t>4.</w:t>
      </w:r>
      <w:r w:rsidRPr="00FA5D60">
        <w:rPr>
          <w:rFonts w:ascii="Times New Roman" w:hAnsi="Times New Roman"/>
          <w:b w:val="0"/>
          <w:noProof/>
          <w:color w:val="auto"/>
          <w:lang w:val="bs-Latn-BA" w:eastAsia="en-US"/>
        </w:rPr>
        <w:tab/>
      </w:r>
      <w:r w:rsidRPr="00FA5D60">
        <w:rPr>
          <w:rFonts w:ascii="Times New Roman" w:hAnsi="Times New Roman"/>
          <w:noProof/>
          <w:lang w:val="bs-Latn-BA"/>
        </w:rPr>
        <w:t>PROGRAM PROVEDBE PLANA INTEGRITETA</w:t>
      </w:r>
      <w:r w:rsidRPr="00FA5D60">
        <w:rPr>
          <w:rFonts w:ascii="Times New Roman" w:hAnsi="Times New Roman"/>
          <w:noProof/>
        </w:rPr>
        <w:tab/>
      </w:r>
      <w:r w:rsidR="008062CA" w:rsidRPr="00FA5D60">
        <w:rPr>
          <w:rFonts w:ascii="Times New Roman" w:hAnsi="Times New Roman"/>
          <w:noProof/>
        </w:rPr>
        <w:t>15</w:t>
      </w:r>
    </w:p>
    <w:p w:rsidR="00E77E30" w:rsidRPr="00FA5D60" w:rsidRDefault="00E77E30" w:rsidP="00E77E30">
      <w:pPr>
        <w:pStyle w:val="TOC1"/>
        <w:tabs>
          <w:tab w:val="clear" w:pos="9062"/>
          <w:tab w:val="right" w:leader="dot" w:pos="9498"/>
        </w:tabs>
        <w:ind w:left="-284"/>
        <w:rPr>
          <w:rFonts w:ascii="Times New Roman" w:hAnsi="Times New Roman"/>
          <w:b w:val="0"/>
          <w:noProof/>
          <w:color w:val="auto"/>
          <w:lang w:val="bs-Latn-BA" w:eastAsia="en-US"/>
        </w:rPr>
      </w:pPr>
      <w:r w:rsidRPr="00FA5D60">
        <w:rPr>
          <w:rFonts w:ascii="Times New Roman" w:hAnsi="Times New Roman"/>
          <w:noProof/>
          <w:lang w:val="bs-Latn-BA"/>
        </w:rPr>
        <w:t>5.</w:t>
      </w:r>
      <w:r w:rsidRPr="00FA5D60">
        <w:rPr>
          <w:rFonts w:ascii="Times New Roman" w:hAnsi="Times New Roman"/>
          <w:b w:val="0"/>
          <w:noProof/>
          <w:color w:val="auto"/>
          <w:lang w:val="bs-Latn-BA" w:eastAsia="en-US"/>
        </w:rPr>
        <w:tab/>
      </w:r>
      <w:r w:rsidR="0089139C" w:rsidRPr="00FA5D60">
        <w:rPr>
          <w:rFonts w:ascii="Times New Roman" w:hAnsi="Times New Roman"/>
          <w:noProof/>
          <w:lang w:val="bs-Latn-BA"/>
        </w:rPr>
        <w:t>ZAKONSKI OKVIR AGENCIJE</w:t>
      </w:r>
      <w:r w:rsidRPr="00FA5D60">
        <w:rPr>
          <w:rFonts w:ascii="Times New Roman" w:hAnsi="Times New Roman"/>
          <w:noProof/>
        </w:rPr>
        <w:tab/>
      </w:r>
      <w:r w:rsidR="008062CA" w:rsidRPr="00FA5D60">
        <w:rPr>
          <w:rFonts w:ascii="Times New Roman" w:hAnsi="Times New Roman"/>
          <w:noProof/>
        </w:rPr>
        <w:t>16</w:t>
      </w:r>
    </w:p>
    <w:p w:rsidR="00E77E30" w:rsidRPr="00FA5D60" w:rsidRDefault="00E77E30" w:rsidP="00CF40AC">
      <w:pPr>
        <w:pStyle w:val="TOC2"/>
        <w:rPr>
          <w:rFonts w:ascii="Times New Roman" w:hAnsi="Times New Roman"/>
          <w:noProof/>
          <w:sz w:val="24"/>
          <w:szCs w:val="24"/>
          <w:lang w:eastAsia="en-US"/>
        </w:rPr>
      </w:pPr>
      <w:r w:rsidRPr="00FA5D60">
        <w:rPr>
          <w:rFonts w:ascii="Times New Roman" w:hAnsi="Times New Roman"/>
          <w:noProof/>
          <w:sz w:val="24"/>
          <w:szCs w:val="24"/>
        </w:rPr>
        <w:t>5.1</w:t>
      </w:r>
      <w:r w:rsidRPr="00FA5D60">
        <w:rPr>
          <w:rFonts w:ascii="Times New Roman" w:hAnsi="Times New Roman"/>
          <w:noProof/>
          <w:sz w:val="24"/>
          <w:szCs w:val="24"/>
          <w:lang w:eastAsia="en-US"/>
        </w:rPr>
        <w:tab/>
      </w:r>
      <w:r w:rsidRPr="00FA5D60">
        <w:rPr>
          <w:rFonts w:ascii="Times New Roman" w:hAnsi="Times New Roman"/>
          <w:noProof/>
          <w:sz w:val="24"/>
          <w:szCs w:val="24"/>
        </w:rPr>
        <w:t>Zbi</w:t>
      </w:r>
      <w:r w:rsidR="000A2EE5" w:rsidRPr="00FA5D60">
        <w:rPr>
          <w:rFonts w:ascii="Times New Roman" w:hAnsi="Times New Roman"/>
          <w:noProof/>
          <w:sz w:val="24"/>
          <w:szCs w:val="24"/>
        </w:rPr>
        <w:t>rka detaljnih zakonskih propisa</w:t>
      </w:r>
      <w:r w:rsidRPr="00FA5D60">
        <w:rPr>
          <w:rFonts w:ascii="Times New Roman" w:hAnsi="Times New Roman"/>
          <w:noProof/>
          <w:sz w:val="24"/>
          <w:szCs w:val="24"/>
        </w:rPr>
        <w:t xml:space="preserve"> …</w:t>
      </w:r>
      <w:r w:rsidRPr="00FA5D60">
        <w:rPr>
          <w:rFonts w:ascii="Times New Roman" w:hAnsi="Times New Roman"/>
          <w:noProof/>
          <w:sz w:val="24"/>
          <w:szCs w:val="24"/>
        </w:rPr>
        <w:tab/>
      </w:r>
      <w:r w:rsidR="008062CA" w:rsidRPr="00FA5D60">
        <w:rPr>
          <w:rFonts w:ascii="Times New Roman" w:hAnsi="Times New Roman"/>
          <w:noProof/>
          <w:sz w:val="24"/>
          <w:szCs w:val="24"/>
        </w:rPr>
        <w:t>16</w:t>
      </w:r>
    </w:p>
    <w:p w:rsidR="00E77E30" w:rsidRPr="00FA5D60" w:rsidRDefault="00E77E30"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5.2</w:t>
      </w:r>
      <w:r w:rsidRPr="00FA5D60">
        <w:rPr>
          <w:rFonts w:ascii="Times New Roman" w:hAnsi="Times New Roman"/>
          <w:noProof/>
          <w:sz w:val="24"/>
          <w:szCs w:val="24"/>
          <w:lang w:val="de-DE" w:eastAsia="en-US"/>
        </w:rPr>
        <w:tab/>
      </w:r>
      <w:r w:rsidRPr="00FA5D60">
        <w:rPr>
          <w:rFonts w:ascii="Times New Roman" w:hAnsi="Times New Roman"/>
          <w:noProof/>
          <w:sz w:val="24"/>
          <w:szCs w:val="24"/>
        </w:rPr>
        <w:t>Zbirka internih pravila i propisa</w:t>
      </w:r>
      <w:r w:rsidRPr="00FA5D60">
        <w:rPr>
          <w:rFonts w:ascii="Times New Roman" w:hAnsi="Times New Roman"/>
          <w:noProof/>
          <w:sz w:val="24"/>
          <w:szCs w:val="24"/>
        </w:rPr>
        <w:tab/>
      </w:r>
      <w:r w:rsidR="008062CA" w:rsidRPr="00FA5D60">
        <w:rPr>
          <w:rFonts w:ascii="Times New Roman" w:hAnsi="Times New Roman"/>
          <w:noProof/>
          <w:sz w:val="24"/>
          <w:szCs w:val="24"/>
        </w:rPr>
        <w:t>1</w:t>
      </w:r>
      <w:r w:rsidR="00D60DCD">
        <w:rPr>
          <w:rFonts w:ascii="Times New Roman" w:hAnsi="Times New Roman"/>
          <w:noProof/>
          <w:sz w:val="24"/>
          <w:szCs w:val="24"/>
        </w:rPr>
        <w:t>8</w:t>
      </w:r>
    </w:p>
    <w:p w:rsidR="00E77E30" w:rsidRPr="00FA5D60" w:rsidRDefault="00E77E30" w:rsidP="00A77148">
      <w:pPr>
        <w:pStyle w:val="TOC1"/>
        <w:tabs>
          <w:tab w:val="clear" w:pos="9062"/>
          <w:tab w:val="right" w:leader="dot" w:pos="9498"/>
        </w:tabs>
        <w:ind w:left="436" w:hanging="720"/>
        <w:rPr>
          <w:rFonts w:ascii="Times New Roman" w:hAnsi="Times New Roman"/>
          <w:b w:val="0"/>
          <w:noProof/>
          <w:color w:val="auto"/>
          <w:lang w:val="de-DE" w:eastAsia="en-US"/>
        </w:rPr>
      </w:pPr>
      <w:r w:rsidRPr="00FA5D60">
        <w:rPr>
          <w:rFonts w:ascii="Times New Roman" w:hAnsi="Times New Roman"/>
          <w:noProof/>
          <w:lang w:val="bs-Latn-BA"/>
        </w:rPr>
        <w:t>6.</w:t>
      </w:r>
      <w:r w:rsidRPr="00FA5D60">
        <w:rPr>
          <w:rFonts w:ascii="Times New Roman" w:hAnsi="Times New Roman"/>
          <w:b w:val="0"/>
          <w:noProof/>
          <w:color w:val="auto"/>
          <w:lang w:val="de-DE" w:eastAsia="en-US"/>
        </w:rPr>
        <w:tab/>
      </w:r>
      <w:r w:rsidRPr="00FA5D60">
        <w:rPr>
          <w:rFonts w:ascii="Times New Roman" w:hAnsi="Times New Roman"/>
          <w:noProof/>
          <w:lang w:val="bs-Latn-BA"/>
        </w:rPr>
        <w:t>ORGANOGRAM</w:t>
      </w:r>
      <w:r w:rsidR="00D517D4" w:rsidRPr="00FA5D60">
        <w:rPr>
          <w:rFonts w:ascii="Times New Roman" w:hAnsi="Times New Roman"/>
          <w:noProof/>
          <w:lang w:val="bs-Latn-BA"/>
        </w:rPr>
        <w:t xml:space="preserve"> AGENCIJE</w:t>
      </w:r>
      <w:r w:rsidRPr="00FA5D60">
        <w:rPr>
          <w:rFonts w:ascii="Times New Roman" w:hAnsi="Times New Roman"/>
          <w:noProof/>
          <w:lang w:val="bs-Latn-BA"/>
        </w:rPr>
        <w:t xml:space="preserve">, KATALOG RADNIH MJESTA I </w:t>
      </w:r>
      <w:r w:rsidR="00CF5529">
        <w:rPr>
          <w:rFonts w:ascii="Times New Roman" w:hAnsi="Times New Roman"/>
          <w:noProof/>
          <w:lang w:val="bs-Latn-BA"/>
        </w:rPr>
        <w:t>RAZINE</w:t>
      </w:r>
      <w:r w:rsidRPr="00FA5D60">
        <w:rPr>
          <w:rFonts w:ascii="Times New Roman" w:hAnsi="Times New Roman"/>
          <w:noProof/>
          <w:lang w:val="bs-Latn-BA"/>
        </w:rPr>
        <w:t xml:space="preserve"> PROCESA</w:t>
      </w:r>
      <w:r w:rsidR="00C67802" w:rsidRPr="00FA5D60">
        <w:rPr>
          <w:rFonts w:ascii="Times New Roman" w:hAnsi="Times New Roman"/>
          <w:noProof/>
          <w:lang w:val="bs-Latn-BA"/>
        </w:rPr>
        <w:t xml:space="preserve"> </w:t>
      </w:r>
      <w:r w:rsidRPr="00FA5D60">
        <w:rPr>
          <w:rFonts w:ascii="Times New Roman" w:hAnsi="Times New Roman"/>
          <w:noProof/>
          <w:lang w:val="bs-Latn-BA"/>
        </w:rPr>
        <w:t>DONOŠENJA ODLUKA</w:t>
      </w:r>
      <w:r w:rsidRPr="00FA5D60">
        <w:rPr>
          <w:rFonts w:ascii="Times New Roman" w:hAnsi="Times New Roman"/>
          <w:noProof/>
        </w:rPr>
        <w:tab/>
      </w:r>
      <w:r w:rsidR="00C67802" w:rsidRPr="00FA5D60">
        <w:rPr>
          <w:rFonts w:ascii="Times New Roman" w:hAnsi="Times New Roman"/>
          <w:noProof/>
        </w:rPr>
        <w:t>2</w:t>
      </w:r>
      <w:r w:rsidR="009E1BFD">
        <w:rPr>
          <w:rFonts w:ascii="Times New Roman" w:hAnsi="Times New Roman"/>
          <w:noProof/>
        </w:rPr>
        <w:t>0</w:t>
      </w:r>
    </w:p>
    <w:p w:rsidR="00E77E30" w:rsidRPr="00FA5D60" w:rsidRDefault="00E77E30"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6.1</w:t>
      </w:r>
      <w:r w:rsidRPr="00FA5D60">
        <w:rPr>
          <w:rFonts w:ascii="Times New Roman" w:hAnsi="Times New Roman"/>
          <w:noProof/>
          <w:sz w:val="24"/>
          <w:szCs w:val="24"/>
          <w:lang w:val="de-DE" w:eastAsia="en-US"/>
        </w:rPr>
        <w:tab/>
      </w:r>
      <w:r w:rsidRPr="00FA5D60">
        <w:rPr>
          <w:rFonts w:ascii="Times New Roman" w:hAnsi="Times New Roman"/>
          <w:noProof/>
          <w:sz w:val="24"/>
          <w:szCs w:val="24"/>
        </w:rPr>
        <w:t xml:space="preserve">Organogram </w:t>
      </w:r>
      <w:r w:rsidR="008D62B9" w:rsidRPr="00FA5D60">
        <w:rPr>
          <w:rFonts w:ascii="Times New Roman" w:hAnsi="Times New Roman"/>
          <w:noProof/>
          <w:sz w:val="24"/>
          <w:szCs w:val="24"/>
        </w:rPr>
        <w:t>Agencije</w:t>
      </w:r>
      <w:r w:rsidRPr="00FA5D60">
        <w:rPr>
          <w:rFonts w:ascii="Times New Roman" w:hAnsi="Times New Roman"/>
          <w:noProof/>
          <w:sz w:val="24"/>
          <w:szCs w:val="24"/>
        </w:rPr>
        <w:tab/>
      </w:r>
      <w:r w:rsidR="008062CA" w:rsidRPr="00FA5D60">
        <w:rPr>
          <w:rFonts w:ascii="Times New Roman" w:hAnsi="Times New Roman"/>
          <w:noProof/>
          <w:sz w:val="24"/>
          <w:szCs w:val="24"/>
        </w:rPr>
        <w:t>2</w:t>
      </w:r>
      <w:r w:rsidR="009E1BFD">
        <w:rPr>
          <w:rFonts w:ascii="Times New Roman" w:hAnsi="Times New Roman"/>
          <w:noProof/>
          <w:sz w:val="24"/>
          <w:szCs w:val="24"/>
        </w:rPr>
        <w:t>0</w:t>
      </w:r>
    </w:p>
    <w:p w:rsidR="00E77E30" w:rsidRPr="00FA5D60" w:rsidRDefault="00E77E30"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6.2</w:t>
      </w:r>
      <w:r w:rsidRPr="00FA5D60">
        <w:rPr>
          <w:rFonts w:ascii="Times New Roman" w:hAnsi="Times New Roman"/>
          <w:noProof/>
          <w:sz w:val="24"/>
          <w:szCs w:val="24"/>
          <w:lang w:val="de-DE" w:eastAsia="en-US"/>
        </w:rPr>
        <w:tab/>
      </w:r>
      <w:r w:rsidRPr="00FA5D60">
        <w:rPr>
          <w:rFonts w:ascii="Times New Roman" w:hAnsi="Times New Roman"/>
          <w:noProof/>
          <w:sz w:val="24"/>
          <w:szCs w:val="24"/>
        </w:rPr>
        <w:t xml:space="preserve">Katalog (spisak) radnih mjesta </w:t>
      </w:r>
      <w:r w:rsidR="00294416" w:rsidRPr="00294416">
        <w:rPr>
          <w:rFonts w:ascii="Times New Roman" w:hAnsi="Times New Roman"/>
          <w:noProof/>
          <w:sz w:val="24"/>
          <w:szCs w:val="24"/>
        </w:rPr>
        <w:t>(temeljem akta o sistematizaciji)</w:t>
      </w:r>
      <w:r w:rsidRPr="00FA5D60">
        <w:rPr>
          <w:rFonts w:ascii="Times New Roman" w:hAnsi="Times New Roman"/>
          <w:noProof/>
          <w:sz w:val="24"/>
          <w:szCs w:val="24"/>
        </w:rPr>
        <w:tab/>
      </w:r>
      <w:r w:rsidR="00FF62C3">
        <w:rPr>
          <w:rFonts w:ascii="Times New Roman" w:hAnsi="Times New Roman"/>
          <w:noProof/>
          <w:sz w:val="24"/>
          <w:szCs w:val="24"/>
        </w:rPr>
        <w:t>21</w:t>
      </w:r>
      <w:r w:rsidR="00CF5048" w:rsidRPr="00FA5D60">
        <w:rPr>
          <w:rFonts w:ascii="Times New Roman" w:hAnsi="Times New Roman"/>
          <w:noProof/>
          <w:sz w:val="24"/>
          <w:szCs w:val="24"/>
        </w:rPr>
        <w:t xml:space="preserve"> </w:t>
      </w:r>
    </w:p>
    <w:p w:rsidR="00E77E30" w:rsidRPr="00FA5D60" w:rsidRDefault="00E77E30"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6.3</w:t>
      </w:r>
      <w:r w:rsidRPr="00FA5D60">
        <w:rPr>
          <w:rFonts w:ascii="Times New Roman" w:hAnsi="Times New Roman"/>
          <w:noProof/>
          <w:sz w:val="24"/>
          <w:szCs w:val="24"/>
          <w:lang w:val="de-DE" w:eastAsia="en-US"/>
        </w:rPr>
        <w:tab/>
      </w:r>
      <w:r w:rsidR="00294416" w:rsidRPr="00294416">
        <w:rPr>
          <w:rFonts w:ascii="Times New Roman" w:hAnsi="Times New Roman"/>
          <w:noProof/>
          <w:sz w:val="24"/>
          <w:szCs w:val="24"/>
        </w:rPr>
        <w:t>Razine procesa donošenja odluka</w:t>
      </w:r>
      <w:r w:rsidRPr="00FA5D60">
        <w:rPr>
          <w:rFonts w:ascii="Times New Roman" w:hAnsi="Times New Roman"/>
          <w:noProof/>
          <w:sz w:val="24"/>
          <w:szCs w:val="24"/>
        </w:rPr>
        <w:tab/>
      </w:r>
      <w:r w:rsidR="00D60DCD">
        <w:rPr>
          <w:rFonts w:ascii="Times New Roman" w:hAnsi="Times New Roman"/>
          <w:noProof/>
          <w:sz w:val="24"/>
          <w:szCs w:val="24"/>
        </w:rPr>
        <w:t>3</w:t>
      </w:r>
      <w:r w:rsidR="00FF62C3">
        <w:rPr>
          <w:rFonts w:ascii="Times New Roman" w:hAnsi="Times New Roman"/>
          <w:noProof/>
          <w:sz w:val="24"/>
          <w:szCs w:val="24"/>
        </w:rPr>
        <w:t>6</w:t>
      </w:r>
    </w:p>
    <w:p w:rsidR="00E77E30" w:rsidRPr="00FA5D60" w:rsidRDefault="00E77E30" w:rsidP="00E77E30">
      <w:pPr>
        <w:pStyle w:val="TOC1"/>
        <w:tabs>
          <w:tab w:val="clear" w:pos="9062"/>
          <w:tab w:val="right" w:leader="dot" w:pos="9498"/>
        </w:tabs>
        <w:ind w:left="-284"/>
        <w:rPr>
          <w:rFonts w:ascii="Times New Roman" w:hAnsi="Times New Roman"/>
          <w:b w:val="0"/>
          <w:noProof/>
          <w:color w:val="auto"/>
          <w:lang w:val="de-DE" w:eastAsia="en-US"/>
        </w:rPr>
      </w:pPr>
      <w:r w:rsidRPr="00FA5D60">
        <w:rPr>
          <w:rFonts w:ascii="Times New Roman" w:hAnsi="Times New Roman"/>
          <w:noProof/>
          <w:lang w:val="bs-Latn-BA"/>
        </w:rPr>
        <w:t>7.</w:t>
      </w:r>
      <w:r w:rsidRPr="00FA5D60">
        <w:rPr>
          <w:rFonts w:ascii="Times New Roman" w:hAnsi="Times New Roman"/>
          <w:b w:val="0"/>
          <w:noProof/>
          <w:color w:val="auto"/>
          <w:lang w:val="de-DE" w:eastAsia="en-US"/>
        </w:rPr>
        <w:tab/>
      </w:r>
      <w:r w:rsidR="00BA1CFC" w:rsidRPr="00BA1CFC">
        <w:rPr>
          <w:rFonts w:ascii="Times New Roman" w:hAnsi="Times New Roman"/>
          <w:noProof/>
          <w:lang w:val="bs-Latn-BA"/>
        </w:rPr>
        <w:t>IZVJEŠĆE</w:t>
      </w:r>
      <w:r w:rsidRPr="00FA5D60">
        <w:rPr>
          <w:rFonts w:ascii="Times New Roman" w:hAnsi="Times New Roman"/>
          <w:noProof/>
          <w:lang w:val="bs-Latn-BA"/>
        </w:rPr>
        <w:t xml:space="preserve"> O INTEGRITETU</w:t>
      </w:r>
      <w:r w:rsidRPr="00FA5D60">
        <w:rPr>
          <w:rFonts w:ascii="Times New Roman" w:hAnsi="Times New Roman"/>
          <w:noProof/>
        </w:rPr>
        <w:tab/>
      </w:r>
      <w:r w:rsidR="00FF62C3">
        <w:rPr>
          <w:rFonts w:ascii="Times New Roman" w:hAnsi="Times New Roman"/>
          <w:noProof/>
        </w:rPr>
        <w:t>38</w:t>
      </w:r>
    </w:p>
    <w:p w:rsidR="00E77E30" w:rsidRPr="00FA5D60" w:rsidRDefault="00E77E30"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7.1</w:t>
      </w:r>
      <w:r w:rsidRPr="00FA5D60">
        <w:rPr>
          <w:rFonts w:ascii="Times New Roman" w:hAnsi="Times New Roman"/>
          <w:noProof/>
          <w:sz w:val="24"/>
          <w:szCs w:val="24"/>
          <w:lang w:val="de-DE" w:eastAsia="en-US"/>
        </w:rPr>
        <w:tab/>
      </w:r>
      <w:r w:rsidR="00BA1CFC" w:rsidRPr="00BA1CFC">
        <w:rPr>
          <w:rFonts w:ascii="Times New Roman" w:hAnsi="Times New Roman"/>
          <w:noProof/>
          <w:sz w:val="24"/>
          <w:szCs w:val="24"/>
        </w:rPr>
        <w:t>Izvješće o razini integriteta</w:t>
      </w:r>
      <w:r w:rsidRPr="00FA5D60">
        <w:rPr>
          <w:rFonts w:ascii="Times New Roman" w:hAnsi="Times New Roman"/>
          <w:noProof/>
          <w:sz w:val="24"/>
          <w:szCs w:val="24"/>
        </w:rPr>
        <w:tab/>
      </w:r>
      <w:r w:rsidR="00FF62C3">
        <w:rPr>
          <w:rFonts w:ascii="Times New Roman" w:hAnsi="Times New Roman"/>
          <w:noProof/>
          <w:sz w:val="24"/>
          <w:szCs w:val="24"/>
        </w:rPr>
        <w:t>39</w:t>
      </w:r>
    </w:p>
    <w:p w:rsidR="00E77E30" w:rsidRPr="00FA5D60" w:rsidRDefault="00390887"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7</w:t>
      </w:r>
      <w:r w:rsidR="00E77E30" w:rsidRPr="00FA5D60">
        <w:rPr>
          <w:rFonts w:ascii="Times New Roman" w:hAnsi="Times New Roman"/>
          <w:noProof/>
          <w:sz w:val="24"/>
          <w:szCs w:val="24"/>
        </w:rPr>
        <w:t>.</w:t>
      </w:r>
      <w:r w:rsidR="00DF134A" w:rsidRPr="00FA5D60">
        <w:rPr>
          <w:rFonts w:ascii="Times New Roman" w:hAnsi="Times New Roman"/>
          <w:noProof/>
          <w:sz w:val="24"/>
          <w:szCs w:val="24"/>
        </w:rPr>
        <w:t>2</w:t>
      </w:r>
      <w:r w:rsidR="00E77E30" w:rsidRPr="00FA5D60">
        <w:rPr>
          <w:rFonts w:ascii="Times New Roman" w:hAnsi="Times New Roman"/>
          <w:noProof/>
          <w:sz w:val="24"/>
          <w:szCs w:val="24"/>
          <w:lang w:val="de-DE" w:eastAsia="en-US"/>
        </w:rPr>
        <w:tab/>
      </w:r>
      <w:r w:rsidR="00BA1CFC" w:rsidRPr="00BA1CFC">
        <w:rPr>
          <w:rFonts w:ascii="Times New Roman" w:hAnsi="Times New Roman"/>
          <w:noProof/>
          <w:sz w:val="24"/>
          <w:szCs w:val="24"/>
        </w:rPr>
        <w:t>Izvješće o mehanizmima otpora Agencije (kao sustava) na (eventualne) nepravilnosti</w:t>
      </w:r>
      <w:r w:rsidR="00E77E30" w:rsidRPr="00FA5D60">
        <w:rPr>
          <w:rFonts w:ascii="Times New Roman" w:hAnsi="Times New Roman"/>
          <w:noProof/>
          <w:sz w:val="24"/>
          <w:szCs w:val="24"/>
        </w:rPr>
        <w:t xml:space="preserve"> </w:t>
      </w:r>
      <w:r w:rsidR="00E77E30" w:rsidRPr="00FA5D60">
        <w:rPr>
          <w:rFonts w:ascii="Times New Roman" w:hAnsi="Times New Roman"/>
          <w:noProof/>
          <w:sz w:val="24"/>
          <w:szCs w:val="24"/>
        </w:rPr>
        <w:tab/>
      </w:r>
      <w:r w:rsidR="00FF62C3">
        <w:rPr>
          <w:rFonts w:ascii="Times New Roman" w:hAnsi="Times New Roman"/>
          <w:noProof/>
          <w:sz w:val="24"/>
          <w:szCs w:val="24"/>
        </w:rPr>
        <w:t>42</w:t>
      </w:r>
    </w:p>
    <w:p w:rsidR="008062CA" w:rsidRPr="00FA5D60" w:rsidRDefault="00DF134A" w:rsidP="00CF40AC">
      <w:pPr>
        <w:pStyle w:val="TOC2"/>
        <w:rPr>
          <w:rFonts w:ascii="Times New Roman" w:hAnsi="Times New Roman"/>
          <w:noProof/>
          <w:sz w:val="24"/>
          <w:szCs w:val="24"/>
        </w:rPr>
      </w:pPr>
      <w:r w:rsidRPr="00FA5D60">
        <w:rPr>
          <w:rFonts w:ascii="Times New Roman" w:hAnsi="Times New Roman"/>
          <w:noProof/>
          <w:sz w:val="24"/>
          <w:szCs w:val="24"/>
        </w:rPr>
        <w:t>7</w:t>
      </w:r>
      <w:r w:rsidR="00E77E30" w:rsidRPr="00FA5D60">
        <w:rPr>
          <w:rFonts w:ascii="Times New Roman" w:hAnsi="Times New Roman"/>
          <w:noProof/>
          <w:sz w:val="24"/>
          <w:szCs w:val="24"/>
        </w:rPr>
        <w:t>.</w:t>
      </w:r>
      <w:r w:rsidRPr="00FA5D60">
        <w:rPr>
          <w:rFonts w:ascii="Times New Roman" w:hAnsi="Times New Roman"/>
          <w:noProof/>
          <w:sz w:val="24"/>
          <w:szCs w:val="24"/>
        </w:rPr>
        <w:t>3</w:t>
      </w:r>
      <w:r w:rsidR="00E77E30" w:rsidRPr="00FA5D60">
        <w:rPr>
          <w:rFonts w:ascii="Times New Roman" w:hAnsi="Times New Roman"/>
          <w:noProof/>
          <w:sz w:val="24"/>
          <w:szCs w:val="24"/>
          <w:lang w:val="de-DE" w:eastAsia="en-US"/>
        </w:rPr>
        <w:tab/>
      </w:r>
      <w:r w:rsidR="00DF2BDC" w:rsidRPr="00DF2BDC">
        <w:rPr>
          <w:rFonts w:ascii="Times New Roman" w:hAnsi="Times New Roman"/>
          <w:noProof/>
          <w:sz w:val="24"/>
          <w:szCs w:val="24"/>
        </w:rPr>
        <w:t>Izvješće o integritetu</w:t>
      </w:r>
      <w:r w:rsidR="00C75048">
        <w:rPr>
          <w:rFonts w:ascii="Times New Roman" w:hAnsi="Times New Roman"/>
          <w:noProof/>
          <w:sz w:val="24"/>
          <w:szCs w:val="24"/>
        </w:rPr>
        <w:t xml:space="preserve"> ...........................................................................................................</w:t>
      </w:r>
      <w:r w:rsidR="00593A2E">
        <w:rPr>
          <w:rFonts w:ascii="Times New Roman" w:hAnsi="Times New Roman"/>
          <w:noProof/>
          <w:sz w:val="24"/>
          <w:szCs w:val="24"/>
        </w:rPr>
        <w:t>4</w:t>
      </w:r>
      <w:r w:rsidR="00FF62C3">
        <w:rPr>
          <w:rFonts w:ascii="Times New Roman" w:hAnsi="Times New Roman"/>
          <w:noProof/>
          <w:sz w:val="24"/>
          <w:szCs w:val="24"/>
        </w:rPr>
        <w:t>3</w:t>
      </w:r>
    </w:p>
    <w:p w:rsidR="00E77E30" w:rsidRPr="00FA5D60" w:rsidRDefault="00E77E30"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ab/>
      </w:r>
    </w:p>
    <w:p w:rsidR="00E77E30" w:rsidRPr="00FA5D60" w:rsidRDefault="00DF134A" w:rsidP="00A77148">
      <w:pPr>
        <w:pStyle w:val="TOC2"/>
        <w:ind w:left="708" w:hanging="992"/>
        <w:rPr>
          <w:rFonts w:ascii="Times New Roman" w:hAnsi="Times New Roman"/>
          <w:noProof/>
          <w:sz w:val="24"/>
          <w:szCs w:val="24"/>
          <w:lang w:val="de-DE" w:eastAsia="en-US"/>
        </w:rPr>
      </w:pPr>
      <w:r w:rsidRPr="00FA5D60">
        <w:rPr>
          <w:rFonts w:ascii="Times New Roman" w:hAnsi="Times New Roman"/>
          <w:noProof/>
          <w:sz w:val="24"/>
          <w:szCs w:val="24"/>
        </w:rPr>
        <w:t>7</w:t>
      </w:r>
      <w:r w:rsidR="00E77E30" w:rsidRPr="00FA5D60">
        <w:rPr>
          <w:rFonts w:ascii="Times New Roman" w:hAnsi="Times New Roman"/>
          <w:noProof/>
          <w:sz w:val="24"/>
          <w:szCs w:val="24"/>
        </w:rPr>
        <w:t>.</w:t>
      </w:r>
      <w:r w:rsidRPr="00FA5D60">
        <w:rPr>
          <w:rFonts w:ascii="Times New Roman" w:hAnsi="Times New Roman"/>
          <w:noProof/>
          <w:sz w:val="24"/>
          <w:szCs w:val="24"/>
        </w:rPr>
        <w:t>4</w:t>
      </w:r>
      <w:r w:rsidR="00E77E30" w:rsidRPr="00FA5D60">
        <w:rPr>
          <w:rFonts w:ascii="Times New Roman" w:hAnsi="Times New Roman"/>
          <w:noProof/>
          <w:sz w:val="24"/>
          <w:szCs w:val="24"/>
          <w:lang w:val="de-DE" w:eastAsia="en-US"/>
        </w:rPr>
        <w:tab/>
      </w:r>
      <w:r w:rsidR="00E77E30" w:rsidRPr="00FA5D60">
        <w:rPr>
          <w:rFonts w:ascii="Times New Roman" w:hAnsi="Times New Roman"/>
          <w:noProof/>
          <w:sz w:val="24"/>
          <w:szCs w:val="24"/>
        </w:rPr>
        <w:t xml:space="preserve">Analiza kritičnih aktivnosti i kritičnih radnih mjesta </w:t>
      </w:r>
      <w:r w:rsidR="00C67802" w:rsidRPr="00FA5D60">
        <w:rPr>
          <w:rFonts w:ascii="Times New Roman" w:hAnsi="Times New Roman"/>
          <w:noProof/>
          <w:sz w:val="24"/>
          <w:szCs w:val="24"/>
        </w:rPr>
        <w:t xml:space="preserve">u </w:t>
      </w:r>
      <w:r w:rsidR="008D62B9" w:rsidRPr="00FA5D60">
        <w:rPr>
          <w:rFonts w:ascii="Times New Roman" w:hAnsi="Times New Roman"/>
          <w:noProof/>
          <w:sz w:val="24"/>
          <w:szCs w:val="24"/>
        </w:rPr>
        <w:t>Agenciji</w:t>
      </w:r>
      <w:r w:rsidR="00C67802" w:rsidRPr="00FA5D60">
        <w:rPr>
          <w:rFonts w:ascii="Times New Roman" w:hAnsi="Times New Roman"/>
          <w:noProof/>
          <w:sz w:val="24"/>
          <w:szCs w:val="24"/>
        </w:rPr>
        <w:t xml:space="preserve"> – katalog</w:t>
      </w:r>
      <w:r w:rsidR="00E77E30" w:rsidRPr="00FA5D60">
        <w:rPr>
          <w:rFonts w:ascii="Times New Roman" w:hAnsi="Times New Roman"/>
          <w:noProof/>
          <w:sz w:val="24"/>
          <w:szCs w:val="24"/>
        </w:rPr>
        <w:t xml:space="preserve"> radnih mjesta</w:t>
      </w:r>
      <w:r w:rsidR="00C67802" w:rsidRPr="00FA5D60">
        <w:rPr>
          <w:rFonts w:ascii="Times New Roman" w:hAnsi="Times New Roman"/>
          <w:noProof/>
          <w:sz w:val="24"/>
          <w:szCs w:val="24"/>
        </w:rPr>
        <w:t xml:space="preserve"> podložnih na koruptivna djelovanja</w:t>
      </w:r>
      <w:r w:rsidR="00271230" w:rsidRPr="00FA5D60">
        <w:rPr>
          <w:rFonts w:ascii="Times New Roman" w:hAnsi="Times New Roman"/>
          <w:noProof/>
          <w:sz w:val="24"/>
          <w:szCs w:val="24"/>
        </w:rPr>
        <w:t>.........</w:t>
      </w:r>
      <w:r w:rsidR="00E85819" w:rsidRPr="00FA5D60">
        <w:rPr>
          <w:rFonts w:ascii="Times New Roman" w:hAnsi="Times New Roman"/>
          <w:noProof/>
          <w:sz w:val="24"/>
          <w:szCs w:val="24"/>
        </w:rPr>
        <w:tab/>
      </w:r>
      <w:r w:rsidR="00C67802" w:rsidRPr="00FA5D60">
        <w:rPr>
          <w:rFonts w:ascii="Times New Roman" w:hAnsi="Times New Roman"/>
          <w:noProof/>
          <w:sz w:val="24"/>
          <w:szCs w:val="24"/>
        </w:rPr>
        <w:t>4</w:t>
      </w:r>
      <w:r w:rsidR="00FF62C3">
        <w:rPr>
          <w:rFonts w:ascii="Times New Roman" w:hAnsi="Times New Roman"/>
          <w:noProof/>
          <w:sz w:val="24"/>
          <w:szCs w:val="24"/>
        </w:rPr>
        <w:t>5</w:t>
      </w:r>
    </w:p>
    <w:p w:rsidR="00E77E30" w:rsidRPr="00FA5D60" w:rsidRDefault="00DF134A"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7.5</w:t>
      </w:r>
      <w:r w:rsidR="00BC5BA5" w:rsidRPr="00FA5D60">
        <w:rPr>
          <w:rFonts w:ascii="Times New Roman" w:hAnsi="Times New Roman"/>
          <w:noProof/>
          <w:sz w:val="24"/>
          <w:szCs w:val="24"/>
        </w:rPr>
        <w:tab/>
        <w:t>Katalog radnih mjesta podl</w:t>
      </w:r>
      <w:r w:rsidR="00C67802" w:rsidRPr="00FA5D60">
        <w:rPr>
          <w:rFonts w:ascii="Times New Roman" w:hAnsi="Times New Roman"/>
          <w:noProof/>
          <w:sz w:val="24"/>
          <w:szCs w:val="24"/>
        </w:rPr>
        <w:t xml:space="preserve">ožnih na koruptivna djelovanja </w:t>
      </w:r>
      <w:r w:rsidR="00E77E30" w:rsidRPr="00FA5D60">
        <w:rPr>
          <w:rFonts w:ascii="Times New Roman" w:hAnsi="Times New Roman"/>
          <w:noProof/>
          <w:sz w:val="24"/>
          <w:szCs w:val="24"/>
        </w:rPr>
        <w:tab/>
      </w:r>
      <w:r w:rsidR="00C67802" w:rsidRPr="00FA5D60">
        <w:rPr>
          <w:rFonts w:ascii="Times New Roman" w:hAnsi="Times New Roman"/>
          <w:noProof/>
          <w:sz w:val="24"/>
          <w:szCs w:val="24"/>
        </w:rPr>
        <w:t>4</w:t>
      </w:r>
      <w:r w:rsidR="00FF62C3">
        <w:rPr>
          <w:rFonts w:ascii="Times New Roman" w:hAnsi="Times New Roman"/>
          <w:noProof/>
          <w:sz w:val="24"/>
          <w:szCs w:val="24"/>
        </w:rPr>
        <w:t>6</w:t>
      </w:r>
    </w:p>
    <w:p w:rsidR="00E77E30" w:rsidRPr="00FA5D60" w:rsidRDefault="00C67802"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7.6</w:t>
      </w:r>
      <w:r w:rsidRPr="00FA5D60">
        <w:rPr>
          <w:rFonts w:ascii="Times New Roman" w:hAnsi="Times New Roman"/>
          <w:noProof/>
          <w:sz w:val="24"/>
          <w:szCs w:val="24"/>
        </w:rPr>
        <w:tab/>
        <w:t>Opis kritičnih</w:t>
      </w:r>
      <w:r w:rsidR="00B44B73" w:rsidRPr="00FA5D60">
        <w:rPr>
          <w:rFonts w:ascii="Times New Roman" w:hAnsi="Times New Roman"/>
          <w:noProof/>
          <w:sz w:val="24"/>
          <w:szCs w:val="24"/>
        </w:rPr>
        <w:t xml:space="preserve"> radnih mjesta podložnih na koruptivna djelovanja</w:t>
      </w:r>
      <w:r w:rsidR="00E77E30" w:rsidRPr="00FA5D60">
        <w:rPr>
          <w:rFonts w:ascii="Times New Roman" w:hAnsi="Times New Roman"/>
          <w:noProof/>
          <w:sz w:val="24"/>
          <w:szCs w:val="24"/>
        </w:rPr>
        <w:tab/>
      </w:r>
      <w:r w:rsidR="00FF62C3">
        <w:rPr>
          <w:rFonts w:ascii="Times New Roman" w:hAnsi="Times New Roman"/>
          <w:noProof/>
          <w:sz w:val="24"/>
          <w:szCs w:val="24"/>
        </w:rPr>
        <w:t>49</w:t>
      </w:r>
    </w:p>
    <w:p w:rsidR="00E77E30" w:rsidRPr="00FA5D60" w:rsidRDefault="00390887" w:rsidP="00E77E30">
      <w:pPr>
        <w:pStyle w:val="TOC1"/>
        <w:tabs>
          <w:tab w:val="clear" w:pos="9062"/>
          <w:tab w:val="right" w:leader="dot" w:pos="9498"/>
        </w:tabs>
        <w:ind w:left="-284"/>
        <w:rPr>
          <w:rFonts w:ascii="Times New Roman" w:hAnsi="Times New Roman"/>
          <w:b w:val="0"/>
          <w:noProof/>
          <w:color w:val="auto"/>
          <w:lang w:val="en-US" w:eastAsia="en-US"/>
        </w:rPr>
      </w:pPr>
      <w:r w:rsidRPr="00FA5D60">
        <w:rPr>
          <w:rFonts w:ascii="Times New Roman" w:hAnsi="Times New Roman"/>
          <w:i/>
          <w:noProof/>
          <w:lang w:val="bs-Latn-BA"/>
        </w:rPr>
        <w:t>8</w:t>
      </w:r>
      <w:r w:rsidR="00E77E30" w:rsidRPr="00FA5D60">
        <w:rPr>
          <w:rFonts w:ascii="Times New Roman" w:hAnsi="Times New Roman"/>
          <w:i/>
          <w:noProof/>
          <w:lang w:val="bs-Latn-BA"/>
        </w:rPr>
        <w:t>.</w:t>
      </w:r>
      <w:r w:rsidR="00E77E30" w:rsidRPr="00FA5D60">
        <w:rPr>
          <w:rFonts w:ascii="Times New Roman" w:hAnsi="Times New Roman"/>
          <w:b w:val="0"/>
          <w:noProof/>
          <w:color w:val="auto"/>
          <w:lang w:val="en-US" w:eastAsia="en-US"/>
        </w:rPr>
        <w:tab/>
      </w:r>
      <w:r w:rsidR="00E77E30" w:rsidRPr="00FA5D60">
        <w:rPr>
          <w:rFonts w:ascii="Times New Roman" w:hAnsi="Times New Roman"/>
          <w:i/>
          <w:noProof/>
          <w:lang w:val="bs-Latn-BA"/>
        </w:rPr>
        <w:t>STATUS QUO</w:t>
      </w:r>
      <w:r w:rsidR="00E77E30" w:rsidRPr="00FA5D60">
        <w:rPr>
          <w:rFonts w:ascii="Times New Roman" w:hAnsi="Times New Roman"/>
          <w:noProof/>
        </w:rPr>
        <w:tab/>
      </w:r>
      <w:r w:rsidR="00520BD9">
        <w:rPr>
          <w:rFonts w:ascii="Times New Roman" w:hAnsi="Times New Roman"/>
          <w:noProof/>
        </w:rPr>
        <w:t>5</w:t>
      </w:r>
      <w:r w:rsidR="00FF62C3">
        <w:rPr>
          <w:rFonts w:ascii="Times New Roman" w:hAnsi="Times New Roman"/>
          <w:noProof/>
        </w:rPr>
        <w:t>1</w:t>
      </w:r>
    </w:p>
    <w:p w:rsidR="00E77E30" w:rsidRDefault="00390887" w:rsidP="00CF40AC">
      <w:pPr>
        <w:pStyle w:val="TOC2"/>
        <w:rPr>
          <w:rFonts w:ascii="Times New Roman" w:hAnsi="Times New Roman"/>
          <w:noProof/>
          <w:sz w:val="24"/>
          <w:szCs w:val="24"/>
        </w:rPr>
      </w:pPr>
      <w:r w:rsidRPr="00FA5D60">
        <w:rPr>
          <w:rFonts w:ascii="Times New Roman" w:hAnsi="Times New Roman"/>
          <w:noProof/>
          <w:sz w:val="24"/>
          <w:szCs w:val="24"/>
        </w:rPr>
        <w:t>8</w:t>
      </w:r>
      <w:r w:rsidR="00E77E30" w:rsidRPr="00FA5D60">
        <w:rPr>
          <w:rFonts w:ascii="Times New Roman" w:hAnsi="Times New Roman"/>
          <w:noProof/>
          <w:sz w:val="24"/>
          <w:szCs w:val="24"/>
        </w:rPr>
        <w:t>.1</w:t>
      </w:r>
      <w:r w:rsidR="00E77E30" w:rsidRPr="00FA5D60">
        <w:rPr>
          <w:rFonts w:ascii="Times New Roman" w:hAnsi="Times New Roman"/>
          <w:noProof/>
          <w:sz w:val="24"/>
          <w:szCs w:val="24"/>
          <w:lang w:val="en-US" w:eastAsia="en-US"/>
        </w:rPr>
        <w:tab/>
      </w:r>
      <w:r w:rsidR="00477AF1" w:rsidRPr="00477AF1">
        <w:rPr>
          <w:rFonts w:ascii="Times New Roman" w:hAnsi="Times New Roman"/>
          <w:noProof/>
          <w:sz w:val="24"/>
          <w:szCs w:val="24"/>
        </w:rPr>
        <w:t>Analiza statusa quo temeljem upitnika</w:t>
      </w:r>
      <w:r w:rsidR="00E77E30" w:rsidRPr="00FA5D60">
        <w:rPr>
          <w:rFonts w:ascii="Times New Roman" w:hAnsi="Times New Roman"/>
          <w:noProof/>
          <w:sz w:val="24"/>
          <w:szCs w:val="24"/>
        </w:rPr>
        <w:tab/>
      </w:r>
      <w:r w:rsidR="00520BD9">
        <w:rPr>
          <w:rFonts w:ascii="Times New Roman" w:hAnsi="Times New Roman"/>
          <w:noProof/>
          <w:sz w:val="24"/>
          <w:szCs w:val="24"/>
        </w:rPr>
        <w:t>5</w:t>
      </w:r>
      <w:r w:rsidR="00FF62C3">
        <w:rPr>
          <w:rFonts w:ascii="Times New Roman" w:hAnsi="Times New Roman"/>
          <w:noProof/>
          <w:sz w:val="24"/>
          <w:szCs w:val="24"/>
        </w:rPr>
        <w:t>2</w:t>
      </w:r>
    </w:p>
    <w:p w:rsidR="00E77E30" w:rsidRPr="00FA5D60" w:rsidRDefault="00390887" w:rsidP="00CF40AC">
      <w:pPr>
        <w:pStyle w:val="TOC2"/>
        <w:rPr>
          <w:rFonts w:ascii="Times New Roman" w:hAnsi="Times New Roman"/>
          <w:noProof/>
          <w:sz w:val="24"/>
          <w:szCs w:val="24"/>
          <w:lang w:val="en-US" w:eastAsia="en-US"/>
        </w:rPr>
      </w:pPr>
      <w:r w:rsidRPr="00FA5D60">
        <w:rPr>
          <w:rFonts w:ascii="Times New Roman" w:hAnsi="Times New Roman"/>
          <w:noProof/>
          <w:sz w:val="24"/>
          <w:szCs w:val="24"/>
        </w:rPr>
        <w:t>8</w:t>
      </w:r>
      <w:r w:rsidR="00FB3D5A" w:rsidRPr="00FA5D60">
        <w:rPr>
          <w:rFonts w:ascii="Times New Roman" w:hAnsi="Times New Roman"/>
          <w:noProof/>
          <w:sz w:val="24"/>
          <w:szCs w:val="24"/>
        </w:rPr>
        <w:t>.2</w:t>
      </w:r>
      <w:r w:rsidR="00E77E30" w:rsidRPr="00FA5D60">
        <w:rPr>
          <w:rFonts w:ascii="Times New Roman" w:hAnsi="Times New Roman"/>
          <w:noProof/>
          <w:sz w:val="24"/>
          <w:szCs w:val="24"/>
          <w:lang w:val="en-US" w:eastAsia="en-US"/>
        </w:rPr>
        <w:tab/>
      </w:r>
      <w:r w:rsidR="00477AF1" w:rsidRPr="00477AF1">
        <w:rPr>
          <w:rFonts w:ascii="Times New Roman" w:hAnsi="Times New Roman"/>
          <w:noProof/>
          <w:sz w:val="24"/>
          <w:szCs w:val="24"/>
        </w:rPr>
        <w:t>Analiza statusa quo temeljem zakonskog okvira</w:t>
      </w:r>
      <w:r w:rsidR="00E77E30" w:rsidRPr="00FA5D60">
        <w:rPr>
          <w:rFonts w:ascii="Times New Roman" w:hAnsi="Times New Roman"/>
          <w:noProof/>
          <w:sz w:val="24"/>
          <w:szCs w:val="24"/>
        </w:rPr>
        <w:tab/>
      </w:r>
      <w:r w:rsidR="00FF62C3">
        <w:rPr>
          <w:rFonts w:ascii="Times New Roman" w:hAnsi="Times New Roman"/>
          <w:noProof/>
          <w:sz w:val="24"/>
          <w:szCs w:val="24"/>
        </w:rPr>
        <w:t>77</w:t>
      </w:r>
    </w:p>
    <w:p w:rsidR="00E77E30" w:rsidRPr="00FA5D60" w:rsidRDefault="00390887" w:rsidP="00CF40AC">
      <w:pPr>
        <w:pStyle w:val="TOC2"/>
        <w:rPr>
          <w:rFonts w:ascii="Times New Roman" w:hAnsi="Times New Roman"/>
          <w:noProof/>
          <w:sz w:val="24"/>
          <w:szCs w:val="24"/>
          <w:lang w:val="en-US" w:eastAsia="en-US"/>
        </w:rPr>
      </w:pPr>
      <w:r w:rsidRPr="00FA5D60">
        <w:rPr>
          <w:rFonts w:ascii="Times New Roman" w:hAnsi="Times New Roman"/>
          <w:noProof/>
          <w:sz w:val="24"/>
          <w:szCs w:val="24"/>
        </w:rPr>
        <w:t>8</w:t>
      </w:r>
      <w:r w:rsidR="00FB3D5A" w:rsidRPr="00FA5D60">
        <w:rPr>
          <w:rFonts w:ascii="Times New Roman" w:hAnsi="Times New Roman"/>
          <w:noProof/>
          <w:sz w:val="24"/>
          <w:szCs w:val="24"/>
        </w:rPr>
        <w:t>.3</w:t>
      </w:r>
      <w:r w:rsidR="00E77E30" w:rsidRPr="00FA5D60">
        <w:rPr>
          <w:rFonts w:ascii="Times New Roman" w:hAnsi="Times New Roman"/>
          <w:noProof/>
          <w:sz w:val="24"/>
          <w:szCs w:val="24"/>
          <w:lang w:val="en-US" w:eastAsia="en-US"/>
        </w:rPr>
        <w:tab/>
      </w:r>
      <w:r w:rsidR="00477AF1" w:rsidRPr="00477AF1">
        <w:rPr>
          <w:rFonts w:ascii="Times New Roman" w:hAnsi="Times New Roman"/>
          <w:noProof/>
          <w:sz w:val="24"/>
          <w:szCs w:val="24"/>
        </w:rPr>
        <w:t>Analiza statusa quo temeljem poslovnih procesa</w:t>
      </w:r>
      <w:r w:rsidR="00E77E30" w:rsidRPr="00FA5D60">
        <w:rPr>
          <w:rFonts w:ascii="Times New Roman" w:hAnsi="Times New Roman"/>
          <w:noProof/>
          <w:sz w:val="24"/>
          <w:szCs w:val="24"/>
        </w:rPr>
        <w:tab/>
      </w:r>
      <w:r w:rsidR="00FF62C3">
        <w:rPr>
          <w:rFonts w:ascii="Times New Roman" w:hAnsi="Times New Roman"/>
          <w:noProof/>
          <w:sz w:val="24"/>
          <w:szCs w:val="24"/>
        </w:rPr>
        <w:t>79</w:t>
      </w:r>
    </w:p>
    <w:p w:rsidR="00E77E30" w:rsidRPr="00FA5D60" w:rsidRDefault="00390887" w:rsidP="00CF40AC">
      <w:pPr>
        <w:pStyle w:val="TOC2"/>
        <w:rPr>
          <w:rFonts w:ascii="Times New Roman" w:hAnsi="Times New Roman"/>
          <w:noProof/>
          <w:sz w:val="24"/>
          <w:szCs w:val="24"/>
          <w:lang w:val="en-US" w:eastAsia="en-US"/>
        </w:rPr>
      </w:pPr>
      <w:r w:rsidRPr="00FA5D60">
        <w:rPr>
          <w:rFonts w:ascii="Times New Roman" w:hAnsi="Times New Roman"/>
          <w:noProof/>
          <w:sz w:val="24"/>
          <w:szCs w:val="24"/>
        </w:rPr>
        <w:t>8</w:t>
      </w:r>
      <w:r w:rsidR="00FB3D5A" w:rsidRPr="00FA5D60">
        <w:rPr>
          <w:rFonts w:ascii="Times New Roman" w:hAnsi="Times New Roman"/>
          <w:noProof/>
          <w:sz w:val="24"/>
          <w:szCs w:val="24"/>
        </w:rPr>
        <w:t>.4</w:t>
      </w:r>
      <w:r w:rsidR="00E77E30" w:rsidRPr="00FA5D60">
        <w:rPr>
          <w:rFonts w:ascii="Times New Roman" w:hAnsi="Times New Roman"/>
          <w:noProof/>
          <w:sz w:val="24"/>
          <w:szCs w:val="24"/>
          <w:lang w:val="en-US" w:eastAsia="en-US"/>
        </w:rPr>
        <w:tab/>
      </w:r>
      <w:r w:rsidR="00E77E30" w:rsidRPr="00FA5D60">
        <w:rPr>
          <w:rFonts w:ascii="Times New Roman" w:hAnsi="Times New Roman"/>
          <w:noProof/>
          <w:sz w:val="24"/>
          <w:szCs w:val="24"/>
        </w:rPr>
        <w:t xml:space="preserve">Analiza </w:t>
      </w:r>
      <w:r w:rsidR="00E77E30" w:rsidRPr="00FA5D60">
        <w:rPr>
          <w:rFonts w:ascii="Times New Roman" w:hAnsi="Times New Roman"/>
          <w:i/>
          <w:noProof/>
          <w:sz w:val="24"/>
          <w:szCs w:val="24"/>
        </w:rPr>
        <w:t>statusa quo</w:t>
      </w:r>
      <w:r w:rsidR="00E77E30" w:rsidRPr="00FA5D60">
        <w:rPr>
          <w:rFonts w:ascii="Times New Roman" w:hAnsi="Times New Roman"/>
          <w:noProof/>
          <w:sz w:val="24"/>
          <w:szCs w:val="24"/>
        </w:rPr>
        <w:t xml:space="preserve"> </w:t>
      </w:r>
      <w:r w:rsidR="00477AF1" w:rsidRPr="00477AF1">
        <w:rPr>
          <w:rFonts w:ascii="Times New Roman" w:hAnsi="Times New Roman"/>
          <w:noProof/>
          <w:sz w:val="24"/>
          <w:szCs w:val="24"/>
        </w:rPr>
        <w:t>temeljem suradnje sa drugim tijelima</w:t>
      </w:r>
      <w:r w:rsidR="00E77E30" w:rsidRPr="00FA5D60">
        <w:rPr>
          <w:rFonts w:ascii="Times New Roman" w:hAnsi="Times New Roman"/>
          <w:noProof/>
          <w:sz w:val="24"/>
          <w:szCs w:val="24"/>
        </w:rPr>
        <w:tab/>
      </w:r>
      <w:r w:rsidR="002660EA">
        <w:rPr>
          <w:rFonts w:ascii="Times New Roman" w:hAnsi="Times New Roman"/>
          <w:noProof/>
          <w:sz w:val="24"/>
          <w:szCs w:val="24"/>
        </w:rPr>
        <w:t>8</w:t>
      </w:r>
      <w:r w:rsidR="00FF62C3">
        <w:rPr>
          <w:rFonts w:ascii="Times New Roman" w:hAnsi="Times New Roman"/>
          <w:noProof/>
          <w:sz w:val="24"/>
          <w:szCs w:val="24"/>
        </w:rPr>
        <w:t>1</w:t>
      </w:r>
    </w:p>
    <w:p w:rsidR="00E77E30" w:rsidRPr="00FA5D60" w:rsidRDefault="00390887" w:rsidP="00E77E30">
      <w:pPr>
        <w:pStyle w:val="TOC1"/>
        <w:tabs>
          <w:tab w:val="clear" w:pos="9062"/>
          <w:tab w:val="right" w:leader="dot" w:pos="9498"/>
        </w:tabs>
        <w:ind w:left="-284"/>
        <w:rPr>
          <w:rFonts w:ascii="Times New Roman" w:hAnsi="Times New Roman"/>
          <w:b w:val="0"/>
          <w:noProof/>
          <w:color w:val="auto"/>
          <w:lang w:val="en-US" w:eastAsia="en-US"/>
        </w:rPr>
      </w:pPr>
      <w:r w:rsidRPr="00FA5D60">
        <w:rPr>
          <w:rFonts w:ascii="Times New Roman" w:hAnsi="Times New Roman"/>
          <w:noProof/>
          <w:lang w:val="bs-Latn-BA"/>
        </w:rPr>
        <w:t>9</w:t>
      </w:r>
      <w:r w:rsidR="00E77E30" w:rsidRPr="00FA5D60">
        <w:rPr>
          <w:rFonts w:ascii="Times New Roman" w:hAnsi="Times New Roman"/>
          <w:noProof/>
          <w:lang w:val="bs-Latn-BA"/>
        </w:rPr>
        <w:t>.</w:t>
      </w:r>
      <w:r w:rsidR="00E77E30" w:rsidRPr="00FA5D60">
        <w:rPr>
          <w:rFonts w:ascii="Times New Roman" w:hAnsi="Times New Roman"/>
          <w:b w:val="0"/>
          <w:noProof/>
          <w:color w:val="auto"/>
          <w:lang w:val="en-US" w:eastAsia="en-US"/>
        </w:rPr>
        <w:tab/>
      </w:r>
      <w:r w:rsidR="00E77E30" w:rsidRPr="00FA5D60">
        <w:rPr>
          <w:rFonts w:ascii="Times New Roman" w:hAnsi="Times New Roman"/>
          <w:noProof/>
          <w:lang w:val="bs-Latn-BA"/>
        </w:rPr>
        <w:t>PREPORUKE ZA UNAPRJEĐENJE</w:t>
      </w:r>
      <w:r w:rsidR="00E77E30" w:rsidRPr="00FA5D60">
        <w:rPr>
          <w:rFonts w:ascii="Times New Roman" w:hAnsi="Times New Roman"/>
          <w:noProof/>
        </w:rPr>
        <w:tab/>
      </w:r>
      <w:r w:rsidR="004E4BF9">
        <w:rPr>
          <w:rFonts w:ascii="Times New Roman" w:hAnsi="Times New Roman"/>
          <w:noProof/>
        </w:rPr>
        <w:t>8</w:t>
      </w:r>
      <w:r w:rsidR="00FF62C3">
        <w:rPr>
          <w:rFonts w:ascii="Times New Roman" w:hAnsi="Times New Roman"/>
          <w:noProof/>
        </w:rPr>
        <w:t>3</w:t>
      </w:r>
    </w:p>
    <w:p w:rsidR="00E77E30" w:rsidRPr="00FA5D60" w:rsidRDefault="00390887" w:rsidP="00A77148">
      <w:pPr>
        <w:pStyle w:val="TOC2"/>
        <w:ind w:left="708" w:hanging="992"/>
        <w:rPr>
          <w:rFonts w:ascii="Times New Roman" w:hAnsi="Times New Roman"/>
          <w:noProof/>
          <w:sz w:val="24"/>
          <w:szCs w:val="24"/>
          <w:lang w:val="en-US" w:eastAsia="en-US"/>
        </w:rPr>
      </w:pPr>
      <w:r w:rsidRPr="00FA5D60">
        <w:rPr>
          <w:rFonts w:ascii="Times New Roman" w:hAnsi="Times New Roman"/>
          <w:noProof/>
          <w:sz w:val="24"/>
          <w:szCs w:val="24"/>
        </w:rPr>
        <w:t>9</w:t>
      </w:r>
      <w:r w:rsidR="00E77E30" w:rsidRPr="00FA5D60">
        <w:rPr>
          <w:rFonts w:ascii="Times New Roman" w:hAnsi="Times New Roman"/>
          <w:noProof/>
          <w:sz w:val="24"/>
          <w:szCs w:val="24"/>
        </w:rPr>
        <w:t>.1</w:t>
      </w:r>
      <w:r w:rsidR="00E77E30" w:rsidRPr="00FA5D60">
        <w:rPr>
          <w:rFonts w:ascii="Times New Roman" w:hAnsi="Times New Roman"/>
          <w:noProof/>
          <w:sz w:val="24"/>
          <w:szCs w:val="24"/>
          <w:lang w:val="en-US" w:eastAsia="en-US"/>
        </w:rPr>
        <w:tab/>
      </w:r>
      <w:r w:rsidR="00E77E30" w:rsidRPr="00FA5D60">
        <w:rPr>
          <w:rFonts w:ascii="Times New Roman" w:hAnsi="Times New Roman"/>
          <w:noProof/>
          <w:sz w:val="24"/>
          <w:szCs w:val="24"/>
        </w:rPr>
        <w:t xml:space="preserve">Preporuke za unaprjeđenje sa spiskom preventivnih mjera za smanjenje mogućnosti za nastanak koruptivnih </w:t>
      </w:r>
      <w:r w:rsidR="00903CC5" w:rsidRPr="00FA5D60">
        <w:rPr>
          <w:rFonts w:ascii="Times New Roman" w:hAnsi="Times New Roman"/>
          <w:noProof/>
          <w:sz w:val="24"/>
          <w:szCs w:val="24"/>
        </w:rPr>
        <w:t>pojava uz spisak odgovornih osoba</w:t>
      </w:r>
      <w:r w:rsidR="00E77E30" w:rsidRPr="00FA5D60">
        <w:rPr>
          <w:rFonts w:ascii="Times New Roman" w:hAnsi="Times New Roman"/>
          <w:noProof/>
          <w:sz w:val="24"/>
          <w:szCs w:val="24"/>
        </w:rPr>
        <w:t xml:space="preserve"> i vremenskim rokovima za provedbu preporuka</w:t>
      </w:r>
      <w:r w:rsidR="00E77E30" w:rsidRPr="00FA5D60">
        <w:rPr>
          <w:rFonts w:ascii="Times New Roman" w:hAnsi="Times New Roman"/>
          <w:noProof/>
          <w:sz w:val="24"/>
          <w:szCs w:val="24"/>
        </w:rPr>
        <w:tab/>
      </w:r>
      <w:r w:rsidR="004E4BF9">
        <w:rPr>
          <w:rFonts w:ascii="Times New Roman" w:hAnsi="Times New Roman"/>
          <w:noProof/>
          <w:sz w:val="24"/>
          <w:szCs w:val="24"/>
        </w:rPr>
        <w:t>8</w:t>
      </w:r>
      <w:r w:rsidR="00FF62C3">
        <w:rPr>
          <w:rFonts w:ascii="Times New Roman" w:hAnsi="Times New Roman"/>
          <w:noProof/>
          <w:sz w:val="24"/>
          <w:szCs w:val="24"/>
        </w:rPr>
        <w:t>4</w:t>
      </w:r>
    </w:p>
    <w:p w:rsidR="00E77E30" w:rsidRPr="00FA5D60" w:rsidRDefault="00390887" w:rsidP="00CF40AC">
      <w:pPr>
        <w:pStyle w:val="TOC2"/>
        <w:rPr>
          <w:rFonts w:ascii="Times New Roman" w:hAnsi="Times New Roman"/>
          <w:noProof/>
          <w:sz w:val="24"/>
          <w:szCs w:val="24"/>
          <w:lang w:val="de-DE" w:eastAsia="en-US"/>
        </w:rPr>
      </w:pPr>
      <w:r w:rsidRPr="00FA5D60">
        <w:rPr>
          <w:rFonts w:ascii="Times New Roman" w:hAnsi="Times New Roman"/>
          <w:noProof/>
          <w:sz w:val="24"/>
          <w:szCs w:val="24"/>
        </w:rPr>
        <w:t>9</w:t>
      </w:r>
      <w:r w:rsidR="00E77E30" w:rsidRPr="00FA5D60">
        <w:rPr>
          <w:rFonts w:ascii="Times New Roman" w:hAnsi="Times New Roman"/>
          <w:noProof/>
          <w:sz w:val="24"/>
          <w:szCs w:val="24"/>
        </w:rPr>
        <w:t>.2</w:t>
      </w:r>
      <w:r w:rsidR="00E77E30" w:rsidRPr="00FA5D60">
        <w:rPr>
          <w:rFonts w:ascii="Times New Roman" w:hAnsi="Times New Roman"/>
          <w:noProof/>
          <w:sz w:val="24"/>
          <w:szCs w:val="24"/>
          <w:lang w:val="de-DE" w:eastAsia="en-US"/>
        </w:rPr>
        <w:tab/>
      </w:r>
      <w:r w:rsidR="00E77E30" w:rsidRPr="00FA5D60">
        <w:rPr>
          <w:rFonts w:ascii="Times New Roman" w:hAnsi="Times New Roman"/>
          <w:noProof/>
          <w:sz w:val="24"/>
          <w:szCs w:val="24"/>
        </w:rPr>
        <w:t>Kontrolni mehanizmi</w:t>
      </w:r>
      <w:r w:rsidR="00E77E30" w:rsidRPr="00FA5D60">
        <w:rPr>
          <w:rFonts w:ascii="Times New Roman" w:hAnsi="Times New Roman"/>
          <w:noProof/>
          <w:sz w:val="24"/>
          <w:szCs w:val="24"/>
        </w:rPr>
        <w:tab/>
      </w:r>
      <w:r w:rsidR="004E4BF9">
        <w:rPr>
          <w:rFonts w:ascii="Times New Roman" w:hAnsi="Times New Roman"/>
          <w:noProof/>
          <w:sz w:val="24"/>
          <w:szCs w:val="24"/>
        </w:rPr>
        <w:t>8</w:t>
      </w:r>
      <w:r w:rsidR="00FF62C3">
        <w:rPr>
          <w:rFonts w:ascii="Times New Roman" w:hAnsi="Times New Roman"/>
          <w:noProof/>
          <w:sz w:val="24"/>
          <w:szCs w:val="24"/>
        </w:rPr>
        <w:t>7</w:t>
      </w:r>
    </w:p>
    <w:p w:rsidR="00C67802" w:rsidRPr="00FA5D60" w:rsidRDefault="00390887" w:rsidP="00C67802">
      <w:pPr>
        <w:pStyle w:val="TOC1"/>
        <w:tabs>
          <w:tab w:val="clear" w:pos="9062"/>
          <w:tab w:val="right" w:leader="dot" w:pos="9498"/>
        </w:tabs>
        <w:ind w:left="-284"/>
        <w:rPr>
          <w:rFonts w:ascii="Times New Roman" w:hAnsi="Times New Roman"/>
          <w:noProof/>
        </w:rPr>
      </w:pPr>
      <w:r w:rsidRPr="00FA5D60">
        <w:rPr>
          <w:rFonts w:ascii="Times New Roman" w:hAnsi="Times New Roman"/>
          <w:noProof/>
          <w:lang w:val="bs-Latn-BA"/>
        </w:rPr>
        <w:t>10</w:t>
      </w:r>
      <w:r w:rsidR="00E77E30" w:rsidRPr="00FA5D60">
        <w:rPr>
          <w:rFonts w:ascii="Times New Roman" w:hAnsi="Times New Roman"/>
          <w:noProof/>
          <w:lang w:val="bs-Latn-BA"/>
        </w:rPr>
        <w:t>.</w:t>
      </w:r>
      <w:r w:rsidR="00E77E30" w:rsidRPr="00FA5D60">
        <w:rPr>
          <w:rFonts w:ascii="Times New Roman" w:hAnsi="Times New Roman"/>
          <w:b w:val="0"/>
          <w:noProof/>
          <w:color w:val="auto"/>
          <w:lang w:val="de-DE" w:eastAsia="en-US"/>
        </w:rPr>
        <w:tab/>
      </w:r>
      <w:r w:rsidR="00F843FE" w:rsidRPr="00F843FE">
        <w:rPr>
          <w:rFonts w:ascii="Times New Roman" w:hAnsi="Times New Roman"/>
          <w:noProof/>
          <w:lang w:val="bs-Latn-BA"/>
        </w:rPr>
        <w:t>KONAČNO IZVJEŠĆE RADNE GRUPE</w:t>
      </w:r>
      <w:r w:rsidR="00E77E30" w:rsidRPr="00FA5D60">
        <w:rPr>
          <w:rFonts w:ascii="Times New Roman" w:hAnsi="Times New Roman"/>
          <w:noProof/>
        </w:rPr>
        <w:tab/>
      </w:r>
      <w:r w:rsidR="00FF62C3">
        <w:rPr>
          <w:rFonts w:ascii="Times New Roman" w:hAnsi="Times New Roman"/>
          <w:noProof/>
        </w:rPr>
        <w:t>88</w:t>
      </w:r>
    </w:p>
    <w:p w:rsidR="00E77E30" w:rsidRPr="00FA5D60" w:rsidRDefault="00C67802" w:rsidP="00E77E30">
      <w:pPr>
        <w:pStyle w:val="TOC1"/>
        <w:tabs>
          <w:tab w:val="clear" w:pos="9062"/>
          <w:tab w:val="right" w:leader="dot" w:pos="9498"/>
        </w:tabs>
        <w:ind w:left="-284"/>
        <w:rPr>
          <w:rFonts w:ascii="Times New Roman" w:hAnsi="Times New Roman"/>
          <w:b w:val="0"/>
          <w:noProof/>
          <w:color w:val="auto"/>
          <w:lang w:val="de-DE" w:eastAsia="en-US"/>
        </w:rPr>
      </w:pPr>
      <w:r w:rsidRPr="00FA5D60">
        <w:rPr>
          <w:rFonts w:ascii="Times New Roman" w:hAnsi="Times New Roman"/>
          <w:noProof/>
          <w:lang w:val="bs-Latn-BA"/>
        </w:rPr>
        <w:t>1</w:t>
      </w:r>
      <w:r w:rsidR="003C59B7">
        <w:rPr>
          <w:rFonts w:ascii="Times New Roman" w:hAnsi="Times New Roman"/>
          <w:noProof/>
          <w:lang w:val="bs-Latn-BA"/>
        </w:rPr>
        <w:t>1</w:t>
      </w:r>
      <w:r w:rsidR="00E77E30" w:rsidRPr="00FA5D60">
        <w:rPr>
          <w:rFonts w:ascii="Times New Roman" w:hAnsi="Times New Roman"/>
          <w:noProof/>
          <w:lang w:val="bs-Latn-BA"/>
        </w:rPr>
        <w:t>.</w:t>
      </w:r>
      <w:r w:rsidR="00E77E30" w:rsidRPr="00FA5D60">
        <w:rPr>
          <w:rFonts w:ascii="Times New Roman" w:hAnsi="Times New Roman"/>
          <w:b w:val="0"/>
          <w:noProof/>
          <w:color w:val="auto"/>
          <w:lang w:val="de-DE" w:eastAsia="en-US"/>
        </w:rPr>
        <w:tab/>
      </w:r>
      <w:r w:rsidR="00E77E30" w:rsidRPr="00FA5D60">
        <w:rPr>
          <w:rFonts w:ascii="Times New Roman" w:hAnsi="Times New Roman"/>
          <w:noProof/>
          <w:lang w:val="bs-Latn-BA"/>
        </w:rPr>
        <w:t>PRILOZI UZ PLAN INTEGRITETA</w:t>
      </w:r>
      <w:r w:rsidR="00E77E30" w:rsidRPr="00FA5D60">
        <w:rPr>
          <w:rFonts w:ascii="Times New Roman" w:hAnsi="Times New Roman"/>
          <w:noProof/>
        </w:rPr>
        <w:tab/>
      </w:r>
      <w:r w:rsidR="00FF62C3">
        <w:rPr>
          <w:rFonts w:ascii="Times New Roman" w:hAnsi="Times New Roman"/>
          <w:noProof/>
        </w:rPr>
        <w:t>89</w:t>
      </w:r>
    </w:p>
    <w:p w:rsidR="00E77E30" w:rsidRDefault="00E77E30" w:rsidP="00CF40AC">
      <w:pPr>
        <w:pStyle w:val="TOC2"/>
        <w:rPr>
          <w:rFonts w:ascii="Times New Roman" w:hAnsi="Times New Roman"/>
          <w:noProof/>
          <w:sz w:val="24"/>
          <w:szCs w:val="24"/>
          <w:lang w:eastAsia="en-US"/>
        </w:rPr>
      </w:pPr>
    </w:p>
    <w:p w:rsidR="00BB421E" w:rsidRPr="00BB421E" w:rsidRDefault="00BB421E" w:rsidP="00BB421E">
      <w:pPr>
        <w:rPr>
          <w:lang w:val="bs-Latn-BA" w:eastAsia="en-US"/>
        </w:rPr>
      </w:pPr>
    </w:p>
    <w:p w:rsidR="007B1EA2" w:rsidRDefault="008B6E7F" w:rsidP="00FA5D60">
      <w:pPr>
        <w:pStyle w:val="Header"/>
        <w:tabs>
          <w:tab w:val="clear" w:pos="4536"/>
          <w:tab w:val="clear" w:pos="9072"/>
          <w:tab w:val="left" w:pos="284"/>
          <w:tab w:val="right" w:leader="dot" w:pos="9498"/>
        </w:tabs>
        <w:ind w:left="-284"/>
        <w:rPr>
          <w:lang w:val="bs-Latn-BA"/>
        </w:rPr>
      </w:pPr>
      <w:r w:rsidRPr="00FA5D60">
        <w:rPr>
          <w:lang w:val="bs-Latn-BA"/>
        </w:rPr>
        <w:fldChar w:fldCharType="end"/>
      </w:r>
      <w:bookmarkStart w:id="0" w:name="_Toc337730891"/>
      <w:r w:rsidR="00FA5D60">
        <w:rPr>
          <w:lang w:val="bs-Latn-BA"/>
        </w:rPr>
        <w:t xml:space="preserve">        </w:t>
      </w:r>
      <w:r w:rsidR="00FA5D60">
        <w:rPr>
          <w:lang w:val="bs-Latn-BA"/>
        </w:rPr>
        <w:tab/>
        <w:t xml:space="preserve">     </w:t>
      </w:r>
    </w:p>
    <w:p w:rsidR="007B62E8" w:rsidRDefault="00E87B1B" w:rsidP="00FA5D60">
      <w:pPr>
        <w:pStyle w:val="Header"/>
        <w:tabs>
          <w:tab w:val="clear" w:pos="4536"/>
          <w:tab w:val="clear" w:pos="9072"/>
          <w:tab w:val="left" w:pos="284"/>
          <w:tab w:val="right" w:leader="dot" w:pos="9498"/>
        </w:tabs>
        <w:ind w:left="-284"/>
        <w:rPr>
          <w:b/>
          <w:lang w:val="bs-Latn-BA"/>
        </w:rPr>
      </w:pPr>
      <w:r>
        <w:rPr>
          <w:b/>
          <w:lang w:val="bs-Latn-BA"/>
        </w:rPr>
        <w:t xml:space="preserve">              </w:t>
      </w:r>
    </w:p>
    <w:p w:rsidR="00335001" w:rsidRPr="0018027D" w:rsidRDefault="00E87B1B" w:rsidP="00FA5D60">
      <w:pPr>
        <w:pStyle w:val="Header"/>
        <w:tabs>
          <w:tab w:val="clear" w:pos="4536"/>
          <w:tab w:val="clear" w:pos="9072"/>
          <w:tab w:val="left" w:pos="284"/>
          <w:tab w:val="right" w:leader="dot" w:pos="9498"/>
        </w:tabs>
        <w:ind w:left="-284"/>
        <w:rPr>
          <w:b/>
          <w:lang w:val="bs-Latn-BA"/>
        </w:rPr>
      </w:pPr>
      <w:r>
        <w:rPr>
          <w:b/>
          <w:lang w:val="bs-Latn-BA"/>
        </w:rPr>
        <w:t xml:space="preserve">  </w:t>
      </w:r>
      <w:r w:rsidR="00FA5D60" w:rsidRPr="0018027D">
        <w:rPr>
          <w:b/>
          <w:lang w:val="bs-Latn-BA"/>
        </w:rPr>
        <w:t xml:space="preserve">1. </w:t>
      </w:r>
      <w:r w:rsidR="000620EB" w:rsidRPr="0018027D">
        <w:rPr>
          <w:b/>
          <w:lang w:val="bs-Latn-BA"/>
        </w:rPr>
        <w:t>UVOD</w:t>
      </w:r>
      <w:bookmarkEnd w:id="0"/>
      <w:r w:rsidR="000620EB" w:rsidRPr="0018027D">
        <w:rPr>
          <w:b/>
          <w:lang w:val="bs-Latn-BA"/>
        </w:rPr>
        <w:t xml:space="preserve"> </w:t>
      </w:r>
    </w:p>
    <w:p w:rsidR="00997A5D" w:rsidRPr="00C15D73" w:rsidRDefault="00997A5D" w:rsidP="00997A5D">
      <w:pPr>
        <w:rPr>
          <w:rFonts w:ascii="Times New Roman" w:hAnsi="Times New Roman"/>
          <w:lang w:val="bs-Latn-BA"/>
        </w:rPr>
      </w:pPr>
    </w:p>
    <w:p w:rsidR="00E87B1B" w:rsidRDefault="00E87B1B" w:rsidP="00310A9F">
      <w:pPr>
        <w:jc w:val="both"/>
        <w:rPr>
          <w:rFonts w:ascii="Times New Roman" w:hAnsi="Times New Roman"/>
          <w:lang w:val="bs-Latn-BA"/>
        </w:rPr>
      </w:pPr>
    </w:p>
    <w:p w:rsidR="00E87B1B" w:rsidRPr="00C06865" w:rsidRDefault="00C06865" w:rsidP="00892A62">
      <w:pPr>
        <w:jc w:val="both"/>
        <w:rPr>
          <w:rFonts w:ascii="Times New Roman" w:hAnsi="Times New Roman"/>
          <w:lang w:val="bs-Latn-BA"/>
        </w:rPr>
      </w:pPr>
      <w:r>
        <w:rPr>
          <w:rFonts w:ascii="Times New Roman" w:hAnsi="Times New Roman"/>
          <w:b/>
          <w:lang w:val="bs-Latn-BA"/>
        </w:rPr>
        <w:tab/>
      </w:r>
      <w:r w:rsidRPr="00C06865">
        <w:rPr>
          <w:rFonts w:ascii="Times New Roman" w:hAnsi="Times New Roman"/>
          <w:b/>
          <w:lang w:val="bs-Latn-BA"/>
        </w:rPr>
        <w:t>Integritet (</w:t>
      </w:r>
      <w:r w:rsidRPr="00C06865">
        <w:rPr>
          <w:rFonts w:ascii="Times New Roman" w:hAnsi="Times New Roman"/>
          <w:b/>
          <w:i/>
          <w:lang w:val="bs-Latn-BA"/>
        </w:rPr>
        <w:t>lat.</w:t>
      </w:r>
      <w:r w:rsidRPr="00C06865">
        <w:rPr>
          <w:rFonts w:ascii="Times New Roman" w:hAnsi="Times New Roman"/>
          <w:b/>
          <w:lang w:val="bs-Latn-BA"/>
        </w:rPr>
        <w:t xml:space="preserve"> </w:t>
      </w:r>
      <w:r w:rsidRPr="00C06865">
        <w:rPr>
          <w:rFonts w:ascii="Times New Roman" w:hAnsi="Times New Roman"/>
          <w:lang w:val="bs-Latn-BA"/>
        </w:rPr>
        <w:t>„Integritas“- cjelina, usuglašenost, jedinstvo, nedjeljivost, postojanost, iskrenost) znači individualnu čestitost, institucionalnu cjelovitost i us</w:t>
      </w:r>
      <w:r w:rsidR="00DE0825">
        <w:rPr>
          <w:rFonts w:ascii="Times New Roman" w:hAnsi="Times New Roman"/>
          <w:lang w:val="bs-Latn-BA"/>
        </w:rPr>
        <w:t>ugl</w:t>
      </w:r>
      <w:r w:rsidRPr="00C06865">
        <w:rPr>
          <w:rFonts w:ascii="Times New Roman" w:hAnsi="Times New Roman"/>
          <w:lang w:val="bs-Latn-BA"/>
        </w:rPr>
        <w:t>a</w:t>
      </w:r>
      <w:r w:rsidR="00DE0825">
        <w:rPr>
          <w:rFonts w:ascii="Times New Roman" w:hAnsi="Times New Roman"/>
          <w:lang w:val="bs-Latn-BA"/>
        </w:rPr>
        <w:t>š</w:t>
      </w:r>
      <w:r w:rsidRPr="00C06865">
        <w:rPr>
          <w:rFonts w:ascii="Times New Roman" w:hAnsi="Times New Roman"/>
          <w:lang w:val="bs-Latn-BA"/>
        </w:rPr>
        <w:t>enost, kao i način postupanja sukladno moralnim vrijednostima u cilju sprječavanja i umanjenja rizika da se javne ovlasti obavljaju suprotno svrsi zbog kojih su ustanovljene.</w:t>
      </w:r>
    </w:p>
    <w:p w:rsidR="00C06865" w:rsidRDefault="00C06865" w:rsidP="00892A62">
      <w:pPr>
        <w:jc w:val="both"/>
        <w:rPr>
          <w:rFonts w:ascii="Times New Roman" w:hAnsi="Times New Roman"/>
          <w:lang w:val="bs-Latn-BA"/>
        </w:rPr>
      </w:pPr>
    </w:p>
    <w:p w:rsidR="00462396" w:rsidRDefault="002B159E" w:rsidP="00892A62">
      <w:pPr>
        <w:jc w:val="both"/>
        <w:rPr>
          <w:rFonts w:ascii="Times New Roman" w:hAnsi="Times New Roman"/>
          <w:lang w:val="bs-Latn-BA"/>
        </w:rPr>
      </w:pPr>
      <w:r>
        <w:rPr>
          <w:rFonts w:ascii="Times New Roman" w:hAnsi="Times New Roman"/>
          <w:lang w:val="bs-Latn-BA"/>
        </w:rPr>
        <w:tab/>
      </w:r>
      <w:r w:rsidRPr="002B159E">
        <w:rPr>
          <w:rFonts w:ascii="Times New Roman" w:hAnsi="Times New Roman"/>
          <w:lang w:val="bs-Latn-BA"/>
        </w:rPr>
        <w:t>Plan integriteta je jedna od najmodernijih preventivnih metoda za uspostavu legalnog i etičkog kvaliteta rada kako vladinih tako i drugih institucija. Predstavlja interni antikorupcijski dokument preventivnog karaktera koji se donosi s ciljem stvaranja pravne, etičke i profesionalne kvalitet</w:t>
      </w:r>
      <w:r w:rsidR="00DE0825">
        <w:rPr>
          <w:rFonts w:ascii="Times New Roman" w:hAnsi="Times New Roman"/>
          <w:lang w:val="bs-Latn-BA"/>
        </w:rPr>
        <w:t>u</w:t>
      </w:r>
      <w:r w:rsidRPr="002B159E">
        <w:rPr>
          <w:rFonts w:ascii="Times New Roman" w:hAnsi="Times New Roman"/>
          <w:lang w:val="bs-Latn-BA"/>
        </w:rPr>
        <w:t xml:space="preserve"> rada u institucijama. Predstavlja metod </w:t>
      </w:r>
      <w:r w:rsidR="00585A3E">
        <w:rPr>
          <w:rFonts w:ascii="Times New Roman" w:hAnsi="Times New Roman"/>
          <w:lang w:val="bs-Latn-BA"/>
        </w:rPr>
        <w:t>identificiranja</w:t>
      </w:r>
      <w:r w:rsidRPr="002B159E">
        <w:rPr>
          <w:rFonts w:ascii="Times New Roman" w:hAnsi="Times New Roman"/>
          <w:lang w:val="bs-Latn-BA"/>
        </w:rPr>
        <w:t xml:space="preserve"> aktivnosti osjetljivih na nepravilnosti i korupciju u organizaciji. Na taj način učinkovitost, kvalitet, poštovanje i povjerenje u institucije, bi bile na još većoj razini posebno u institucijama javne vlasti. Plan integriteta ojačava mehanizam preventive i podstiče svjesnost o osjetljivim aktivnostima, stvarajući mogućnost većeg integriteta institucije. Možemo ga opredijeliti kao mjere pravne i stvarne prirode, koje otklanjaju i sprječavaju mogućnosti za nastanak i razvoj korupcije u instituciji. Plan integriteta je bitan za ugled institucije, koja može gubiti inegritet raznovrsnim pojavama nepotizma, klijentelizma, sukoba interesa i sl. Plan integriteta podiže se svjest o slabim točkama u radu institucije i ranjivosti na različite oblike nepravilnosti, korupcije i koruptivnog djelovanja, te pronalaženje najučinkovitijih načina za suzbijanje navedenih oblika nepravilnosti.</w:t>
      </w:r>
    </w:p>
    <w:p w:rsidR="00B45F78" w:rsidRDefault="00B45F78" w:rsidP="00892A62">
      <w:pPr>
        <w:jc w:val="both"/>
        <w:rPr>
          <w:rFonts w:ascii="Times New Roman" w:hAnsi="Times New Roman"/>
          <w:lang w:val="bs-Latn-BA"/>
        </w:rPr>
      </w:pPr>
    </w:p>
    <w:p w:rsidR="007F68A5" w:rsidRDefault="00B45F78" w:rsidP="00892A62">
      <w:pPr>
        <w:jc w:val="both"/>
        <w:rPr>
          <w:rFonts w:ascii="Times New Roman" w:hAnsi="Times New Roman"/>
          <w:lang w:val="bs-Latn-BA"/>
        </w:rPr>
      </w:pPr>
      <w:r>
        <w:rPr>
          <w:rFonts w:ascii="Times New Roman" w:hAnsi="Times New Roman"/>
          <w:lang w:val="bs-Latn-BA"/>
        </w:rPr>
        <w:tab/>
      </w:r>
      <w:r w:rsidRPr="00B45F78">
        <w:rPr>
          <w:rFonts w:ascii="Times New Roman" w:hAnsi="Times New Roman"/>
          <w:lang w:val="bs-Latn-BA"/>
        </w:rPr>
        <w:t>Kroz planove integriteta povećava se zadovoljstvo u radu i postiže veća učinkovitost institucije. Dobrobit institucije koja ima dobro urađen plan integriteta i čije mjere i preporuke se provode u praksi ogleda se u protoku veće količine informacija koje su bitne za odlučivanje, povećanje transparentnosti u radu.</w:t>
      </w:r>
    </w:p>
    <w:p w:rsidR="00E75FD1" w:rsidRPr="00D02B37" w:rsidRDefault="00E75FD1" w:rsidP="00892A62">
      <w:pPr>
        <w:jc w:val="both"/>
        <w:rPr>
          <w:rFonts w:ascii="Times New Roman" w:hAnsi="Times New Roman"/>
          <w:lang w:val="bs-Latn-BA"/>
        </w:rPr>
      </w:pPr>
    </w:p>
    <w:p w:rsidR="00E75FD1" w:rsidRPr="00E75FD1" w:rsidRDefault="00E75FD1" w:rsidP="00E75FD1">
      <w:pPr>
        <w:jc w:val="both"/>
        <w:rPr>
          <w:rFonts w:ascii="Times New Roman" w:hAnsi="Times New Roman"/>
          <w:lang w:val="bs-Latn-BA"/>
        </w:rPr>
      </w:pPr>
      <w:r>
        <w:rPr>
          <w:rFonts w:ascii="Times New Roman" w:hAnsi="Times New Roman"/>
          <w:lang w:val="hr-HR"/>
        </w:rPr>
        <w:tab/>
      </w:r>
      <w:r w:rsidRPr="00E75FD1">
        <w:rPr>
          <w:rFonts w:ascii="Times New Roman" w:hAnsi="Times New Roman"/>
          <w:lang w:val="hr-HR"/>
        </w:rPr>
        <w:t xml:space="preserve">Plan integriteta je dokument koji predstavlja rezultat postupaka samokontrole i samoprocjene institucije kao cjeline, te svake njene organizacione jedinice u cilju održanja i poboljšanja integriteta, transparentnosti i profesionalne etike. </w:t>
      </w:r>
      <w:r w:rsidRPr="00E75FD1">
        <w:rPr>
          <w:rFonts w:ascii="Times New Roman" w:hAnsi="Times New Roman"/>
          <w:lang w:val="bs-Latn-BA"/>
        </w:rPr>
        <w:t xml:space="preserve">Donosi se na razdoblje od četiri godine ili do nastanka promjena koje bitno utiču na formalno-pravni status Agencije. </w:t>
      </w:r>
    </w:p>
    <w:p w:rsidR="00EE73B1" w:rsidRPr="00D02B37" w:rsidRDefault="00EE73B1" w:rsidP="00096907">
      <w:pPr>
        <w:jc w:val="both"/>
        <w:rPr>
          <w:rFonts w:ascii="Times New Roman" w:hAnsi="Times New Roman"/>
          <w:lang w:val="bs-Latn-BA"/>
        </w:rPr>
      </w:pPr>
    </w:p>
    <w:p w:rsidR="00997A5D" w:rsidRDefault="00997A5D" w:rsidP="00096907">
      <w:pPr>
        <w:jc w:val="both"/>
        <w:rPr>
          <w:sz w:val="22"/>
          <w:szCs w:val="22"/>
          <w:lang w:val="bs-Latn-BA"/>
        </w:rPr>
      </w:pPr>
    </w:p>
    <w:p w:rsidR="00107859" w:rsidRDefault="00107859" w:rsidP="00096907">
      <w:pPr>
        <w:jc w:val="both"/>
        <w:rPr>
          <w:sz w:val="22"/>
          <w:szCs w:val="22"/>
          <w:lang w:val="bs-Latn-BA"/>
        </w:rPr>
      </w:pPr>
    </w:p>
    <w:p w:rsidR="00EE73B1" w:rsidRDefault="00EE73B1" w:rsidP="00096907">
      <w:pPr>
        <w:jc w:val="both"/>
        <w:rPr>
          <w:sz w:val="22"/>
          <w:szCs w:val="22"/>
          <w:lang w:val="bs-Latn-BA"/>
        </w:rPr>
      </w:pPr>
    </w:p>
    <w:p w:rsidR="00D870A6" w:rsidRDefault="00D870A6" w:rsidP="00096907">
      <w:pPr>
        <w:jc w:val="both"/>
        <w:rPr>
          <w:sz w:val="22"/>
          <w:szCs w:val="22"/>
          <w:lang w:val="bs-Latn-BA"/>
        </w:rPr>
      </w:pPr>
    </w:p>
    <w:p w:rsidR="00D870A6" w:rsidRDefault="00D870A6" w:rsidP="00096907">
      <w:pPr>
        <w:jc w:val="both"/>
        <w:rPr>
          <w:sz w:val="22"/>
          <w:szCs w:val="22"/>
          <w:lang w:val="bs-Latn-BA"/>
        </w:rPr>
      </w:pPr>
    </w:p>
    <w:p w:rsidR="00D870A6" w:rsidRDefault="00D870A6" w:rsidP="00096907">
      <w:pPr>
        <w:jc w:val="both"/>
        <w:rPr>
          <w:sz w:val="22"/>
          <w:szCs w:val="22"/>
          <w:lang w:val="bs-Latn-BA"/>
        </w:rPr>
      </w:pPr>
    </w:p>
    <w:p w:rsidR="00D870A6" w:rsidRDefault="00D870A6" w:rsidP="00096907">
      <w:pPr>
        <w:jc w:val="both"/>
        <w:rPr>
          <w:sz w:val="22"/>
          <w:szCs w:val="22"/>
          <w:lang w:val="bs-Latn-BA"/>
        </w:rPr>
      </w:pPr>
    </w:p>
    <w:p w:rsidR="00EE73B1" w:rsidRDefault="00EE73B1" w:rsidP="00096907">
      <w:pPr>
        <w:jc w:val="both"/>
        <w:rPr>
          <w:sz w:val="22"/>
          <w:szCs w:val="22"/>
          <w:lang w:val="bs-Latn-BA"/>
        </w:rPr>
      </w:pPr>
    </w:p>
    <w:p w:rsidR="00107859" w:rsidRDefault="00107859" w:rsidP="00096907">
      <w:pPr>
        <w:jc w:val="both"/>
        <w:rPr>
          <w:sz w:val="22"/>
          <w:szCs w:val="22"/>
          <w:lang w:val="bs-Latn-BA"/>
        </w:rPr>
      </w:pPr>
    </w:p>
    <w:p w:rsidR="009E4050" w:rsidRDefault="009E4050" w:rsidP="00096907">
      <w:pPr>
        <w:jc w:val="both"/>
        <w:rPr>
          <w:sz w:val="22"/>
          <w:szCs w:val="22"/>
          <w:lang w:val="bs-Latn-BA"/>
        </w:rPr>
      </w:pPr>
    </w:p>
    <w:p w:rsidR="009E4050" w:rsidRDefault="009E4050" w:rsidP="00096907">
      <w:pPr>
        <w:jc w:val="both"/>
        <w:rPr>
          <w:sz w:val="22"/>
          <w:szCs w:val="22"/>
          <w:lang w:val="bs-Latn-BA"/>
        </w:rPr>
      </w:pPr>
    </w:p>
    <w:p w:rsidR="009E4050" w:rsidRDefault="009E4050" w:rsidP="00096907">
      <w:pPr>
        <w:jc w:val="both"/>
        <w:rPr>
          <w:sz w:val="22"/>
          <w:szCs w:val="22"/>
          <w:lang w:val="bs-Latn-BA"/>
        </w:rPr>
      </w:pPr>
    </w:p>
    <w:p w:rsidR="00B747AD" w:rsidRDefault="00B747AD" w:rsidP="00096907">
      <w:pPr>
        <w:jc w:val="both"/>
        <w:rPr>
          <w:sz w:val="22"/>
          <w:szCs w:val="22"/>
          <w:lang w:val="bs-Latn-BA"/>
        </w:rPr>
      </w:pPr>
    </w:p>
    <w:p w:rsidR="00C15D73" w:rsidRDefault="00C15D73" w:rsidP="00096907">
      <w:pPr>
        <w:jc w:val="both"/>
        <w:rPr>
          <w:noProof/>
          <w:sz w:val="22"/>
          <w:szCs w:val="22"/>
          <w:lang w:val="bs-Latn-BA" w:eastAsia="bs-Latn-BA"/>
        </w:rPr>
      </w:pPr>
    </w:p>
    <w:p w:rsidR="00D731BC" w:rsidRDefault="00D731BC" w:rsidP="00096907">
      <w:pPr>
        <w:jc w:val="both"/>
        <w:rPr>
          <w:noProof/>
          <w:sz w:val="22"/>
          <w:szCs w:val="22"/>
          <w:lang w:val="bs-Latn-BA" w:eastAsia="bs-Latn-BA"/>
        </w:rPr>
      </w:pPr>
    </w:p>
    <w:p w:rsidR="00D731BC" w:rsidRDefault="00D731BC" w:rsidP="00096907">
      <w:pPr>
        <w:jc w:val="both"/>
        <w:rPr>
          <w:noProof/>
          <w:sz w:val="22"/>
          <w:szCs w:val="22"/>
          <w:lang w:val="bs-Latn-BA" w:eastAsia="bs-Latn-BA"/>
        </w:rPr>
      </w:pPr>
    </w:p>
    <w:p w:rsidR="00D731BC" w:rsidRDefault="00D731BC" w:rsidP="00096907">
      <w:pPr>
        <w:jc w:val="both"/>
        <w:rPr>
          <w:sz w:val="22"/>
          <w:szCs w:val="22"/>
          <w:lang w:val="bs-Latn-BA"/>
        </w:rPr>
      </w:pPr>
    </w:p>
    <w:p w:rsidR="002948AF" w:rsidRDefault="002948AF" w:rsidP="00096907">
      <w:pPr>
        <w:jc w:val="both"/>
        <w:rPr>
          <w:sz w:val="22"/>
          <w:szCs w:val="22"/>
          <w:lang w:val="bs-Latn-BA"/>
        </w:rPr>
      </w:pPr>
    </w:p>
    <w:p w:rsidR="007B1321" w:rsidRDefault="007B1321" w:rsidP="002948AF">
      <w:pPr>
        <w:ind w:left="851" w:right="-141" w:hanging="142"/>
        <w:jc w:val="both"/>
        <w:rPr>
          <w:sz w:val="22"/>
          <w:szCs w:val="22"/>
          <w:lang w:val="bs-Latn-BA"/>
        </w:rPr>
      </w:pPr>
    </w:p>
    <w:p w:rsidR="00997A5D" w:rsidRDefault="00997A5D" w:rsidP="00096907">
      <w:pPr>
        <w:jc w:val="both"/>
        <w:rPr>
          <w:sz w:val="22"/>
          <w:szCs w:val="22"/>
          <w:lang w:val="bs-Latn-BA"/>
        </w:rPr>
      </w:pPr>
    </w:p>
    <w:p w:rsidR="0041508C" w:rsidRDefault="00D731BC" w:rsidP="009E4050">
      <w:pPr>
        <w:jc w:val="center"/>
        <w:rPr>
          <w:rFonts w:ascii="Times New Roman" w:hAnsi="Times New Roman"/>
          <w:b/>
          <w:i/>
          <w:sz w:val="22"/>
          <w:szCs w:val="22"/>
          <w:lang w:val="bs-Latn-BA"/>
        </w:rPr>
      </w:pPr>
      <w:r>
        <w:rPr>
          <w:noProof/>
          <w:sz w:val="22"/>
          <w:szCs w:val="22"/>
          <w:lang w:val="bs-Latn-BA" w:eastAsia="bs-Latn-BA"/>
        </w:rPr>
        <w:drawing>
          <wp:inline distT="0" distB="0" distL="0" distR="0">
            <wp:extent cx="4667250" cy="4794885"/>
            <wp:effectExtent l="0" t="0" r="0" b="5715"/>
            <wp:docPr id="76" name="Diagram 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1508C" w:rsidRDefault="0041508C" w:rsidP="009E4050">
      <w:pPr>
        <w:jc w:val="center"/>
        <w:rPr>
          <w:rFonts w:ascii="Times New Roman" w:hAnsi="Times New Roman"/>
          <w:b/>
          <w:i/>
          <w:sz w:val="22"/>
          <w:szCs w:val="22"/>
          <w:lang w:val="bs-Latn-BA"/>
        </w:rPr>
      </w:pPr>
    </w:p>
    <w:p w:rsidR="0041508C" w:rsidRDefault="0041508C" w:rsidP="009E4050">
      <w:pPr>
        <w:jc w:val="center"/>
        <w:rPr>
          <w:rFonts w:ascii="Times New Roman" w:hAnsi="Times New Roman"/>
          <w:b/>
          <w:i/>
          <w:sz w:val="22"/>
          <w:szCs w:val="22"/>
          <w:lang w:val="bs-Latn-BA"/>
        </w:rPr>
      </w:pPr>
    </w:p>
    <w:p w:rsidR="00997A5D" w:rsidRPr="009E4050" w:rsidRDefault="009E4050" w:rsidP="009E4050">
      <w:pPr>
        <w:jc w:val="center"/>
        <w:rPr>
          <w:rFonts w:ascii="Times New Roman" w:hAnsi="Times New Roman"/>
          <w:i/>
          <w:sz w:val="22"/>
          <w:szCs w:val="22"/>
          <w:lang w:val="bs-Latn-BA"/>
        </w:rPr>
      </w:pPr>
      <w:r w:rsidRPr="007F68A5">
        <w:rPr>
          <w:rFonts w:ascii="Times New Roman" w:hAnsi="Times New Roman"/>
          <w:b/>
          <w:i/>
          <w:sz w:val="22"/>
          <w:szCs w:val="22"/>
          <w:lang w:val="bs-Latn-BA"/>
        </w:rPr>
        <w:t>Slika 1.</w:t>
      </w:r>
      <w:r>
        <w:rPr>
          <w:rFonts w:ascii="Times New Roman" w:hAnsi="Times New Roman"/>
          <w:i/>
          <w:sz w:val="22"/>
          <w:szCs w:val="22"/>
          <w:lang w:val="bs-Latn-BA"/>
        </w:rPr>
        <w:t xml:space="preserve"> Uticaj Plana integriteta</w:t>
      </w:r>
      <w:r w:rsidR="007F68A5">
        <w:rPr>
          <w:rFonts w:ascii="Times New Roman" w:hAnsi="Times New Roman"/>
          <w:i/>
          <w:sz w:val="22"/>
          <w:szCs w:val="22"/>
          <w:lang w:val="bs-Latn-BA"/>
        </w:rPr>
        <w:t xml:space="preserve"> na rad institucije u cjelini</w:t>
      </w:r>
    </w:p>
    <w:p w:rsidR="00997A5D" w:rsidRDefault="00997A5D" w:rsidP="00096907">
      <w:pPr>
        <w:jc w:val="both"/>
        <w:rPr>
          <w:sz w:val="22"/>
          <w:szCs w:val="22"/>
          <w:lang w:val="bs-Latn-BA"/>
        </w:rPr>
      </w:pPr>
    </w:p>
    <w:p w:rsidR="00997A5D" w:rsidRDefault="00997A5D" w:rsidP="00096907">
      <w:pPr>
        <w:jc w:val="both"/>
        <w:rPr>
          <w:sz w:val="22"/>
          <w:szCs w:val="22"/>
          <w:lang w:val="bs-Latn-BA"/>
        </w:rPr>
      </w:pPr>
    </w:p>
    <w:p w:rsidR="00997A5D" w:rsidRDefault="00997A5D" w:rsidP="00096907">
      <w:pPr>
        <w:jc w:val="both"/>
        <w:rPr>
          <w:sz w:val="22"/>
          <w:szCs w:val="22"/>
          <w:lang w:val="bs-Latn-BA"/>
        </w:rPr>
      </w:pPr>
    </w:p>
    <w:p w:rsidR="002948AF" w:rsidRDefault="002948AF" w:rsidP="00096907">
      <w:pPr>
        <w:jc w:val="both"/>
        <w:rPr>
          <w:sz w:val="22"/>
          <w:szCs w:val="22"/>
          <w:lang w:val="bs-Latn-BA"/>
        </w:rPr>
      </w:pPr>
    </w:p>
    <w:p w:rsidR="002948AF" w:rsidRDefault="002948AF" w:rsidP="00096907">
      <w:pPr>
        <w:jc w:val="both"/>
        <w:rPr>
          <w:sz w:val="22"/>
          <w:szCs w:val="22"/>
          <w:lang w:val="bs-Latn-BA"/>
        </w:rPr>
      </w:pPr>
    </w:p>
    <w:p w:rsidR="002948AF" w:rsidRDefault="002948AF" w:rsidP="00096907">
      <w:pPr>
        <w:jc w:val="both"/>
        <w:rPr>
          <w:sz w:val="22"/>
          <w:szCs w:val="22"/>
          <w:lang w:val="bs-Latn-BA"/>
        </w:rPr>
      </w:pPr>
    </w:p>
    <w:p w:rsidR="002948AF" w:rsidRDefault="002948AF" w:rsidP="00096907">
      <w:pPr>
        <w:jc w:val="both"/>
        <w:rPr>
          <w:sz w:val="22"/>
          <w:szCs w:val="22"/>
          <w:lang w:val="bs-Latn-BA"/>
        </w:rPr>
      </w:pPr>
    </w:p>
    <w:p w:rsidR="002948AF" w:rsidRDefault="002948AF" w:rsidP="00096907">
      <w:pPr>
        <w:jc w:val="both"/>
        <w:rPr>
          <w:sz w:val="22"/>
          <w:szCs w:val="22"/>
          <w:lang w:val="bs-Latn-BA"/>
        </w:rPr>
      </w:pPr>
    </w:p>
    <w:p w:rsidR="002948AF" w:rsidRDefault="002948AF" w:rsidP="00096907">
      <w:pPr>
        <w:jc w:val="both"/>
        <w:rPr>
          <w:sz w:val="22"/>
          <w:szCs w:val="22"/>
          <w:lang w:val="bs-Latn-BA"/>
        </w:rPr>
      </w:pPr>
    </w:p>
    <w:p w:rsidR="00335001" w:rsidRPr="00897440" w:rsidRDefault="004F130F" w:rsidP="00897440">
      <w:pPr>
        <w:jc w:val="both"/>
        <w:rPr>
          <w:rFonts w:ascii="Times New Roman" w:hAnsi="Times New Roman"/>
          <w:b/>
          <w:lang w:val="bs-Latn-BA"/>
        </w:rPr>
      </w:pPr>
      <w:r>
        <w:rPr>
          <w:sz w:val="22"/>
          <w:szCs w:val="22"/>
          <w:lang w:val="bs-Latn-BA"/>
        </w:rPr>
        <w:br w:type="page"/>
      </w:r>
      <w:bookmarkStart w:id="1" w:name="_Toc337730892"/>
      <w:r w:rsidR="00897440" w:rsidRPr="00897440">
        <w:rPr>
          <w:rFonts w:ascii="Times New Roman" w:hAnsi="Times New Roman"/>
          <w:b/>
          <w:sz w:val="22"/>
          <w:szCs w:val="22"/>
          <w:lang w:val="bs-Latn-BA"/>
        </w:rPr>
        <w:t>1.1</w:t>
      </w:r>
      <w:bookmarkEnd w:id="1"/>
      <w:r w:rsidR="00E87848" w:rsidRPr="00E87848">
        <w:rPr>
          <w:rFonts w:ascii="Times New Roman" w:hAnsi="Times New Roman"/>
          <w:b/>
          <w:lang w:val="bs-Latn-BA"/>
        </w:rPr>
        <w:t>Obavještavanje uposlenih o počinjanju s radom na izmjenama i dopunama Plana integriteta unutar Agencije za prevenciju korupcije i koordinaciju borbe protiv korupcije</w:t>
      </w:r>
    </w:p>
    <w:p w:rsidR="00A06361" w:rsidRPr="00897440" w:rsidRDefault="00A06361" w:rsidP="00A06361">
      <w:pPr>
        <w:rPr>
          <w:rFonts w:ascii="Times New Roman" w:hAnsi="Times New Roman"/>
          <w:b/>
          <w:lang w:val="bs-Latn-BA"/>
        </w:rPr>
      </w:pPr>
    </w:p>
    <w:p w:rsidR="00A06361" w:rsidRPr="00D3442A" w:rsidRDefault="00A06361" w:rsidP="00A06361">
      <w:pPr>
        <w:rPr>
          <w:rFonts w:ascii="Times New Roman" w:hAnsi="Times New Roman"/>
          <w:lang w:val="bs-Latn-BA"/>
        </w:rPr>
      </w:pPr>
    </w:p>
    <w:p w:rsidR="00E87848" w:rsidRPr="00E87848" w:rsidRDefault="000F4BB1" w:rsidP="00E87848">
      <w:pPr>
        <w:rPr>
          <w:rFonts w:ascii="Times New Roman" w:hAnsi="Times New Roman"/>
          <w:lang w:val="bs-Latn-BA"/>
        </w:rPr>
      </w:pPr>
      <w:r w:rsidRPr="00D73608">
        <w:rPr>
          <w:rFonts w:ascii="Times New Roman" w:hAnsi="Times New Roman"/>
          <w:b/>
          <w:lang w:val="bs-Latn-BA"/>
        </w:rPr>
        <w:t>PREDMET:</w:t>
      </w:r>
      <w:r w:rsidRPr="000F4BB1">
        <w:rPr>
          <w:rFonts w:ascii="Times New Roman" w:hAnsi="Times New Roman"/>
          <w:lang w:val="bs-Latn-BA"/>
        </w:rPr>
        <w:t xml:space="preserve"> </w:t>
      </w:r>
      <w:r w:rsidR="00E87848" w:rsidRPr="00E87848">
        <w:rPr>
          <w:rFonts w:ascii="Times New Roman" w:hAnsi="Times New Roman"/>
          <w:lang w:val="bs-Latn-BA"/>
        </w:rPr>
        <w:t xml:space="preserve">Obavijest uposlenima institucije o poduzimanju aktivnosti usmjerenih na  </w:t>
      </w:r>
    </w:p>
    <w:p w:rsidR="00E87848" w:rsidRPr="00E87848" w:rsidRDefault="00E87848" w:rsidP="00E87848">
      <w:pPr>
        <w:rPr>
          <w:rFonts w:ascii="Times New Roman" w:hAnsi="Times New Roman"/>
          <w:lang w:val="bs-Latn-BA"/>
        </w:rPr>
      </w:pPr>
      <w:r w:rsidRPr="00E87848">
        <w:rPr>
          <w:rFonts w:ascii="Times New Roman" w:hAnsi="Times New Roman"/>
          <w:lang w:val="bs-Latn-BA"/>
        </w:rPr>
        <w:t xml:space="preserve">                       izmjenu i dopunu Plana integriteta u Agenciji za prevenciju korupcije i </w:t>
      </w:r>
    </w:p>
    <w:p w:rsidR="000F4BB1" w:rsidRPr="000F4BB1" w:rsidRDefault="00E87848" w:rsidP="00E87848">
      <w:pPr>
        <w:rPr>
          <w:rFonts w:ascii="Times New Roman" w:hAnsi="Times New Roman"/>
          <w:lang w:val="bs-Latn-BA"/>
        </w:rPr>
      </w:pPr>
      <w:r w:rsidRPr="00E87848">
        <w:rPr>
          <w:rFonts w:ascii="Times New Roman" w:hAnsi="Times New Roman"/>
          <w:lang w:val="bs-Latn-BA"/>
        </w:rPr>
        <w:t xml:space="preserve">                       koordinaciju borbe protiv korupcije, dostavlja se</w:t>
      </w:r>
    </w:p>
    <w:p w:rsidR="000F4BB1" w:rsidRPr="000F4BB1" w:rsidRDefault="000F4BB1" w:rsidP="000F4BB1">
      <w:pPr>
        <w:rPr>
          <w:rFonts w:ascii="Times New Roman" w:hAnsi="Times New Roman"/>
          <w:lang w:val="bs-Latn-BA"/>
        </w:rPr>
      </w:pP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ab/>
        <w:t>Poštovani,</w:t>
      </w:r>
    </w:p>
    <w:p w:rsidR="000F4BB1" w:rsidRPr="000F4BB1" w:rsidRDefault="000F4BB1" w:rsidP="00853AC8">
      <w:pPr>
        <w:jc w:val="both"/>
        <w:rPr>
          <w:rFonts w:ascii="Times New Roman" w:hAnsi="Times New Roman"/>
          <w:lang w:val="bs-Latn-BA"/>
        </w:rPr>
      </w:pP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ab/>
      </w:r>
      <w:r w:rsidR="00E87848" w:rsidRPr="00E87848">
        <w:rPr>
          <w:rFonts w:ascii="Times New Roman" w:hAnsi="Times New Roman"/>
          <w:lang w:val="bs-Latn-BA"/>
        </w:rPr>
        <w:t>Obavještavamo vas da je dana 09.10.2015. godine ravnatelj Agencije za prevenciju korupcije i koordinaciju borbe protiv korupcije (u daljem tekstu Agencija) donio Odluku o imenovanju  radne grupe i koordinatora za izmjenu i dopunu Plana integriteta Agencije (broj 03-07-3-573-2/15). Predmetnom odlukom za koordinatora radne grupe imenovan je pomoćnik ravnatelja Vladica Babić, a za članove radne grupe imenovani su: stručna savjetnica Jasmina Kulenović, stručna savjetnica Ilma Vranac, stručni savjetnik Ilfet Vejo t</w:t>
      </w:r>
      <w:r w:rsidR="00585A3E">
        <w:rPr>
          <w:rFonts w:ascii="Times New Roman" w:hAnsi="Times New Roman"/>
          <w:lang w:val="bs-Latn-BA"/>
        </w:rPr>
        <w:t xml:space="preserve">e tehnički tajnik Zdenka Kranjc, </w:t>
      </w:r>
      <w:r w:rsidR="00E87848" w:rsidRPr="00E87848">
        <w:rPr>
          <w:rFonts w:ascii="Times New Roman" w:hAnsi="Times New Roman"/>
          <w:lang w:val="bs-Latn-BA"/>
        </w:rPr>
        <w:t>zapisničar.</w:t>
      </w: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ab/>
      </w:r>
      <w:r w:rsidR="00A3754B" w:rsidRPr="00A3754B">
        <w:rPr>
          <w:rFonts w:ascii="Times New Roman" w:hAnsi="Times New Roman"/>
          <w:lang w:val="bs-Latn-BA"/>
        </w:rPr>
        <w:t>Dana 20.08.2015. godine usvojen je Pravilnik o unutarnj</w:t>
      </w:r>
      <w:r w:rsidR="00727693">
        <w:rPr>
          <w:rFonts w:ascii="Times New Roman" w:hAnsi="Times New Roman"/>
          <w:lang w:val="bs-Latn-BA"/>
        </w:rPr>
        <w:t>em</w:t>
      </w:r>
      <w:r w:rsidR="00A3754B" w:rsidRPr="00A3754B">
        <w:rPr>
          <w:rFonts w:ascii="Times New Roman" w:hAnsi="Times New Roman"/>
          <w:lang w:val="bs-Latn-BA"/>
        </w:rPr>
        <w:t xml:space="preserve"> </w:t>
      </w:r>
      <w:r w:rsidR="00727693">
        <w:rPr>
          <w:rFonts w:ascii="Times New Roman" w:hAnsi="Times New Roman"/>
          <w:lang w:val="bs-Latn-BA"/>
        </w:rPr>
        <w:t>ustrojstvu</w:t>
      </w:r>
      <w:r w:rsidR="00A3754B" w:rsidRPr="00A3754B">
        <w:rPr>
          <w:rFonts w:ascii="Times New Roman" w:hAnsi="Times New Roman"/>
          <w:lang w:val="bs-Latn-BA"/>
        </w:rPr>
        <w:t xml:space="preserve"> Agencije (broj 05-02-3-488-1/15) kojim su izvršene određene izmjene po pitanju organizacijske strukture unutar Agencije. Obzirom na činjenicu da postojeći Plan integriteta Agencije više ne odražava stvarno stanje unutar Agencije, neophodno je izvršiti izmjene i dopune već postojećeg Plana integriteta s ciljem analize nastalih izmjena i kako bi se iste uvrstile u Plan integriteta. Zadatak radne grupe je da, sukladno Smjernicama za izradu i provođenje plana integriteta Agencije te ostalim propisima koje reguliraju oblast borbe protiv korupcije, izvrši analize te da u Plan integriteta uvrsti izmjene koje su nastale usvajanjem novog Pravilnika o unutarnjoj organizaciji Agencije.</w:t>
      </w: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ab/>
      </w:r>
      <w:r w:rsidR="00FD4C9E" w:rsidRPr="00FD4C9E">
        <w:rPr>
          <w:rFonts w:ascii="Times New Roman" w:hAnsi="Times New Roman"/>
          <w:lang w:val="bs-Latn-BA"/>
        </w:rPr>
        <w:t>Kako bi na što sveobuhvatniji način prikupili neophodne informacije, uvrstili sve izmjene te izvršili dopune postojećeg Plana integriteta, radnoj grupi je neophodna potpora i pomoć svih uposlenih unutar Agencije. Temeljem navedenog proizlazi obveza svih uposlenih u Agenciji da članovima radne grupe pruže neophodnu pomoć i informacije koje će članovima radne grupe omogućiti rad na izmjenama i dopunama Plana integriteta Agencije.</w:t>
      </w: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ab/>
      </w:r>
      <w:r w:rsidR="008762A1" w:rsidRPr="008762A1">
        <w:rPr>
          <w:rFonts w:ascii="Times New Roman" w:hAnsi="Times New Roman"/>
          <w:lang w:val="bs-Latn-BA"/>
        </w:rPr>
        <w:t>O svim daljim aktivnostima usmjerenim ka izmjeni i dopuni Plana integriteta, uposleni će biti na odgovarajući način obavješteni i pozvani na aktivno sudjelovanje u izvršavanju navedene obveze.</w:t>
      </w:r>
    </w:p>
    <w:p w:rsidR="000F4BB1" w:rsidRPr="000F4BB1" w:rsidRDefault="000F4BB1" w:rsidP="00853AC8">
      <w:pPr>
        <w:jc w:val="both"/>
        <w:rPr>
          <w:rFonts w:ascii="Times New Roman" w:hAnsi="Times New Roman"/>
          <w:lang w:val="bs-Latn-BA"/>
        </w:rPr>
      </w:pP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ab/>
        <w:t>S poštovanjem,</w:t>
      </w:r>
    </w:p>
    <w:p w:rsidR="000F4BB1" w:rsidRPr="000F4BB1" w:rsidRDefault="000F4BB1" w:rsidP="00853AC8">
      <w:pPr>
        <w:jc w:val="both"/>
        <w:rPr>
          <w:rFonts w:ascii="Times New Roman" w:hAnsi="Times New Roman"/>
          <w:lang w:val="bs-Latn-BA"/>
        </w:rPr>
      </w:pP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 xml:space="preserve">                                                                                             Koordinator radne grupe</w:t>
      </w:r>
    </w:p>
    <w:p w:rsidR="000F4BB1" w:rsidRPr="000F4BB1" w:rsidRDefault="000F4BB1" w:rsidP="00853AC8">
      <w:pPr>
        <w:jc w:val="both"/>
        <w:rPr>
          <w:rFonts w:ascii="Times New Roman" w:hAnsi="Times New Roman"/>
          <w:lang w:val="bs-Latn-BA"/>
        </w:rPr>
      </w:pPr>
      <w:r w:rsidRPr="000F4BB1">
        <w:rPr>
          <w:rFonts w:ascii="Times New Roman" w:hAnsi="Times New Roman"/>
          <w:lang w:val="bs-Latn-BA"/>
        </w:rPr>
        <w:t xml:space="preserve">                                                                                             </w:t>
      </w:r>
    </w:p>
    <w:p w:rsidR="00D73608" w:rsidRDefault="000F4BB1" w:rsidP="00853AC8">
      <w:pPr>
        <w:jc w:val="both"/>
        <w:rPr>
          <w:rFonts w:ascii="Times New Roman" w:hAnsi="Times New Roman"/>
          <w:lang w:val="bs-Latn-BA"/>
        </w:rPr>
      </w:pP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t xml:space="preserve">     </w:t>
      </w:r>
      <w:r w:rsidRPr="000F4BB1">
        <w:rPr>
          <w:rFonts w:ascii="Times New Roman" w:hAnsi="Times New Roman"/>
          <w:lang w:val="bs-Latn-BA"/>
        </w:rPr>
        <w:tab/>
        <w:t xml:space="preserve">     </w:t>
      </w:r>
      <w:r w:rsidR="008B0CBB">
        <w:rPr>
          <w:rFonts w:ascii="Times New Roman" w:hAnsi="Times New Roman"/>
          <w:lang w:val="bs-Latn-BA"/>
        </w:rPr>
        <w:t xml:space="preserve"> </w:t>
      </w:r>
      <w:r w:rsidRPr="000F4BB1">
        <w:rPr>
          <w:rFonts w:ascii="Times New Roman" w:hAnsi="Times New Roman"/>
          <w:lang w:val="bs-Latn-BA"/>
        </w:rPr>
        <w:t>Vladica Babić</w:t>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p>
    <w:p w:rsidR="000F4BB1" w:rsidRPr="000F4BB1" w:rsidRDefault="00D73608" w:rsidP="00853AC8">
      <w:pPr>
        <w:jc w:val="both"/>
        <w:rPr>
          <w:rFonts w:ascii="Times New Roman" w:hAnsi="Times New Roman"/>
          <w:lang w:val="bs-Latn-BA"/>
        </w:rPr>
      </w:pPr>
      <w:r>
        <w:rPr>
          <w:rFonts w:ascii="Times New Roman" w:hAnsi="Times New Roman"/>
          <w:lang w:val="bs-Latn-BA"/>
        </w:rPr>
        <w:t>Dostavljeno:</w:t>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r w:rsidR="000F4BB1" w:rsidRPr="000F4BB1">
        <w:rPr>
          <w:rFonts w:ascii="Times New Roman" w:hAnsi="Times New Roman"/>
          <w:lang w:val="bs-Latn-BA"/>
        </w:rPr>
        <w:tab/>
      </w:r>
    </w:p>
    <w:p w:rsidR="000F4BB1" w:rsidRPr="000F4BB1" w:rsidRDefault="000F4BB1" w:rsidP="00853AC8">
      <w:pPr>
        <w:numPr>
          <w:ilvl w:val="0"/>
          <w:numId w:val="73"/>
        </w:numPr>
        <w:jc w:val="both"/>
        <w:rPr>
          <w:rFonts w:ascii="Times New Roman" w:hAnsi="Times New Roman"/>
          <w:lang w:val="bs-Latn-BA"/>
        </w:rPr>
      </w:pPr>
      <w:r w:rsidRPr="000F4BB1">
        <w:rPr>
          <w:rFonts w:ascii="Times New Roman" w:hAnsi="Times New Roman"/>
          <w:lang w:val="bs-Latn-BA"/>
        </w:rPr>
        <w:t>Oglasna tabla;</w:t>
      </w:r>
    </w:p>
    <w:p w:rsidR="000F4BB1" w:rsidRPr="000F4BB1" w:rsidRDefault="000F4BB1" w:rsidP="00853AC8">
      <w:pPr>
        <w:numPr>
          <w:ilvl w:val="0"/>
          <w:numId w:val="73"/>
        </w:numPr>
        <w:jc w:val="both"/>
        <w:rPr>
          <w:rFonts w:ascii="Times New Roman" w:hAnsi="Times New Roman"/>
          <w:lang w:val="bs-Latn-BA"/>
        </w:rPr>
      </w:pPr>
      <w:r w:rsidRPr="000F4BB1">
        <w:rPr>
          <w:rFonts w:ascii="Times New Roman" w:hAnsi="Times New Roman"/>
          <w:lang w:val="bs-Latn-BA"/>
        </w:rPr>
        <w:t>a/a</w:t>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r w:rsidRPr="000F4BB1">
        <w:rPr>
          <w:rFonts w:ascii="Times New Roman" w:hAnsi="Times New Roman"/>
          <w:lang w:val="bs-Latn-BA"/>
        </w:rPr>
        <w:tab/>
      </w:r>
    </w:p>
    <w:p w:rsidR="000F4BB1" w:rsidRDefault="000F4BB1" w:rsidP="00853AC8">
      <w:pPr>
        <w:jc w:val="both"/>
        <w:rPr>
          <w:rFonts w:ascii="Times New Roman" w:hAnsi="Times New Roman"/>
          <w:lang w:val="bs-Latn-BA"/>
        </w:rPr>
      </w:pPr>
    </w:p>
    <w:p w:rsidR="00DB671B" w:rsidRDefault="00DB671B" w:rsidP="00853AC8">
      <w:pPr>
        <w:jc w:val="both"/>
        <w:rPr>
          <w:rFonts w:ascii="Times New Roman" w:hAnsi="Times New Roman"/>
          <w:lang w:val="bs-Latn-BA"/>
        </w:rPr>
      </w:pPr>
    </w:p>
    <w:p w:rsidR="00DB671B" w:rsidRPr="000F4BB1" w:rsidRDefault="00DB671B" w:rsidP="00853AC8">
      <w:pPr>
        <w:jc w:val="both"/>
        <w:rPr>
          <w:rFonts w:ascii="Times New Roman" w:hAnsi="Times New Roman"/>
          <w:lang w:val="bs-Latn-BA"/>
        </w:rPr>
      </w:pPr>
    </w:p>
    <w:p w:rsidR="000F4BB1" w:rsidRPr="000F4BB1" w:rsidRDefault="000F4BB1" w:rsidP="000F4BB1">
      <w:pPr>
        <w:rPr>
          <w:rFonts w:ascii="Times New Roman" w:hAnsi="Times New Roman"/>
          <w:lang w:val="bs-Latn-BA"/>
        </w:rPr>
      </w:pPr>
      <w:r w:rsidRPr="000F4BB1">
        <w:rPr>
          <w:rFonts w:ascii="Times New Roman" w:hAnsi="Times New Roman"/>
          <w:lang w:val="bs-Latn-BA"/>
        </w:rPr>
        <w:t xml:space="preserve">                        </w:t>
      </w:r>
    </w:p>
    <w:p w:rsidR="005962B9" w:rsidRDefault="005962B9" w:rsidP="00666D5F">
      <w:pPr>
        <w:rPr>
          <w:lang w:val="bs-Latn-BA"/>
        </w:rPr>
      </w:pPr>
    </w:p>
    <w:p w:rsidR="00335001" w:rsidRPr="00D02B37" w:rsidRDefault="00CF40AC" w:rsidP="00BA6060">
      <w:pPr>
        <w:pStyle w:val="Heading2"/>
        <w:numPr>
          <w:ilvl w:val="1"/>
          <w:numId w:val="6"/>
        </w:numPr>
        <w:spacing w:before="240" w:after="240"/>
        <w:rPr>
          <w:rFonts w:ascii="Times New Roman" w:hAnsi="Times New Roman" w:cs="Times New Roman"/>
          <w:lang w:val="bs-Latn-BA"/>
        </w:rPr>
      </w:pPr>
      <w:bookmarkStart w:id="2" w:name="_Toc337730893"/>
      <w:r>
        <w:rPr>
          <w:rFonts w:ascii="Times New Roman" w:hAnsi="Times New Roman" w:cs="Times New Roman"/>
          <w:lang w:val="bs-Latn-BA"/>
        </w:rPr>
        <w:t>Faze provedbe P</w:t>
      </w:r>
      <w:r w:rsidR="000620EB" w:rsidRPr="00D02B37">
        <w:rPr>
          <w:rFonts w:ascii="Times New Roman" w:hAnsi="Times New Roman" w:cs="Times New Roman"/>
          <w:lang w:val="bs-Latn-BA"/>
        </w:rPr>
        <w:t>lana integriteta</w:t>
      </w:r>
      <w:bookmarkEnd w:id="2"/>
      <w:r w:rsidR="000620EB" w:rsidRPr="00D02B37">
        <w:rPr>
          <w:rFonts w:ascii="Times New Roman" w:hAnsi="Times New Roman" w:cs="Times New Roman"/>
          <w:lang w:val="bs-Latn-BA"/>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7"/>
        <w:gridCol w:w="5070"/>
      </w:tblGrid>
      <w:tr w:rsidR="00892D3E" w:rsidRPr="00EE2495" w:rsidTr="00EE2495">
        <w:tc>
          <w:tcPr>
            <w:tcW w:w="1668" w:type="dxa"/>
            <w:shd w:val="clear" w:color="auto" w:fill="auto"/>
          </w:tcPr>
          <w:p w:rsidR="00892D3E" w:rsidRPr="00EE2495" w:rsidRDefault="00892D3E" w:rsidP="00EE2495">
            <w:pPr>
              <w:autoSpaceDE w:val="0"/>
              <w:autoSpaceDN w:val="0"/>
              <w:adjustRightInd w:val="0"/>
              <w:spacing w:line="240" w:lineRule="atLeast"/>
              <w:ind w:right="-108"/>
              <w:jc w:val="center"/>
              <w:rPr>
                <w:rFonts w:ascii="Times New Roman" w:hAnsi="Times New Roman"/>
                <w:b/>
                <w:sz w:val="16"/>
                <w:szCs w:val="16"/>
                <w:lang w:val="bs-Latn-BA"/>
              </w:rPr>
            </w:pPr>
            <w:r w:rsidRPr="00EE2495">
              <w:rPr>
                <w:rFonts w:ascii="Times New Roman" w:hAnsi="Times New Roman"/>
                <w:b/>
                <w:sz w:val="16"/>
                <w:szCs w:val="16"/>
                <w:lang w:val="bs-Latn-BA"/>
              </w:rPr>
              <w:t>FAZA</w:t>
            </w:r>
          </w:p>
          <w:p w:rsidR="007B3B7F" w:rsidRPr="00EE2495" w:rsidRDefault="007B3B7F" w:rsidP="00EE2495">
            <w:pPr>
              <w:autoSpaceDE w:val="0"/>
              <w:autoSpaceDN w:val="0"/>
              <w:adjustRightInd w:val="0"/>
              <w:spacing w:line="240" w:lineRule="atLeast"/>
              <w:ind w:right="-108"/>
              <w:jc w:val="center"/>
              <w:rPr>
                <w:rFonts w:ascii="Times New Roman" w:hAnsi="Times New Roman"/>
                <w:b/>
                <w:sz w:val="16"/>
                <w:szCs w:val="16"/>
                <w:lang w:val="bs-Latn-BA"/>
              </w:rPr>
            </w:pPr>
          </w:p>
        </w:tc>
        <w:tc>
          <w:tcPr>
            <w:tcW w:w="2977" w:type="dxa"/>
            <w:shd w:val="clear" w:color="auto" w:fill="auto"/>
          </w:tcPr>
          <w:p w:rsidR="00892D3E" w:rsidRPr="00EE2495" w:rsidRDefault="00892D3E" w:rsidP="00EE2495">
            <w:pPr>
              <w:autoSpaceDE w:val="0"/>
              <w:autoSpaceDN w:val="0"/>
              <w:adjustRightInd w:val="0"/>
              <w:spacing w:line="240" w:lineRule="atLeast"/>
              <w:ind w:right="-108"/>
              <w:jc w:val="center"/>
              <w:rPr>
                <w:rFonts w:ascii="Times New Roman" w:hAnsi="Times New Roman"/>
                <w:b/>
                <w:sz w:val="16"/>
                <w:szCs w:val="16"/>
                <w:lang w:val="bs-Latn-BA"/>
              </w:rPr>
            </w:pPr>
            <w:r w:rsidRPr="00EE2495">
              <w:rPr>
                <w:rFonts w:ascii="Times New Roman" w:hAnsi="Times New Roman"/>
                <w:b/>
                <w:sz w:val="16"/>
                <w:szCs w:val="16"/>
                <w:lang w:val="bs-Latn-BA"/>
              </w:rPr>
              <w:t>SMJERNICE</w:t>
            </w:r>
          </w:p>
        </w:tc>
        <w:tc>
          <w:tcPr>
            <w:tcW w:w="5070" w:type="dxa"/>
            <w:shd w:val="clear" w:color="auto" w:fill="auto"/>
          </w:tcPr>
          <w:p w:rsidR="00892D3E" w:rsidRPr="00EE2495" w:rsidRDefault="00892D3E" w:rsidP="00EE2495">
            <w:pPr>
              <w:autoSpaceDE w:val="0"/>
              <w:autoSpaceDN w:val="0"/>
              <w:adjustRightInd w:val="0"/>
              <w:spacing w:line="240" w:lineRule="atLeast"/>
              <w:ind w:right="-108"/>
              <w:jc w:val="center"/>
              <w:rPr>
                <w:rFonts w:ascii="Times New Roman" w:hAnsi="Times New Roman"/>
                <w:b/>
                <w:sz w:val="16"/>
                <w:szCs w:val="16"/>
                <w:lang w:val="bs-Latn-BA"/>
              </w:rPr>
            </w:pPr>
            <w:r w:rsidRPr="00EE2495">
              <w:rPr>
                <w:rFonts w:ascii="Times New Roman" w:hAnsi="Times New Roman"/>
                <w:b/>
                <w:sz w:val="16"/>
                <w:szCs w:val="16"/>
                <w:lang w:val="bs-Latn-BA"/>
              </w:rPr>
              <w:t>AKTIVNOSTI (ZADACI)</w:t>
            </w:r>
          </w:p>
        </w:tc>
      </w:tr>
      <w:tr w:rsidR="00565136" w:rsidRPr="00EE2495" w:rsidTr="00EE2495">
        <w:tblPrEx>
          <w:tblLook w:val="0000" w:firstRow="0" w:lastRow="0" w:firstColumn="0" w:lastColumn="0" w:noHBand="0" w:noVBand="0"/>
        </w:tblPrEx>
        <w:trPr>
          <w:trHeight w:val="1282"/>
        </w:trPr>
        <w:tc>
          <w:tcPr>
            <w:tcW w:w="1668" w:type="dxa"/>
            <w:vMerge w:val="restart"/>
            <w:shd w:val="clear" w:color="auto" w:fill="auto"/>
          </w:tcPr>
          <w:p w:rsidR="00565136" w:rsidRPr="00EE2495" w:rsidRDefault="00565136" w:rsidP="00EE2495">
            <w:pPr>
              <w:autoSpaceDE w:val="0"/>
              <w:autoSpaceDN w:val="0"/>
              <w:adjustRightInd w:val="0"/>
              <w:spacing w:line="240" w:lineRule="atLeast"/>
              <w:ind w:left="108" w:right="-108"/>
              <w:jc w:val="both"/>
              <w:rPr>
                <w:rFonts w:ascii="Cambria" w:hAnsi="Cambria"/>
                <w:sz w:val="16"/>
                <w:szCs w:val="16"/>
                <w:lang w:val="bs-Latn-BA"/>
              </w:rPr>
            </w:pPr>
          </w:p>
          <w:p w:rsidR="00565136" w:rsidRPr="00EE2495" w:rsidRDefault="00565136" w:rsidP="00EE2495">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1. FAZA</w:t>
            </w:r>
          </w:p>
          <w:p w:rsidR="00DB17B9" w:rsidRPr="00EE2495" w:rsidRDefault="00DB17B9" w:rsidP="00EE2495">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Pripremna faza</w:t>
            </w:r>
          </w:p>
          <w:p w:rsidR="00565136" w:rsidRPr="00EE2495" w:rsidRDefault="00565136" w:rsidP="00EE2495">
            <w:pPr>
              <w:autoSpaceDE w:val="0"/>
              <w:autoSpaceDN w:val="0"/>
              <w:adjustRightInd w:val="0"/>
              <w:spacing w:line="240" w:lineRule="atLeast"/>
              <w:ind w:left="108" w:right="-108"/>
              <w:jc w:val="both"/>
              <w:rPr>
                <w:rFonts w:ascii="Cambria" w:hAnsi="Cambria"/>
                <w:sz w:val="16"/>
                <w:szCs w:val="16"/>
                <w:lang w:val="bs-Latn-BA"/>
              </w:rPr>
            </w:pPr>
          </w:p>
          <w:p w:rsidR="00565136" w:rsidRPr="00EE2495" w:rsidRDefault="00565136" w:rsidP="00EE2495">
            <w:pPr>
              <w:autoSpaceDE w:val="0"/>
              <w:autoSpaceDN w:val="0"/>
              <w:adjustRightInd w:val="0"/>
              <w:spacing w:line="240" w:lineRule="atLeast"/>
              <w:ind w:left="108" w:right="-108"/>
              <w:jc w:val="both"/>
              <w:rPr>
                <w:rFonts w:ascii="Cambria" w:hAnsi="Cambria"/>
                <w:sz w:val="16"/>
                <w:szCs w:val="16"/>
                <w:lang w:val="bs-Latn-BA"/>
              </w:rPr>
            </w:pPr>
          </w:p>
        </w:tc>
        <w:tc>
          <w:tcPr>
            <w:tcW w:w="2977" w:type="dxa"/>
            <w:shd w:val="clear" w:color="auto" w:fill="auto"/>
          </w:tcPr>
          <w:p w:rsidR="00565136" w:rsidRPr="00EE2495" w:rsidRDefault="003C6939" w:rsidP="00AD79D7">
            <w:pPr>
              <w:rPr>
                <w:rFonts w:ascii="Times New Roman" w:hAnsi="Times New Roman"/>
                <w:sz w:val="16"/>
                <w:szCs w:val="16"/>
                <w:lang w:val="bs-Latn-BA"/>
              </w:rPr>
            </w:pPr>
            <w:r w:rsidRPr="003C6939">
              <w:rPr>
                <w:rFonts w:ascii="Times New Roman" w:hAnsi="Times New Roman"/>
                <w:sz w:val="16"/>
                <w:szCs w:val="16"/>
                <w:lang w:val="bs-Latn-BA"/>
              </w:rPr>
              <w:t>Imenovanje koordinatora i članova radne grupe za izmjenu i dopunu Plana integriteta institucije</w:t>
            </w:r>
          </w:p>
        </w:tc>
        <w:tc>
          <w:tcPr>
            <w:tcW w:w="5070" w:type="dxa"/>
            <w:shd w:val="clear" w:color="auto" w:fill="auto"/>
          </w:tcPr>
          <w:p w:rsidR="00565136" w:rsidRPr="00EE2495" w:rsidRDefault="00727693" w:rsidP="00A54F81">
            <w:pPr>
              <w:rPr>
                <w:rFonts w:ascii="Times New Roman" w:hAnsi="Times New Roman"/>
                <w:sz w:val="16"/>
                <w:szCs w:val="16"/>
                <w:lang w:val="bs-Latn-BA"/>
              </w:rPr>
            </w:pPr>
            <w:r>
              <w:rPr>
                <w:rFonts w:ascii="Times New Roman" w:hAnsi="Times New Roman"/>
                <w:sz w:val="16"/>
                <w:szCs w:val="16"/>
                <w:lang w:val="bs-Latn-BA"/>
              </w:rPr>
              <w:t>Ravnatelj</w:t>
            </w:r>
            <w:r w:rsidR="00565136" w:rsidRPr="00EE2495">
              <w:rPr>
                <w:rFonts w:ascii="Times New Roman" w:hAnsi="Times New Roman"/>
                <w:sz w:val="16"/>
                <w:szCs w:val="16"/>
                <w:lang w:val="bs-Latn-BA"/>
              </w:rPr>
              <w:t xml:space="preserve"> Agencije donosi </w:t>
            </w:r>
            <w:r w:rsidR="00A54F81">
              <w:rPr>
                <w:rFonts w:ascii="Times New Roman" w:hAnsi="Times New Roman"/>
                <w:sz w:val="16"/>
                <w:szCs w:val="16"/>
                <w:lang w:val="bs-Latn-BA"/>
              </w:rPr>
              <w:t>O</w:t>
            </w:r>
            <w:r w:rsidR="00565136" w:rsidRPr="00EE2495">
              <w:rPr>
                <w:rFonts w:ascii="Times New Roman" w:hAnsi="Times New Roman"/>
                <w:sz w:val="16"/>
                <w:szCs w:val="16"/>
                <w:lang w:val="bs-Latn-BA"/>
              </w:rPr>
              <w:t>dluku o imenovanju koordinatora i članova radne grupe za izmjenu i dopunu Pla</w:t>
            </w:r>
            <w:r w:rsidR="00AD79D7" w:rsidRPr="00EE2495">
              <w:rPr>
                <w:rFonts w:ascii="Times New Roman" w:hAnsi="Times New Roman"/>
                <w:sz w:val="16"/>
                <w:szCs w:val="16"/>
                <w:lang w:val="bs-Latn-BA"/>
              </w:rPr>
              <w:t>n</w:t>
            </w:r>
            <w:r w:rsidR="00565136" w:rsidRPr="00EE2495">
              <w:rPr>
                <w:rFonts w:ascii="Times New Roman" w:hAnsi="Times New Roman"/>
                <w:sz w:val="16"/>
                <w:szCs w:val="16"/>
                <w:lang w:val="bs-Latn-BA"/>
              </w:rPr>
              <w:t>a integriteta</w:t>
            </w:r>
          </w:p>
        </w:tc>
      </w:tr>
      <w:tr w:rsidR="00565136" w:rsidRPr="00EE2495" w:rsidTr="00EE2495">
        <w:tblPrEx>
          <w:tblLook w:val="0000" w:firstRow="0" w:lastRow="0" w:firstColumn="0" w:lastColumn="0" w:noHBand="0" w:noVBand="0"/>
        </w:tblPrEx>
        <w:trPr>
          <w:trHeight w:val="1790"/>
        </w:trPr>
        <w:tc>
          <w:tcPr>
            <w:tcW w:w="1668" w:type="dxa"/>
            <w:vMerge/>
            <w:shd w:val="clear" w:color="auto" w:fill="auto"/>
          </w:tcPr>
          <w:p w:rsidR="00565136" w:rsidRPr="00EE2495" w:rsidRDefault="00565136" w:rsidP="00EE2495">
            <w:pPr>
              <w:autoSpaceDE w:val="0"/>
              <w:autoSpaceDN w:val="0"/>
              <w:adjustRightInd w:val="0"/>
              <w:spacing w:line="240" w:lineRule="atLeast"/>
              <w:ind w:left="108" w:right="-108"/>
              <w:jc w:val="both"/>
              <w:rPr>
                <w:rFonts w:ascii="Cambria" w:hAnsi="Cambria"/>
                <w:sz w:val="16"/>
                <w:szCs w:val="16"/>
                <w:lang w:val="bs-Latn-BA"/>
              </w:rPr>
            </w:pPr>
          </w:p>
        </w:tc>
        <w:tc>
          <w:tcPr>
            <w:tcW w:w="2977" w:type="dxa"/>
            <w:shd w:val="clear" w:color="auto" w:fill="auto"/>
          </w:tcPr>
          <w:p w:rsidR="00565136" w:rsidRPr="00EE2495" w:rsidRDefault="00565136">
            <w:pPr>
              <w:rPr>
                <w:rFonts w:ascii="Times New Roman" w:hAnsi="Times New Roman"/>
                <w:sz w:val="16"/>
                <w:szCs w:val="16"/>
                <w:lang w:val="bs-Latn-BA"/>
              </w:rPr>
            </w:pPr>
            <w:r w:rsidRPr="00EE2495">
              <w:rPr>
                <w:rFonts w:ascii="Times New Roman" w:hAnsi="Times New Roman"/>
                <w:sz w:val="16"/>
                <w:szCs w:val="16"/>
                <w:lang w:val="bs-Latn-BA"/>
              </w:rPr>
              <w:t>Uspostava mehanizma koordinacije između organizacionih jedinica</w:t>
            </w:r>
          </w:p>
          <w:p w:rsidR="00565136" w:rsidRPr="00EE2495" w:rsidRDefault="00565136">
            <w:pPr>
              <w:rPr>
                <w:rFonts w:ascii="Times New Roman" w:hAnsi="Times New Roman"/>
                <w:sz w:val="16"/>
                <w:szCs w:val="16"/>
                <w:lang w:val="bs-Latn-BA"/>
              </w:rPr>
            </w:pPr>
          </w:p>
          <w:p w:rsidR="00565136" w:rsidRPr="00EE2495" w:rsidRDefault="00565136">
            <w:pPr>
              <w:rPr>
                <w:rFonts w:ascii="Times New Roman" w:hAnsi="Times New Roman"/>
                <w:sz w:val="16"/>
                <w:szCs w:val="16"/>
                <w:lang w:val="bs-Latn-BA"/>
              </w:rPr>
            </w:pPr>
          </w:p>
          <w:p w:rsidR="00565136" w:rsidRPr="00EE2495" w:rsidRDefault="00565136">
            <w:pPr>
              <w:rPr>
                <w:rFonts w:ascii="Times New Roman" w:hAnsi="Times New Roman"/>
                <w:sz w:val="16"/>
                <w:szCs w:val="16"/>
                <w:lang w:val="bs-Latn-BA"/>
              </w:rPr>
            </w:pPr>
          </w:p>
          <w:p w:rsidR="00565136" w:rsidRPr="00EE2495" w:rsidRDefault="00565136" w:rsidP="004A2F03">
            <w:pPr>
              <w:rPr>
                <w:rFonts w:ascii="Times New Roman" w:hAnsi="Times New Roman"/>
                <w:sz w:val="16"/>
                <w:szCs w:val="16"/>
                <w:lang w:val="bs-Latn-BA"/>
              </w:rPr>
            </w:pPr>
          </w:p>
        </w:tc>
        <w:tc>
          <w:tcPr>
            <w:tcW w:w="5070" w:type="dxa"/>
            <w:shd w:val="clear" w:color="auto" w:fill="auto"/>
          </w:tcPr>
          <w:p w:rsidR="00565136" w:rsidRPr="00EE2495" w:rsidRDefault="003C6939" w:rsidP="00727693">
            <w:pPr>
              <w:rPr>
                <w:rFonts w:ascii="Times New Roman" w:hAnsi="Times New Roman"/>
                <w:sz w:val="16"/>
                <w:szCs w:val="16"/>
                <w:lang w:val="bs-Latn-BA"/>
              </w:rPr>
            </w:pPr>
            <w:r w:rsidRPr="003C6939">
              <w:rPr>
                <w:rFonts w:ascii="Times New Roman" w:hAnsi="Times New Roman"/>
                <w:sz w:val="16"/>
                <w:szCs w:val="16"/>
                <w:lang w:val="bs-Latn-BA"/>
              </w:rPr>
              <w:t xml:space="preserve">Svi uposleni unutar Agencije se obavještavaju o poduzimanju aktivnosti usmjerenih na izmjene i dopune Plana integriteta Agencije isticanjem Obavijesti na oglasnoj </w:t>
            </w:r>
            <w:r w:rsidR="00727693">
              <w:rPr>
                <w:rFonts w:ascii="Times New Roman" w:hAnsi="Times New Roman"/>
                <w:sz w:val="16"/>
                <w:szCs w:val="16"/>
                <w:lang w:val="bs-Latn-BA"/>
              </w:rPr>
              <w:t>ploči</w:t>
            </w:r>
            <w:r w:rsidRPr="003C6939">
              <w:rPr>
                <w:rFonts w:ascii="Times New Roman" w:hAnsi="Times New Roman"/>
                <w:sz w:val="16"/>
                <w:szCs w:val="16"/>
                <w:lang w:val="bs-Latn-BA"/>
              </w:rPr>
              <w:t xml:space="preserve"> Agencije te se pozivaju na aktivno sudjelovanje i suradnju prilikom izrade navedenog dokumenta</w:t>
            </w:r>
          </w:p>
        </w:tc>
      </w:tr>
      <w:tr w:rsidR="00565136" w:rsidRPr="00EE2495" w:rsidTr="00EE2495">
        <w:tblPrEx>
          <w:tblLook w:val="0000" w:firstRow="0" w:lastRow="0" w:firstColumn="0" w:lastColumn="0" w:noHBand="0" w:noVBand="0"/>
        </w:tblPrEx>
        <w:trPr>
          <w:trHeight w:val="890"/>
        </w:trPr>
        <w:tc>
          <w:tcPr>
            <w:tcW w:w="1668" w:type="dxa"/>
            <w:vMerge/>
            <w:shd w:val="clear" w:color="auto" w:fill="auto"/>
          </w:tcPr>
          <w:p w:rsidR="00565136" w:rsidRPr="00EE2495" w:rsidRDefault="00565136" w:rsidP="00EE2495">
            <w:pPr>
              <w:autoSpaceDE w:val="0"/>
              <w:autoSpaceDN w:val="0"/>
              <w:adjustRightInd w:val="0"/>
              <w:spacing w:line="240" w:lineRule="atLeast"/>
              <w:ind w:left="108" w:right="-108"/>
              <w:jc w:val="both"/>
              <w:rPr>
                <w:rFonts w:ascii="Cambria" w:hAnsi="Cambria"/>
                <w:sz w:val="16"/>
                <w:szCs w:val="16"/>
                <w:lang w:val="bs-Latn-BA"/>
              </w:rPr>
            </w:pPr>
          </w:p>
        </w:tc>
        <w:tc>
          <w:tcPr>
            <w:tcW w:w="2977" w:type="dxa"/>
            <w:shd w:val="clear" w:color="auto" w:fill="auto"/>
          </w:tcPr>
          <w:p w:rsidR="00565136" w:rsidRPr="00EE2495" w:rsidRDefault="00565136">
            <w:pPr>
              <w:rPr>
                <w:rFonts w:ascii="Times New Roman" w:hAnsi="Times New Roman"/>
                <w:sz w:val="16"/>
                <w:szCs w:val="16"/>
                <w:lang w:val="bs-Latn-BA"/>
              </w:rPr>
            </w:pPr>
            <w:r w:rsidRPr="00EE2495">
              <w:rPr>
                <w:rFonts w:ascii="Times New Roman" w:hAnsi="Times New Roman"/>
                <w:sz w:val="16"/>
                <w:szCs w:val="16"/>
                <w:lang w:val="bs-Latn-BA"/>
              </w:rPr>
              <w:t>Izrada plana izvršenja procjene rizika</w:t>
            </w:r>
          </w:p>
          <w:p w:rsidR="00565136" w:rsidRPr="00EE2495" w:rsidRDefault="00565136" w:rsidP="004A2F03">
            <w:pPr>
              <w:rPr>
                <w:rFonts w:ascii="Times New Roman" w:hAnsi="Times New Roman"/>
                <w:sz w:val="16"/>
                <w:szCs w:val="16"/>
                <w:lang w:val="bs-Latn-BA"/>
              </w:rPr>
            </w:pPr>
          </w:p>
        </w:tc>
        <w:tc>
          <w:tcPr>
            <w:tcW w:w="5070" w:type="dxa"/>
            <w:shd w:val="clear" w:color="auto" w:fill="auto"/>
          </w:tcPr>
          <w:p w:rsidR="00565136" w:rsidRPr="00EE2495" w:rsidRDefault="00565136" w:rsidP="004A2F03">
            <w:pPr>
              <w:rPr>
                <w:rFonts w:ascii="Times New Roman" w:hAnsi="Times New Roman"/>
                <w:sz w:val="16"/>
                <w:szCs w:val="16"/>
                <w:lang w:val="bs-Latn-BA"/>
              </w:rPr>
            </w:pPr>
            <w:r w:rsidRPr="00EE2495">
              <w:rPr>
                <w:rFonts w:ascii="Times New Roman" w:hAnsi="Times New Roman"/>
                <w:sz w:val="16"/>
                <w:szCs w:val="16"/>
                <w:lang w:val="bs-Latn-BA"/>
              </w:rPr>
              <w:t>Radna grupa izrađuje plan izvršenja procjene rizika</w:t>
            </w:r>
          </w:p>
        </w:tc>
      </w:tr>
      <w:tr w:rsidR="00565136" w:rsidRPr="00EE2495" w:rsidTr="00EE2495">
        <w:tblPrEx>
          <w:tblLook w:val="0000" w:firstRow="0" w:lastRow="0" w:firstColumn="0" w:lastColumn="0" w:noHBand="0" w:noVBand="0"/>
        </w:tblPrEx>
        <w:trPr>
          <w:trHeight w:val="1510"/>
        </w:trPr>
        <w:tc>
          <w:tcPr>
            <w:tcW w:w="1668" w:type="dxa"/>
            <w:vMerge/>
            <w:shd w:val="clear" w:color="auto" w:fill="auto"/>
          </w:tcPr>
          <w:p w:rsidR="00565136" w:rsidRPr="00EE2495" w:rsidRDefault="00565136" w:rsidP="00EE2495">
            <w:pPr>
              <w:autoSpaceDE w:val="0"/>
              <w:autoSpaceDN w:val="0"/>
              <w:adjustRightInd w:val="0"/>
              <w:spacing w:line="240" w:lineRule="atLeast"/>
              <w:ind w:left="108" w:right="-108"/>
              <w:jc w:val="both"/>
              <w:rPr>
                <w:rFonts w:ascii="Cambria" w:hAnsi="Cambria"/>
                <w:sz w:val="16"/>
                <w:szCs w:val="16"/>
                <w:lang w:val="bs-Latn-BA"/>
              </w:rPr>
            </w:pPr>
          </w:p>
        </w:tc>
        <w:tc>
          <w:tcPr>
            <w:tcW w:w="2977" w:type="dxa"/>
            <w:shd w:val="clear" w:color="auto" w:fill="auto"/>
          </w:tcPr>
          <w:p w:rsidR="00565136" w:rsidRPr="00EE2495" w:rsidRDefault="00565136">
            <w:pPr>
              <w:rPr>
                <w:rFonts w:ascii="Times New Roman" w:hAnsi="Times New Roman"/>
                <w:sz w:val="16"/>
                <w:szCs w:val="16"/>
                <w:lang w:val="bs-Latn-BA"/>
              </w:rPr>
            </w:pPr>
            <w:r w:rsidRPr="00EE2495">
              <w:rPr>
                <w:rFonts w:ascii="Times New Roman" w:hAnsi="Times New Roman"/>
                <w:sz w:val="16"/>
                <w:szCs w:val="16"/>
                <w:lang w:val="bs-Latn-BA"/>
              </w:rPr>
              <w:t>Prikupljanje neophodne dokumentacije</w:t>
            </w:r>
          </w:p>
          <w:p w:rsidR="00565136" w:rsidRPr="00EE2495" w:rsidRDefault="00565136" w:rsidP="004A2F03">
            <w:pPr>
              <w:rPr>
                <w:rFonts w:ascii="Times New Roman" w:hAnsi="Times New Roman"/>
                <w:sz w:val="16"/>
                <w:szCs w:val="16"/>
                <w:lang w:val="bs-Latn-BA"/>
              </w:rPr>
            </w:pPr>
          </w:p>
        </w:tc>
        <w:tc>
          <w:tcPr>
            <w:tcW w:w="5070" w:type="dxa"/>
            <w:shd w:val="clear" w:color="auto" w:fill="auto"/>
          </w:tcPr>
          <w:p w:rsidR="00565136" w:rsidRPr="00EE2495" w:rsidRDefault="00ED380F" w:rsidP="004A2F03">
            <w:pPr>
              <w:rPr>
                <w:rFonts w:ascii="Times New Roman" w:hAnsi="Times New Roman"/>
                <w:sz w:val="16"/>
                <w:szCs w:val="16"/>
                <w:lang w:val="bs-Latn-BA"/>
              </w:rPr>
            </w:pPr>
            <w:r w:rsidRPr="00ED380F">
              <w:rPr>
                <w:rFonts w:ascii="Times New Roman" w:hAnsi="Times New Roman"/>
                <w:sz w:val="16"/>
                <w:szCs w:val="16"/>
                <w:lang w:val="bs-Latn-BA"/>
              </w:rPr>
              <w:t>Radna grupa prikuplja svu neophodnu dokumentaciju (zakone, podzakonske akte, interne akte Agencije) koji će biti predmetom analize tokom rada na izmjenama i dopunama Plana integriteta. Izrađuje se organogram institucije, vrši se ažuriranje kataloga radnih mjesta uz opise zadataka i procjenu odgovornosti za svako radno mjesto posebno</w:t>
            </w:r>
          </w:p>
        </w:tc>
      </w:tr>
      <w:tr w:rsidR="00F83424" w:rsidRPr="00EE2495" w:rsidTr="00EE2495">
        <w:tblPrEx>
          <w:tblLook w:val="0000" w:firstRow="0" w:lastRow="0" w:firstColumn="0" w:lastColumn="0" w:noHBand="0" w:noVBand="0"/>
        </w:tblPrEx>
        <w:trPr>
          <w:trHeight w:val="650"/>
        </w:trPr>
        <w:tc>
          <w:tcPr>
            <w:tcW w:w="1668" w:type="dxa"/>
            <w:vMerge w:val="restart"/>
            <w:shd w:val="clear" w:color="auto" w:fill="auto"/>
          </w:tcPr>
          <w:p w:rsidR="00F83424" w:rsidRPr="00EE2495" w:rsidRDefault="00F83424" w:rsidP="00EE2495">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 xml:space="preserve">2. FAZA </w:t>
            </w:r>
          </w:p>
          <w:p w:rsidR="00DB17B9" w:rsidRPr="00EE2495" w:rsidRDefault="00DB17B9" w:rsidP="00EE2495">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Faza procjene podložnosti rizicima</w:t>
            </w:r>
          </w:p>
        </w:tc>
        <w:tc>
          <w:tcPr>
            <w:tcW w:w="2977" w:type="dxa"/>
            <w:vMerge w:val="restart"/>
            <w:shd w:val="clear" w:color="auto" w:fill="auto"/>
          </w:tcPr>
          <w:p w:rsidR="00F83424" w:rsidRPr="00EE2495" w:rsidRDefault="00727693" w:rsidP="00DB17B9">
            <w:pPr>
              <w:rPr>
                <w:rFonts w:ascii="Times New Roman" w:hAnsi="Times New Roman"/>
                <w:sz w:val="16"/>
                <w:szCs w:val="16"/>
                <w:lang w:val="bs-Latn-BA"/>
              </w:rPr>
            </w:pPr>
            <w:r>
              <w:rPr>
                <w:rFonts w:ascii="Times New Roman" w:hAnsi="Times New Roman"/>
                <w:sz w:val="16"/>
                <w:szCs w:val="16"/>
                <w:lang w:val="bs-Latn-BA"/>
              </w:rPr>
              <w:t>Identificiranje</w:t>
            </w:r>
            <w:r w:rsidR="00F83424" w:rsidRPr="00EE2495">
              <w:rPr>
                <w:rFonts w:ascii="Times New Roman" w:hAnsi="Times New Roman"/>
                <w:sz w:val="16"/>
                <w:szCs w:val="16"/>
                <w:lang w:val="bs-Latn-BA"/>
              </w:rPr>
              <w:t xml:space="preserve"> aktivnosti podložnih korupciji, koruptivnom djelovanju te različitim oblicima nepravilnosti</w:t>
            </w:r>
            <w:r w:rsidR="00DB17B9" w:rsidRPr="00EE2495">
              <w:rPr>
                <w:rFonts w:ascii="Times New Roman" w:hAnsi="Times New Roman"/>
                <w:sz w:val="16"/>
                <w:szCs w:val="16"/>
                <w:lang w:val="bs-Latn-BA"/>
              </w:rPr>
              <w:t xml:space="preserve"> </w:t>
            </w:r>
          </w:p>
        </w:tc>
        <w:tc>
          <w:tcPr>
            <w:tcW w:w="5070" w:type="dxa"/>
            <w:shd w:val="clear" w:color="auto" w:fill="auto"/>
          </w:tcPr>
          <w:p w:rsidR="00F83424" w:rsidRPr="00EE2495" w:rsidRDefault="00F83424" w:rsidP="006A6A00">
            <w:pPr>
              <w:rPr>
                <w:rFonts w:ascii="Times New Roman" w:hAnsi="Times New Roman"/>
                <w:sz w:val="16"/>
                <w:szCs w:val="16"/>
                <w:lang w:val="bs-Latn-BA"/>
              </w:rPr>
            </w:pPr>
            <w:r w:rsidRPr="00EE2495">
              <w:rPr>
                <w:rFonts w:ascii="Times New Roman" w:hAnsi="Times New Roman"/>
                <w:sz w:val="16"/>
                <w:szCs w:val="16"/>
                <w:lang w:val="bs-Latn-BA"/>
              </w:rPr>
              <w:t xml:space="preserve">Pregled i </w:t>
            </w:r>
            <w:r w:rsidR="00415459" w:rsidRPr="00EE2495">
              <w:rPr>
                <w:rFonts w:ascii="Times New Roman" w:hAnsi="Times New Roman"/>
                <w:sz w:val="16"/>
                <w:szCs w:val="16"/>
                <w:lang w:val="bs-Latn-BA"/>
              </w:rPr>
              <w:t xml:space="preserve">detaljna </w:t>
            </w:r>
            <w:r w:rsidRPr="00EE2495">
              <w:rPr>
                <w:rFonts w:ascii="Times New Roman" w:hAnsi="Times New Roman"/>
                <w:sz w:val="16"/>
                <w:szCs w:val="16"/>
                <w:lang w:val="bs-Latn-BA"/>
              </w:rPr>
              <w:t xml:space="preserve">analiza </w:t>
            </w:r>
            <w:r w:rsidR="00415459" w:rsidRPr="00EE2495">
              <w:rPr>
                <w:rFonts w:ascii="Times New Roman" w:hAnsi="Times New Roman"/>
                <w:sz w:val="16"/>
                <w:szCs w:val="16"/>
                <w:lang w:val="bs-Latn-BA"/>
              </w:rPr>
              <w:t>pravnog okvira Agencije (zakoni, podzakonski akt</w:t>
            </w:r>
            <w:r w:rsidR="006A6A00" w:rsidRPr="00EE2495">
              <w:rPr>
                <w:rFonts w:ascii="Times New Roman" w:hAnsi="Times New Roman"/>
                <w:sz w:val="16"/>
                <w:szCs w:val="16"/>
                <w:lang w:val="bs-Latn-BA"/>
              </w:rPr>
              <w:t>i</w:t>
            </w:r>
            <w:r w:rsidR="00415459" w:rsidRPr="00EE2495">
              <w:rPr>
                <w:rFonts w:ascii="Times New Roman" w:hAnsi="Times New Roman"/>
                <w:sz w:val="16"/>
                <w:szCs w:val="16"/>
                <w:lang w:val="bs-Latn-BA"/>
              </w:rPr>
              <w:t>, interni akti)</w:t>
            </w:r>
            <w:r w:rsidR="006A6A00" w:rsidRPr="00EE2495">
              <w:rPr>
                <w:rFonts w:ascii="Times New Roman" w:hAnsi="Times New Roman"/>
                <w:sz w:val="16"/>
                <w:szCs w:val="16"/>
                <w:lang w:val="bs-Latn-BA"/>
              </w:rPr>
              <w:t xml:space="preserve"> prikupljenih tokom rada u 1. fazi izrade Plana integriteta</w:t>
            </w:r>
          </w:p>
          <w:p w:rsidR="006A6A00" w:rsidRPr="00EE2495" w:rsidRDefault="006A6A00" w:rsidP="006A6A00">
            <w:pPr>
              <w:rPr>
                <w:rFonts w:ascii="Times New Roman" w:hAnsi="Times New Roman"/>
                <w:sz w:val="16"/>
                <w:szCs w:val="16"/>
                <w:lang w:val="bs-Latn-BA"/>
              </w:rPr>
            </w:pPr>
          </w:p>
        </w:tc>
      </w:tr>
      <w:tr w:rsidR="00F83424" w:rsidRPr="00EE2495" w:rsidTr="00EE2495">
        <w:tblPrEx>
          <w:tblLook w:val="0000" w:firstRow="0" w:lastRow="0" w:firstColumn="0" w:lastColumn="0" w:noHBand="0" w:noVBand="0"/>
        </w:tblPrEx>
        <w:trPr>
          <w:trHeight w:val="600"/>
        </w:trPr>
        <w:tc>
          <w:tcPr>
            <w:tcW w:w="1668" w:type="dxa"/>
            <w:vMerge/>
            <w:shd w:val="clear" w:color="auto" w:fill="auto"/>
          </w:tcPr>
          <w:p w:rsidR="00F83424" w:rsidRPr="00EE2495" w:rsidRDefault="00F83424" w:rsidP="00EE2495">
            <w:pPr>
              <w:autoSpaceDE w:val="0"/>
              <w:autoSpaceDN w:val="0"/>
              <w:adjustRightInd w:val="0"/>
              <w:spacing w:line="240" w:lineRule="atLeast"/>
              <w:ind w:left="108" w:right="-108"/>
              <w:jc w:val="both"/>
              <w:rPr>
                <w:rFonts w:ascii="Times New Roman" w:hAnsi="Times New Roman"/>
                <w:b/>
                <w:sz w:val="16"/>
                <w:szCs w:val="16"/>
                <w:lang w:val="bs-Latn-BA"/>
              </w:rPr>
            </w:pPr>
          </w:p>
        </w:tc>
        <w:tc>
          <w:tcPr>
            <w:tcW w:w="2977" w:type="dxa"/>
            <w:vMerge/>
            <w:shd w:val="clear" w:color="auto" w:fill="auto"/>
          </w:tcPr>
          <w:p w:rsidR="00F83424" w:rsidRPr="00EE2495" w:rsidRDefault="00F83424" w:rsidP="006F3207">
            <w:pPr>
              <w:rPr>
                <w:rFonts w:ascii="Times New Roman" w:hAnsi="Times New Roman"/>
                <w:sz w:val="16"/>
                <w:szCs w:val="16"/>
                <w:lang w:val="bs-Latn-BA"/>
              </w:rPr>
            </w:pPr>
          </w:p>
        </w:tc>
        <w:tc>
          <w:tcPr>
            <w:tcW w:w="5070" w:type="dxa"/>
            <w:shd w:val="clear" w:color="auto" w:fill="auto"/>
          </w:tcPr>
          <w:p w:rsidR="00F83424" w:rsidRPr="00EE2495" w:rsidRDefault="00BA3625" w:rsidP="00EE2495">
            <w:pPr>
              <w:rPr>
                <w:rFonts w:ascii="Times New Roman" w:hAnsi="Times New Roman"/>
                <w:sz w:val="16"/>
                <w:szCs w:val="16"/>
                <w:lang w:val="bs-Latn-BA"/>
              </w:rPr>
            </w:pPr>
            <w:r w:rsidRPr="00EE2495">
              <w:rPr>
                <w:rFonts w:ascii="Times New Roman" w:hAnsi="Times New Roman"/>
                <w:sz w:val="16"/>
                <w:szCs w:val="16"/>
                <w:lang w:val="bs-Latn-BA"/>
              </w:rPr>
              <w:t>Pregled i analiza oblasti bitnih za f</w:t>
            </w:r>
            <w:r w:rsidR="00727693">
              <w:rPr>
                <w:rFonts w:ascii="Times New Roman" w:hAnsi="Times New Roman"/>
                <w:sz w:val="16"/>
                <w:szCs w:val="16"/>
                <w:lang w:val="bs-Latn-BA"/>
              </w:rPr>
              <w:t>unkcioniranje</w:t>
            </w:r>
            <w:r w:rsidRPr="00EE2495">
              <w:rPr>
                <w:rFonts w:ascii="Times New Roman" w:hAnsi="Times New Roman"/>
                <w:sz w:val="16"/>
                <w:szCs w:val="16"/>
                <w:lang w:val="bs-Latn-BA"/>
              </w:rPr>
              <w:t xml:space="preserve"> Agencije</w:t>
            </w:r>
          </w:p>
          <w:p w:rsidR="00F83424" w:rsidRPr="00EE2495" w:rsidRDefault="00F83424" w:rsidP="00EE2495">
            <w:pPr>
              <w:rPr>
                <w:rFonts w:ascii="Times New Roman" w:hAnsi="Times New Roman"/>
                <w:sz w:val="16"/>
                <w:szCs w:val="16"/>
                <w:lang w:val="bs-Latn-BA"/>
              </w:rPr>
            </w:pPr>
          </w:p>
        </w:tc>
      </w:tr>
      <w:tr w:rsidR="00F83424" w:rsidRPr="00EE2495" w:rsidTr="00EE2495">
        <w:tblPrEx>
          <w:tblLook w:val="0000" w:firstRow="0" w:lastRow="0" w:firstColumn="0" w:lastColumn="0" w:noHBand="0" w:noVBand="0"/>
        </w:tblPrEx>
        <w:trPr>
          <w:trHeight w:val="1020"/>
        </w:trPr>
        <w:tc>
          <w:tcPr>
            <w:tcW w:w="1668" w:type="dxa"/>
            <w:vMerge/>
            <w:shd w:val="clear" w:color="auto" w:fill="auto"/>
          </w:tcPr>
          <w:p w:rsidR="00F83424" w:rsidRPr="00EE2495" w:rsidRDefault="00F83424" w:rsidP="00EE2495">
            <w:pPr>
              <w:autoSpaceDE w:val="0"/>
              <w:autoSpaceDN w:val="0"/>
              <w:adjustRightInd w:val="0"/>
              <w:spacing w:line="240" w:lineRule="atLeast"/>
              <w:ind w:left="108" w:right="-108"/>
              <w:jc w:val="both"/>
              <w:rPr>
                <w:rFonts w:ascii="Times New Roman" w:hAnsi="Times New Roman"/>
                <w:b/>
                <w:sz w:val="16"/>
                <w:szCs w:val="16"/>
                <w:lang w:val="bs-Latn-BA"/>
              </w:rPr>
            </w:pPr>
          </w:p>
        </w:tc>
        <w:tc>
          <w:tcPr>
            <w:tcW w:w="2977" w:type="dxa"/>
            <w:vMerge/>
            <w:shd w:val="clear" w:color="auto" w:fill="auto"/>
          </w:tcPr>
          <w:p w:rsidR="00F83424" w:rsidRPr="00EE2495" w:rsidRDefault="00F83424" w:rsidP="006F3207">
            <w:pPr>
              <w:rPr>
                <w:rFonts w:ascii="Times New Roman" w:hAnsi="Times New Roman"/>
                <w:sz w:val="16"/>
                <w:szCs w:val="16"/>
                <w:lang w:val="bs-Latn-BA"/>
              </w:rPr>
            </w:pPr>
          </w:p>
        </w:tc>
        <w:tc>
          <w:tcPr>
            <w:tcW w:w="5070" w:type="dxa"/>
            <w:shd w:val="clear" w:color="auto" w:fill="auto"/>
          </w:tcPr>
          <w:p w:rsidR="00F83424" w:rsidRPr="00EE2495" w:rsidRDefault="00F83424" w:rsidP="00727693">
            <w:pPr>
              <w:rPr>
                <w:rFonts w:ascii="Times New Roman" w:hAnsi="Times New Roman"/>
                <w:sz w:val="16"/>
                <w:szCs w:val="16"/>
                <w:lang w:val="bs-Latn-BA"/>
              </w:rPr>
            </w:pPr>
            <w:r w:rsidRPr="00EE2495">
              <w:rPr>
                <w:rFonts w:ascii="Times New Roman" w:hAnsi="Times New Roman"/>
                <w:sz w:val="16"/>
                <w:szCs w:val="16"/>
                <w:lang w:val="bs-Latn-BA"/>
              </w:rPr>
              <w:t xml:space="preserve">Analiza radnih mjesta i identificiranje rizičnih područja, procjena </w:t>
            </w:r>
            <w:r w:rsidR="00727693">
              <w:rPr>
                <w:rFonts w:ascii="Times New Roman" w:hAnsi="Times New Roman"/>
                <w:sz w:val="16"/>
                <w:szCs w:val="16"/>
                <w:lang w:val="bs-Latn-BA"/>
              </w:rPr>
              <w:t xml:space="preserve">razine </w:t>
            </w:r>
            <w:r w:rsidRPr="00EE2495">
              <w:rPr>
                <w:rFonts w:ascii="Times New Roman" w:hAnsi="Times New Roman"/>
                <w:sz w:val="16"/>
                <w:szCs w:val="16"/>
                <w:lang w:val="bs-Latn-BA"/>
              </w:rPr>
              <w:t>rizika prema radn</w:t>
            </w:r>
            <w:r w:rsidR="00FF05BB" w:rsidRPr="00EE2495">
              <w:rPr>
                <w:rFonts w:ascii="Times New Roman" w:hAnsi="Times New Roman"/>
                <w:sz w:val="16"/>
                <w:szCs w:val="16"/>
                <w:lang w:val="bs-Latn-BA"/>
              </w:rPr>
              <w:t>i</w:t>
            </w:r>
            <w:r w:rsidRPr="00EE2495">
              <w:rPr>
                <w:rFonts w:ascii="Times New Roman" w:hAnsi="Times New Roman"/>
                <w:sz w:val="16"/>
                <w:szCs w:val="16"/>
                <w:lang w:val="bs-Latn-BA"/>
              </w:rPr>
              <w:t>m mjestima i organizacionim jedinicama</w:t>
            </w:r>
          </w:p>
        </w:tc>
      </w:tr>
      <w:tr w:rsidR="00F83424" w:rsidRPr="00EE2495" w:rsidTr="00EE2495">
        <w:tblPrEx>
          <w:tblLook w:val="0000" w:firstRow="0" w:lastRow="0" w:firstColumn="0" w:lastColumn="0" w:noHBand="0" w:noVBand="0"/>
        </w:tblPrEx>
        <w:trPr>
          <w:trHeight w:val="350"/>
        </w:trPr>
        <w:tc>
          <w:tcPr>
            <w:tcW w:w="1668" w:type="dxa"/>
            <w:vMerge/>
            <w:shd w:val="clear" w:color="auto" w:fill="auto"/>
          </w:tcPr>
          <w:p w:rsidR="00F83424" w:rsidRPr="00EE2495" w:rsidRDefault="00F83424" w:rsidP="00EE2495">
            <w:pPr>
              <w:autoSpaceDE w:val="0"/>
              <w:autoSpaceDN w:val="0"/>
              <w:adjustRightInd w:val="0"/>
              <w:spacing w:line="240" w:lineRule="atLeast"/>
              <w:ind w:left="108" w:right="-108"/>
              <w:jc w:val="both"/>
              <w:rPr>
                <w:rFonts w:ascii="Times New Roman" w:hAnsi="Times New Roman"/>
                <w:b/>
                <w:sz w:val="16"/>
                <w:szCs w:val="16"/>
                <w:lang w:val="bs-Latn-BA"/>
              </w:rPr>
            </w:pPr>
          </w:p>
        </w:tc>
        <w:tc>
          <w:tcPr>
            <w:tcW w:w="2977" w:type="dxa"/>
            <w:vMerge/>
            <w:shd w:val="clear" w:color="auto" w:fill="auto"/>
          </w:tcPr>
          <w:p w:rsidR="00F83424" w:rsidRPr="00EE2495" w:rsidRDefault="00F83424" w:rsidP="006F3207">
            <w:pPr>
              <w:rPr>
                <w:rFonts w:ascii="Times New Roman" w:hAnsi="Times New Roman"/>
                <w:sz w:val="16"/>
                <w:szCs w:val="16"/>
                <w:lang w:val="bs-Latn-BA"/>
              </w:rPr>
            </w:pPr>
          </w:p>
        </w:tc>
        <w:tc>
          <w:tcPr>
            <w:tcW w:w="5070" w:type="dxa"/>
            <w:shd w:val="clear" w:color="auto" w:fill="auto"/>
          </w:tcPr>
          <w:p w:rsidR="00F83424" w:rsidRPr="00A5728D" w:rsidRDefault="00461395" w:rsidP="00532E43">
            <w:pPr>
              <w:rPr>
                <w:rFonts w:ascii="Times New Roman" w:hAnsi="Times New Roman"/>
                <w:sz w:val="16"/>
                <w:szCs w:val="16"/>
                <w:lang w:val="bs-Latn-BA"/>
              </w:rPr>
            </w:pPr>
            <w:r w:rsidRPr="00A5728D">
              <w:rPr>
                <w:rFonts w:ascii="Times New Roman" w:hAnsi="Times New Roman"/>
                <w:sz w:val="16"/>
                <w:szCs w:val="16"/>
                <w:lang w:val="bs-Latn-BA"/>
              </w:rPr>
              <w:t xml:space="preserve">Sačinjavanje spiska </w:t>
            </w:r>
            <w:r w:rsidR="00532E43" w:rsidRPr="00A5728D">
              <w:rPr>
                <w:rFonts w:ascii="Times New Roman" w:hAnsi="Times New Roman"/>
                <w:sz w:val="16"/>
                <w:szCs w:val="16"/>
                <w:lang w:val="bs-Latn-BA"/>
              </w:rPr>
              <w:t xml:space="preserve">radnih zadataka i radnih mjesta </w:t>
            </w:r>
            <w:r w:rsidRPr="00A5728D">
              <w:rPr>
                <w:rFonts w:ascii="Times New Roman" w:hAnsi="Times New Roman"/>
                <w:sz w:val="16"/>
                <w:szCs w:val="16"/>
                <w:lang w:val="bs-Latn-BA"/>
              </w:rPr>
              <w:t>podložnih na koruptivna djelovanja</w:t>
            </w:r>
          </w:p>
        </w:tc>
      </w:tr>
      <w:tr w:rsidR="00AD1D34" w:rsidRPr="00EE2495" w:rsidTr="00EE2495">
        <w:tblPrEx>
          <w:tblLook w:val="0000" w:firstRow="0" w:lastRow="0" w:firstColumn="0" w:lastColumn="0" w:noHBand="0" w:noVBand="0"/>
        </w:tblPrEx>
        <w:trPr>
          <w:trHeight w:val="730"/>
        </w:trPr>
        <w:tc>
          <w:tcPr>
            <w:tcW w:w="1668" w:type="dxa"/>
            <w:vMerge w:val="restart"/>
            <w:shd w:val="clear" w:color="auto" w:fill="auto"/>
          </w:tcPr>
          <w:p w:rsidR="00AD1D34" w:rsidRPr="00EE2495" w:rsidRDefault="00AD1D34" w:rsidP="00EE2495">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 xml:space="preserve">3. FAZA </w:t>
            </w:r>
          </w:p>
          <w:p w:rsidR="00FE2D3E" w:rsidRPr="00EE2495" w:rsidRDefault="00D45B68" w:rsidP="00727693">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I</w:t>
            </w:r>
            <w:r w:rsidR="00727693">
              <w:rPr>
                <w:rFonts w:ascii="Times New Roman" w:hAnsi="Times New Roman"/>
                <w:b/>
                <w:sz w:val="16"/>
                <w:szCs w:val="16"/>
                <w:lang w:val="bs-Latn-BA"/>
              </w:rPr>
              <w:t>dentificiranje</w:t>
            </w:r>
            <w:r w:rsidR="00FE2D3E" w:rsidRPr="00EE2495">
              <w:rPr>
                <w:rFonts w:ascii="Times New Roman" w:hAnsi="Times New Roman"/>
                <w:b/>
                <w:sz w:val="16"/>
                <w:szCs w:val="16"/>
                <w:lang w:val="bs-Latn-BA"/>
              </w:rPr>
              <w:t xml:space="preserve">  postojećih</w:t>
            </w:r>
            <w:r w:rsidRPr="00EE2495">
              <w:rPr>
                <w:rFonts w:ascii="Times New Roman" w:hAnsi="Times New Roman"/>
                <w:b/>
                <w:sz w:val="16"/>
                <w:szCs w:val="16"/>
                <w:lang w:val="bs-Latn-BA"/>
              </w:rPr>
              <w:t xml:space="preserve"> preventivnih mjera i kontrola</w:t>
            </w:r>
          </w:p>
        </w:tc>
        <w:tc>
          <w:tcPr>
            <w:tcW w:w="2977" w:type="dxa"/>
            <w:vMerge w:val="restart"/>
            <w:shd w:val="clear" w:color="auto" w:fill="auto"/>
          </w:tcPr>
          <w:p w:rsidR="00AD1D34" w:rsidRPr="00EE2495" w:rsidRDefault="007D2E30" w:rsidP="00D30D96">
            <w:pPr>
              <w:rPr>
                <w:rFonts w:ascii="Times New Roman" w:hAnsi="Times New Roman"/>
                <w:sz w:val="16"/>
                <w:szCs w:val="16"/>
                <w:lang w:val="bs-Latn-BA"/>
              </w:rPr>
            </w:pPr>
            <w:r w:rsidRPr="00EE2495">
              <w:rPr>
                <w:rFonts w:ascii="Times New Roman" w:hAnsi="Times New Roman"/>
                <w:sz w:val="16"/>
                <w:szCs w:val="16"/>
                <w:lang w:val="bs-Latn-BA"/>
              </w:rPr>
              <w:t xml:space="preserve">Procjena i ocjena postojećeg stanja izloženosti i procjena preventivnih mehanizama koji </w:t>
            </w:r>
            <w:r w:rsidR="00D45B68" w:rsidRPr="00EE2495">
              <w:rPr>
                <w:rFonts w:ascii="Times New Roman" w:hAnsi="Times New Roman"/>
                <w:sz w:val="16"/>
                <w:szCs w:val="16"/>
                <w:lang w:val="bs-Latn-BA"/>
              </w:rPr>
              <w:t xml:space="preserve">postoje unutar institucije </w:t>
            </w:r>
          </w:p>
        </w:tc>
        <w:tc>
          <w:tcPr>
            <w:tcW w:w="5070" w:type="dxa"/>
            <w:shd w:val="clear" w:color="auto" w:fill="auto"/>
          </w:tcPr>
          <w:p w:rsidR="00AD1D34" w:rsidRPr="00EE2495" w:rsidRDefault="00D30D96" w:rsidP="00727693">
            <w:pPr>
              <w:rPr>
                <w:rFonts w:ascii="Times New Roman" w:hAnsi="Times New Roman"/>
                <w:sz w:val="16"/>
                <w:szCs w:val="16"/>
                <w:lang w:val="bs-Latn-BA"/>
              </w:rPr>
            </w:pPr>
            <w:r w:rsidRPr="00EE2495">
              <w:rPr>
                <w:rFonts w:ascii="Times New Roman" w:hAnsi="Times New Roman"/>
                <w:sz w:val="16"/>
                <w:szCs w:val="16"/>
                <w:lang w:val="bs-Latn-BA"/>
              </w:rPr>
              <w:t>Radna grupa vrši procjenu i ocjenu postojeće pravne regulative unutar Agencije</w:t>
            </w:r>
            <w:r w:rsidR="00151C1B" w:rsidRPr="00EE2495">
              <w:rPr>
                <w:rFonts w:ascii="Times New Roman" w:hAnsi="Times New Roman"/>
                <w:sz w:val="16"/>
                <w:szCs w:val="16"/>
                <w:lang w:val="bs-Latn-BA"/>
              </w:rPr>
              <w:t>, uz posvećivanje posebne pažn</w:t>
            </w:r>
            <w:r w:rsidR="00631936">
              <w:rPr>
                <w:rFonts w:ascii="Times New Roman" w:hAnsi="Times New Roman"/>
                <w:sz w:val="16"/>
                <w:szCs w:val="16"/>
                <w:lang w:val="bs-Latn-BA"/>
              </w:rPr>
              <w:t>j</w:t>
            </w:r>
            <w:r w:rsidR="00151C1B" w:rsidRPr="00EE2495">
              <w:rPr>
                <w:rFonts w:ascii="Times New Roman" w:hAnsi="Times New Roman"/>
                <w:sz w:val="16"/>
                <w:szCs w:val="16"/>
                <w:lang w:val="bs-Latn-BA"/>
              </w:rPr>
              <w:t>e internim propisima koje r</w:t>
            </w:r>
            <w:r w:rsidR="00727693">
              <w:rPr>
                <w:rFonts w:ascii="Times New Roman" w:hAnsi="Times New Roman"/>
                <w:sz w:val="16"/>
                <w:szCs w:val="16"/>
                <w:lang w:val="bs-Latn-BA"/>
              </w:rPr>
              <w:t>eguliraju</w:t>
            </w:r>
            <w:r w:rsidR="00151C1B" w:rsidRPr="00EE2495">
              <w:rPr>
                <w:rFonts w:ascii="Times New Roman" w:hAnsi="Times New Roman"/>
                <w:sz w:val="16"/>
                <w:szCs w:val="16"/>
                <w:lang w:val="bs-Latn-BA"/>
              </w:rPr>
              <w:t xml:space="preserve"> </w:t>
            </w:r>
            <w:r w:rsidR="00523A87" w:rsidRPr="00EE2495">
              <w:rPr>
                <w:rFonts w:ascii="Times New Roman" w:hAnsi="Times New Roman"/>
                <w:sz w:val="16"/>
                <w:szCs w:val="16"/>
                <w:lang w:val="bs-Latn-BA"/>
              </w:rPr>
              <w:t>rizične oblasti (tj. ranjive aktivnosti)</w:t>
            </w:r>
          </w:p>
        </w:tc>
      </w:tr>
      <w:tr w:rsidR="00AD1D34" w:rsidRPr="00EE2495" w:rsidTr="00EE2495">
        <w:tblPrEx>
          <w:tblLook w:val="0000" w:firstRow="0" w:lastRow="0" w:firstColumn="0" w:lastColumn="0" w:noHBand="0" w:noVBand="0"/>
        </w:tblPrEx>
        <w:trPr>
          <w:trHeight w:val="600"/>
        </w:trPr>
        <w:tc>
          <w:tcPr>
            <w:tcW w:w="1668" w:type="dxa"/>
            <w:vMerge/>
            <w:shd w:val="clear" w:color="auto" w:fill="auto"/>
          </w:tcPr>
          <w:p w:rsidR="00AD1D34" w:rsidRPr="00EE2495" w:rsidRDefault="00AD1D34" w:rsidP="00EE2495">
            <w:pPr>
              <w:autoSpaceDE w:val="0"/>
              <w:autoSpaceDN w:val="0"/>
              <w:adjustRightInd w:val="0"/>
              <w:spacing w:line="240" w:lineRule="atLeast"/>
              <w:ind w:left="108" w:right="-108"/>
              <w:jc w:val="both"/>
              <w:rPr>
                <w:rFonts w:ascii="Times New Roman" w:hAnsi="Times New Roman"/>
                <w:b/>
                <w:sz w:val="16"/>
                <w:szCs w:val="16"/>
                <w:lang w:val="bs-Latn-BA"/>
              </w:rPr>
            </w:pPr>
          </w:p>
        </w:tc>
        <w:tc>
          <w:tcPr>
            <w:tcW w:w="2977" w:type="dxa"/>
            <w:vMerge/>
            <w:shd w:val="clear" w:color="auto" w:fill="auto"/>
          </w:tcPr>
          <w:p w:rsidR="00AD1D34" w:rsidRPr="00EE2495" w:rsidRDefault="00AD1D34" w:rsidP="00EE2495">
            <w:pPr>
              <w:rPr>
                <w:rFonts w:ascii="Times New Roman" w:hAnsi="Times New Roman"/>
                <w:sz w:val="16"/>
                <w:szCs w:val="16"/>
                <w:lang w:val="bs-Latn-BA"/>
              </w:rPr>
            </w:pPr>
          </w:p>
        </w:tc>
        <w:tc>
          <w:tcPr>
            <w:tcW w:w="5070" w:type="dxa"/>
            <w:shd w:val="clear" w:color="auto" w:fill="auto"/>
          </w:tcPr>
          <w:p w:rsidR="004C66E9" w:rsidRPr="004C66E9" w:rsidRDefault="004C66E9" w:rsidP="004C66E9">
            <w:pPr>
              <w:rPr>
                <w:rFonts w:ascii="Times New Roman" w:hAnsi="Times New Roman"/>
                <w:sz w:val="16"/>
                <w:szCs w:val="16"/>
                <w:lang w:val="bs-Latn-BA"/>
              </w:rPr>
            </w:pPr>
            <w:r w:rsidRPr="004C66E9">
              <w:rPr>
                <w:rFonts w:ascii="Times New Roman" w:hAnsi="Times New Roman"/>
                <w:sz w:val="16"/>
                <w:szCs w:val="16"/>
                <w:lang w:val="bs-Latn-BA"/>
              </w:rPr>
              <w:t>Pravljenje izvješća uz navođenje postojanja internih propisa koji se odnose na aktivnosti podložne korupciji, sadržaj propisa, upoznatost uposlenih Agencije s navedenim propisima</w:t>
            </w:r>
          </w:p>
          <w:p w:rsidR="004F1729" w:rsidRPr="00EE2495" w:rsidRDefault="004F1729" w:rsidP="002B5924">
            <w:pPr>
              <w:rPr>
                <w:rFonts w:ascii="Times New Roman" w:hAnsi="Times New Roman"/>
                <w:sz w:val="16"/>
                <w:szCs w:val="16"/>
                <w:lang w:val="bs-Latn-BA"/>
              </w:rPr>
            </w:pPr>
          </w:p>
          <w:p w:rsidR="002B5924" w:rsidRPr="00EE2495" w:rsidRDefault="002B5924" w:rsidP="002B5924">
            <w:pPr>
              <w:rPr>
                <w:rFonts w:ascii="Times New Roman" w:hAnsi="Times New Roman"/>
                <w:sz w:val="16"/>
                <w:szCs w:val="16"/>
                <w:lang w:val="bs-Latn-BA"/>
              </w:rPr>
            </w:pPr>
          </w:p>
        </w:tc>
      </w:tr>
      <w:tr w:rsidR="00ED1D7B" w:rsidRPr="00EE2495" w:rsidTr="00EE2495">
        <w:tblPrEx>
          <w:tblLook w:val="0000" w:firstRow="0" w:lastRow="0" w:firstColumn="0" w:lastColumn="0" w:noHBand="0" w:noVBand="0"/>
        </w:tblPrEx>
        <w:trPr>
          <w:trHeight w:val="730"/>
        </w:trPr>
        <w:tc>
          <w:tcPr>
            <w:tcW w:w="1668" w:type="dxa"/>
            <w:vMerge w:val="restart"/>
            <w:shd w:val="clear" w:color="auto" w:fill="auto"/>
          </w:tcPr>
          <w:p w:rsidR="00ED1D7B" w:rsidRPr="00EE2495" w:rsidRDefault="00ED1D7B" w:rsidP="00EE2495">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 xml:space="preserve">4. FAZA </w:t>
            </w:r>
          </w:p>
          <w:p w:rsidR="00ED1D7B" w:rsidRPr="00EE2495" w:rsidRDefault="00ED1D7B" w:rsidP="00FB0E05">
            <w:pPr>
              <w:autoSpaceDE w:val="0"/>
              <w:autoSpaceDN w:val="0"/>
              <w:adjustRightInd w:val="0"/>
              <w:spacing w:line="240" w:lineRule="atLeast"/>
              <w:ind w:left="108" w:right="-108"/>
              <w:rPr>
                <w:rFonts w:ascii="Times New Roman" w:hAnsi="Times New Roman"/>
                <w:b/>
                <w:sz w:val="16"/>
                <w:szCs w:val="16"/>
                <w:lang w:val="bs-Latn-BA"/>
              </w:rPr>
            </w:pPr>
            <w:r w:rsidRPr="00EE2495">
              <w:rPr>
                <w:rFonts w:ascii="Times New Roman" w:hAnsi="Times New Roman"/>
                <w:b/>
                <w:sz w:val="16"/>
                <w:szCs w:val="16"/>
                <w:lang w:val="bs-Latn-BA"/>
              </w:rPr>
              <w:t xml:space="preserve">Izrada </w:t>
            </w:r>
            <w:r w:rsidR="00FB0E05">
              <w:rPr>
                <w:rFonts w:ascii="Times New Roman" w:hAnsi="Times New Roman"/>
                <w:b/>
                <w:sz w:val="16"/>
                <w:szCs w:val="16"/>
                <w:lang w:val="bs-Latn-BA"/>
              </w:rPr>
              <w:t>izvješča</w:t>
            </w:r>
            <w:r w:rsidRPr="00EE2495">
              <w:rPr>
                <w:rFonts w:ascii="Times New Roman" w:hAnsi="Times New Roman"/>
                <w:b/>
                <w:sz w:val="16"/>
                <w:szCs w:val="16"/>
                <w:lang w:val="bs-Latn-BA"/>
              </w:rPr>
              <w:t xml:space="preserve"> i </w:t>
            </w:r>
            <w:r w:rsidR="00FB0E05">
              <w:rPr>
                <w:rFonts w:ascii="Times New Roman" w:hAnsi="Times New Roman"/>
                <w:b/>
                <w:sz w:val="16"/>
                <w:szCs w:val="16"/>
                <w:lang w:val="bs-Latn-BA"/>
              </w:rPr>
              <w:t xml:space="preserve">akcijskog </w:t>
            </w:r>
            <w:r w:rsidRPr="00EE2495">
              <w:rPr>
                <w:rFonts w:ascii="Times New Roman" w:hAnsi="Times New Roman"/>
                <w:b/>
                <w:sz w:val="16"/>
                <w:szCs w:val="16"/>
                <w:lang w:val="bs-Latn-BA"/>
              </w:rPr>
              <w:t>plana, preporuke za unapr</w:t>
            </w:r>
            <w:r w:rsidR="00FB0E05">
              <w:rPr>
                <w:rFonts w:ascii="Times New Roman" w:hAnsi="Times New Roman"/>
                <w:b/>
                <w:sz w:val="16"/>
                <w:szCs w:val="16"/>
                <w:lang w:val="bs-Latn-BA"/>
              </w:rPr>
              <w:t>j</w:t>
            </w:r>
            <w:r w:rsidRPr="00EE2495">
              <w:rPr>
                <w:rFonts w:ascii="Times New Roman" w:hAnsi="Times New Roman"/>
                <w:b/>
                <w:sz w:val="16"/>
                <w:szCs w:val="16"/>
                <w:lang w:val="bs-Latn-BA"/>
              </w:rPr>
              <w:t>eđenje integriteta, praćenje i evaluacija</w:t>
            </w:r>
          </w:p>
        </w:tc>
        <w:tc>
          <w:tcPr>
            <w:tcW w:w="2977" w:type="dxa"/>
            <w:shd w:val="clear" w:color="auto" w:fill="auto"/>
          </w:tcPr>
          <w:p w:rsidR="00ED1D7B" w:rsidRPr="00EE2495" w:rsidRDefault="00146FE3" w:rsidP="00EE2495">
            <w:pPr>
              <w:rPr>
                <w:rFonts w:ascii="Times New Roman" w:hAnsi="Times New Roman"/>
                <w:sz w:val="16"/>
                <w:szCs w:val="16"/>
                <w:lang w:val="bs-Latn-BA"/>
              </w:rPr>
            </w:pPr>
            <w:r w:rsidRPr="00146FE3">
              <w:rPr>
                <w:rFonts w:ascii="Times New Roman" w:hAnsi="Times New Roman"/>
                <w:sz w:val="16"/>
                <w:szCs w:val="16"/>
                <w:lang w:val="bs-Latn-BA"/>
              </w:rPr>
              <w:t>Prezentacija izvješća rukovodstvu institucije</w:t>
            </w:r>
          </w:p>
        </w:tc>
        <w:tc>
          <w:tcPr>
            <w:tcW w:w="5070" w:type="dxa"/>
            <w:shd w:val="clear" w:color="auto" w:fill="auto"/>
          </w:tcPr>
          <w:p w:rsidR="00ED1D7B" w:rsidRPr="00EE2495" w:rsidRDefault="00BE46FE" w:rsidP="00A930FB">
            <w:pPr>
              <w:rPr>
                <w:rFonts w:ascii="Times New Roman" w:hAnsi="Times New Roman"/>
                <w:sz w:val="16"/>
                <w:szCs w:val="16"/>
                <w:lang w:val="bs-Latn-BA"/>
              </w:rPr>
            </w:pPr>
            <w:r w:rsidRPr="00BE46FE">
              <w:rPr>
                <w:rFonts w:ascii="Times New Roman" w:hAnsi="Times New Roman"/>
                <w:sz w:val="16"/>
                <w:szCs w:val="16"/>
                <w:lang w:val="bs-Latn-BA"/>
              </w:rPr>
              <w:t>Izvješće o stanju integriteta unutar Agencije prezentira se na Kolegiju Agencije</w:t>
            </w:r>
          </w:p>
        </w:tc>
      </w:tr>
      <w:tr w:rsidR="00ED1D7B" w:rsidRPr="00EE2495" w:rsidTr="00EE2495">
        <w:tblPrEx>
          <w:tblLook w:val="0000" w:firstRow="0" w:lastRow="0" w:firstColumn="0" w:lastColumn="0" w:noHBand="0" w:noVBand="0"/>
        </w:tblPrEx>
        <w:trPr>
          <w:trHeight w:val="630"/>
        </w:trPr>
        <w:tc>
          <w:tcPr>
            <w:tcW w:w="1668" w:type="dxa"/>
            <w:vMerge/>
            <w:shd w:val="clear" w:color="auto" w:fill="auto"/>
          </w:tcPr>
          <w:p w:rsidR="00ED1D7B" w:rsidRPr="00EE2495" w:rsidRDefault="00ED1D7B" w:rsidP="00EE2495">
            <w:pPr>
              <w:autoSpaceDE w:val="0"/>
              <w:autoSpaceDN w:val="0"/>
              <w:adjustRightInd w:val="0"/>
              <w:spacing w:line="240" w:lineRule="atLeast"/>
              <w:ind w:left="108" w:right="-108"/>
              <w:jc w:val="both"/>
              <w:rPr>
                <w:rFonts w:ascii="Times New Roman" w:hAnsi="Times New Roman"/>
                <w:b/>
                <w:sz w:val="16"/>
                <w:szCs w:val="16"/>
                <w:lang w:val="bs-Latn-BA"/>
              </w:rPr>
            </w:pPr>
          </w:p>
        </w:tc>
        <w:tc>
          <w:tcPr>
            <w:tcW w:w="2977" w:type="dxa"/>
            <w:shd w:val="clear" w:color="auto" w:fill="auto"/>
          </w:tcPr>
          <w:p w:rsidR="00ED1D7B" w:rsidRPr="00EE2495" w:rsidRDefault="00ED1D7B" w:rsidP="00EE2495">
            <w:pPr>
              <w:rPr>
                <w:rFonts w:ascii="Times New Roman" w:hAnsi="Times New Roman"/>
                <w:sz w:val="16"/>
                <w:szCs w:val="16"/>
                <w:lang w:val="bs-Latn-BA"/>
              </w:rPr>
            </w:pPr>
            <w:r w:rsidRPr="00EE2495">
              <w:rPr>
                <w:rFonts w:ascii="Times New Roman" w:hAnsi="Times New Roman"/>
                <w:sz w:val="16"/>
                <w:szCs w:val="16"/>
                <w:lang w:val="bs-Latn-BA"/>
              </w:rPr>
              <w:t>Predlaganje mjera i preporuka za poboljšanje integriteta unutar institucije</w:t>
            </w:r>
          </w:p>
        </w:tc>
        <w:tc>
          <w:tcPr>
            <w:tcW w:w="5070" w:type="dxa"/>
            <w:shd w:val="clear" w:color="auto" w:fill="auto"/>
          </w:tcPr>
          <w:p w:rsidR="00ED1D7B" w:rsidRPr="00EE2495" w:rsidRDefault="00ED1D7B" w:rsidP="00EE2495">
            <w:pPr>
              <w:rPr>
                <w:rFonts w:ascii="Times New Roman" w:hAnsi="Times New Roman"/>
                <w:sz w:val="16"/>
                <w:szCs w:val="16"/>
                <w:lang w:val="bs-Latn-BA"/>
              </w:rPr>
            </w:pPr>
            <w:r w:rsidRPr="00EE2495">
              <w:rPr>
                <w:rFonts w:ascii="Times New Roman" w:hAnsi="Times New Roman"/>
                <w:sz w:val="16"/>
                <w:szCs w:val="16"/>
                <w:lang w:val="bs-Latn-BA"/>
              </w:rPr>
              <w:t>Radna grupa sačinjava spisak sa preporukama za poboljšanje integriteta unutar Agencije, uz određivanje mjera, rokova, prioriteta te osoba zaduženih za provođenje datih preporuka.</w:t>
            </w:r>
          </w:p>
          <w:p w:rsidR="00ED1D7B" w:rsidRPr="00EE2495" w:rsidRDefault="00ED1D7B" w:rsidP="00EE2495">
            <w:pPr>
              <w:rPr>
                <w:rFonts w:ascii="Times New Roman" w:hAnsi="Times New Roman"/>
                <w:sz w:val="16"/>
                <w:szCs w:val="16"/>
                <w:lang w:val="bs-Latn-BA"/>
              </w:rPr>
            </w:pPr>
          </w:p>
        </w:tc>
      </w:tr>
      <w:tr w:rsidR="00ED1D7B" w:rsidRPr="00EE2495" w:rsidTr="00EE2495">
        <w:tblPrEx>
          <w:tblLook w:val="0000" w:firstRow="0" w:lastRow="0" w:firstColumn="0" w:lastColumn="0" w:noHBand="0" w:noVBand="0"/>
        </w:tblPrEx>
        <w:trPr>
          <w:trHeight w:val="300"/>
        </w:trPr>
        <w:tc>
          <w:tcPr>
            <w:tcW w:w="1668" w:type="dxa"/>
            <w:vMerge/>
            <w:shd w:val="clear" w:color="auto" w:fill="auto"/>
          </w:tcPr>
          <w:p w:rsidR="00ED1D7B" w:rsidRPr="00EE2495" w:rsidRDefault="00ED1D7B" w:rsidP="00EE2495">
            <w:pPr>
              <w:autoSpaceDE w:val="0"/>
              <w:autoSpaceDN w:val="0"/>
              <w:adjustRightInd w:val="0"/>
              <w:spacing w:line="240" w:lineRule="atLeast"/>
              <w:ind w:left="108" w:right="-108"/>
              <w:jc w:val="both"/>
              <w:rPr>
                <w:rFonts w:ascii="Times New Roman" w:hAnsi="Times New Roman"/>
                <w:b/>
                <w:sz w:val="16"/>
                <w:szCs w:val="16"/>
                <w:lang w:val="bs-Latn-BA"/>
              </w:rPr>
            </w:pPr>
          </w:p>
        </w:tc>
        <w:tc>
          <w:tcPr>
            <w:tcW w:w="2977" w:type="dxa"/>
            <w:shd w:val="clear" w:color="auto" w:fill="auto"/>
          </w:tcPr>
          <w:p w:rsidR="00ED1D7B" w:rsidRPr="00EE2495" w:rsidRDefault="00ED1D7B" w:rsidP="00EE2495">
            <w:pPr>
              <w:rPr>
                <w:rFonts w:ascii="Times New Roman" w:hAnsi="Times New Roman"/>
                <w:sz w:val="16"/>
                <w:szCs w:val="16"/>
                <w:lang w:val="bs-Latn-BA"/>
              </w:rPr>
            </w:pPr>
            <w:r w:rsidRPr="00EE2495">
              <w:rPr>
                <w:rFonts w:ascii="Times New Roman" w:hAnsi="Times New Roman"/>
                <w:sz w:val="16"/>
                <w:szCs w:val="16"/>
                <w:lang w:val="bs-Latn-BA"/>
              </w:rPr>
              <w:t>Proces praćenja i evaluacije plana integriteta</w:t>
            </w:r>
          </w:p>
        </w:tc>
        <w:tc>
          <w:tcPr>
            <w:tcW w:w="5070" w:type="dxa"/>
            <w:shd w:val="clear" w:color="auto" w:fill="auto"/>
          </w:tcPr>
          <w:p w:rsidR="007E152E" w:rsidRPr="00EE2495" w:rsidRDefault="00ED1D7B" w:rsidP="00EE2495">
            <w:pPr>
              <w:rPr>
                <w:rFonts w:ascii="Times New Roman" w:hAnsi="Times New Roman"/>
                <w:sz w:val="16"/>
                <w:szCs w:val="16"/>
                <w:lang w:val="bs-Latn-BA"/>
              </w:rPr>
            </w:pPr>
            <w:r w:rsidRPr="00EE2495">
              <w:rPr>
                <w:rFonts w:ascii="Times New Roman" w:hAnsi="Times New Roman"/>
                <w:sz w:val="16"/>
                <w:szCs w:val="16"/>
                <w:lang w:val="bs-Latn-BA"/>
              </w:rPr>
              <w:t>Rukovod</w:t>
            </w:r>
            <w:r w:rsidR="00192413">
              <w:rPr>
                <w:rFonts w:ascii="Times New Roman" w:hAnsi="Times New Roman"/>
                <w:sz w:val="16"/>
                <w:szCs w:val="16"/>
                <w:lang w:val="bs-Latn-BA"/>
              </w:rPr>
              <w:t>s</w:t>
            </w:r>
            <w:r w:rsidRPr="00EE2495">
              <w:rPr>
                <w:rFonts w:ascii="Times New Roman" w:hAnsi="Times New Roman"/>
                <w:sz w:val="16"/>
                <w:szCs w:val="16"/>
                <w:lang w:val="bs-Latn-BA"/>
              </w:rPr>
              <w:t>tvo Agencije donosi Odluku o usvajanju Plana integriteta Agencije te imenuje osobu zaduženu za praćenje relizacije</w:t>
            </w:r>
            <w:r w:rsidR="00A930FB">
              <w:rPr>
                <w:rFonts w:ascii="Times New Roman" w:hAnsi="Times New Roman"/>
                <w:sz w:val="16"/>
                <w:szCs w:val="16"/>
                <w:lang w:val="bs-Latn-BA"/>
              </w:rPr>
              <w:t xml:space="preserve"> </w:t>
            </w:r>
            <w:r w:rsidR="00E34DE7">
              <w:rPr>
                <w:rFonts w:ascii="Times New Roman" w:hAnsi="Times New Roman"/>
                <w:sz w:val="16"/>
                <w:szCs w:val="16"/>
                <w:lang w:val="bs-Latn-BA"/>
              </w:rPr>
              <w:t xml:space="preserve">mjera iz </w:t>
            </w:r>
            <w:r w:rsidR="00A930FB">
              <w:rPr>
                <w:rFonts w:ascii="Times New Roman" w:hAnsi="Times New Roman"/>
                <w:sz w:val="16"/>
                <w:szCs w:val="16"/>
                <w:lang w:val="bs-Latn-BA"/>
              </w:rPr>
              <w:t xml:space="preserve">Plana integriteta </w:t>
            </w:r>
          </w:p>
          <w:p w:rsidR="007E152E" w:rsidRPr="00EE2495" w:rsidRDefault="007E152E" w:rsidP="00EE2495">
            <w:pPr>
              <w:rPr>
                <w:rFonts w:ascii="Times New Roman" w:hAnsi="Times New Roman"/>
                <w:sz w:val="16"/>
                <w:szCs w:val="16"/>
                <w:lang w:val="bs-Latn-BA"/>
              </w:rPr>
            </w:pPr>
          </w:p>
        </w:tc>
      </w:tr>
    </w:tbl>
    <w:p w:rsidR="00335001" w:rsidRPr="003476ED" w:rsidRDefault="003E40DA">
      <w:pPr>
        <w:pStyle w:val="Header"/>
        <w:rPr>
          <w:b/>
          <w:bCs/>
          <w:lang w:val="bs-Latn-BA"/>
        </w:rPr>
      </w:pPr>
      <w:r>
        <w:rPr>
          <w:b/>
          <w:bCs/>
          <w:sz w:val="22"/>
          <w:lang w:val="bs-Latn-BA"/>
        </w:rPr>
        <w:br w:type="page"/>
      </w:r>
      <w:r w:rsidR="00CF40AC" w:rsidRPr="003476ED">
        <w:rPr>
          <w:b/>
          <w:bCs/>
          <w:lang w:val="bs-Latn-BA"/>
        </w:rPr>
        <w:t xml:space="preserve">1.3. </w:t>
      </w:r>
      <w:r w:rsidR="000620EB" w:rsidRPr="003476ED">
        <w:rPr>
          <w:b/>
          <w:bCs/>
          <w:lang w:val="bs-Latn-BA"/>
        </w:rPr>
        <w:t xml:space="preserve">Faze postupka </w:t>
      </w:r>
      <w:r w:rsidR="00CF40AC" w:rsidRPr="003476ED">
        <w:rPr>
          <w:b/>
          <w:bCs/>
          <w:lang w:val="bs-Latn-BA"/>
        </w:rPr>
        <w:t>provedbe Plana integriteta</w:t>
      </w:r>
    </w:p>
    <w:p w:rsidR="00335001" w:rsidRPr="00D02B37" w:rsidRDefault="00335001">
      <w:pPr>
        <w:rPr>
          <w:rFonts w:ascii="Times New Roman" w:hAnsi="Times New Roman"/>
          <w:sz w:val="22"/>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
        <w:gridCol w:w="1559"/>
        <w:gridCol w:w="6605"/>
      </w:tblGrid>
      <w:tr w:rsidR="006E6FE5" w:rsidRPr="00E45B26" w:rsidTr="00873345">
        <w:trPr>
          <w:cantSplit/>
          <w:trHeight w:val="1393"/>
        </w:trPr>
        <w:tc>
          <w:tcPr>
            <w:tcW w:w="921" w:type="dxa"/>
            <w:textDirection w:val="btLr"/>
            <w:vAlign w:val="center"/>
          </w:tcPr>
          <w:p w:rsidR="006E6FE5" w:rsidRPr="00E45B26" w:rsidRDefault="006E6FE5" w:rsidP="00873345">
            <w:pPr>
              <w:ind w:left="113" w:right="113"/>
              <w:jc w:val="center"/>
              <w:rPr>
                <w:rFonts w:ascii="Times New Roman" w:hAnsi="Times New Roman"/>
                <w:b/>
                <w:sz w:val="20"/>
                <w:lang w:val="hr-HR"/>
              </w:rPr>
            </w:pPr>
            <w:r w:rsidRPr="00E45B26">
              <w:rPr>
                <w:rFonts w:ascii="Times New Roman" w:hAnsi="Times New Roman"/>
                <w:b/>
                <w:bCs/>
                <w:sz w:val="22"/>
                <w:lang w:val="hr-HR"/>
              </w:rPr>
              <w:t xml:space="preserve">Odgovorna osoba </w:t>
            </w:r>
          </w:p>
        </w:tc>
        <w:tc>
          <w:tcPr>
            <w:tcW w:w="1559" w:type="dxa"/>
            <w:textDirection w:val="btLr"/>
            <w:vAlign w:val="center"/>
          </w:tcPr>
          <w:p w:rsidR="006E6FE5" w:rsidRPr="00E45B26" w:rsidRDefault="006E6FE5" w:rsidP="00873345">
            <w:pPr>
              <w:tabs>
                <w:tab w:val="left" w:pos="830"/>
              </w:tabs>
              <w:ind w:left="113" w:right="113"/>
              <w:jc w:val="center"/>
              <w:rPr>
                <w:rFonts w:ascii="Times New Roman" w:hAnsi="Times New Roman"/>
                <w:b/>
                <w:sz w:val="20"/>
                <w:lang w:val="hr-HR"/>
              </w:rPr>
            </w:pPr>
            <w:r w:rsidRPr="00E45B26">
              <w:rPr>
                <w:rFonts w:ascii="Times New Roman" w:hAnsi="Times New Roman"/>
                <w:b/>
                <w:sz w:val="20"/>
                <w:lang w:val="hr-HR"/>
              </w:rPr>
              <w:t xml:space="preserve">Koraci </w:t>
            </w:r>
          </w:p>
        </w:tc>
        <w:tc>
          <w:tcPr>
            <w:tcW w:w="6605" w:type="dxa"/>
            <w:vAlign w:val="center"/>
          </w:tcPr>
          <w:p w:rsidR="006E6FE5" w:rsidRPr="00E45B26" w:rsidRDefault="006E6FE5" w:rsidP="00873345">
            <w:pPr>
              <w:jc w:val="center"/>
              <w:rPr>
                <w:rFonts w:ascii="Times New Roman" w:hAnsi="Times New Roman"/>
                <w:b/>
                <w:sz w:val="20"/>
                <w:lang w:val="hr-HR"/>
              </w:rPr>
            </w:pPr>
            <w:r w:rsidRPr="00E45B26">
              <w:rPr>
                <w:rFonts w:ascii="Times New Roman" w:hAnsi="Times New Roman"/>
                <w:b/>
                <w:sz w:val="20"/>
                <w:lang w:val="hr-HR"/>
              </w:rPr>
              <w:t xml:space="preserve">Aktivnosti </w:t>
            </w:r>
          </w:p>
        </w:tc>
      </w:tr>
      <w:tr w:rsidR="006E6FE5" w:rsidRPr="00E45B26" w:rsidTr="00873345">
        <w:trPr>
          <w:cantSplit/>
          <w:trHeight w:val="1964"/>
        </w:trPr>
        <w:tc>
          <w:tcPr>
            <w:tcW w:w="921" w:type="dxa"/>
            <w:textDirection w:val="btLr"/>
            <w:vAlign w:val="center"/>
          </w:tcPr>
          <w:p w:rsidR="006E6FE5" w:rsidRPr="00E45B26" w:rsidRDefault="006E6FE5" w:rsidP="00873345">
            <w:pPr>
              <w:ind w:left="113" w:right="113"/>
              <w:jc w:val="center"/>
              <w:rPr>
                <w:rFonts w:ascii="Times New Roman" w:hAnsi="Times New Roman"/>
                <w:sz w:val="20"/>
                <w:lang w:val="hr-HR"/>
              </w:rPr>
            </w:pPr>
            <w:r w:rsidRPr="00E45B26">
              <w:rPr>
                <w:rFonts w:ascii="Times New Roman" w:hAnsi="Times New Roman"/>
                <w:sz w:val="20"/>
                <w:lang w:val="hr-HR"/>
              </w:rPr>
              <w:t xml:space="preserve">Rukovodstvo </w:t>
            </w:r>
          </w:p>
        </w:tc>
        <w:tc>
          <w:tcPr>
            <w:tcW w:w="1559" w:type="dxa"/>
            <w:textDirection w:val="btLr"/>
            <w:vAlign w:val="center"/>
          </w:tcPr>
          <w:p w:rsidR="006E6FE5" w:rsidRPr="00E45B26" w:rsidRDefault="006E6FE5" w:rsidP="00873345">
            <w:pPr>
              <w:tabs>
                <w:tab w:val="left" w:pos="830"/>
              </w:tabs>
              <w:ind w:left="113" w:right="113"/>
              <w:jc w:val="center"/>
              <w:rPr>
                <w:rFonts w:ascii="Times New Roman" w:hAnsi="Times New Roman"/>
                <w:sz w:val="20"/>
                <w:lang w:val="hr-HR"/>
              </w:rPr>
            </w:pPr>
            <w:r w:rsidRPr="00E45B26">
              <w:rPr>
                <w:rFonts w:ascii="Times New Roman" w:hAnsi="Times New Roman"/>
                <w:sz w:val="20"/>
                <w:lang w:val="hr-HR"/>
              </w:rPr>
              <w:t xml:space="preserve">PRIPREMNA FAZA  </w:t>
            </w:r>
          </w:p>
        </w:tc>
        <w:tc>
          <w:tcPr>
            <w:tcW w:w="6605" w:type="dxa"/>
          </w:tcPr>
          <w:p w:rsidR="006E6FE5" w:rsidRPr="00E45B26" w:rsidRDefault="006E6FE5" w:rsidP="006E6FE5">
            <w:pPr>
              <w:numPr>
                <w:ilvl w:val="0"/>
                <w:numId w:val="7"/>
              </w:numPr>
              <w:rPr>
                <w:rFonts w:ascii="Times New Roman" w:hAnsi="Times New Roman"/>
                <w:sz w:val="20"/>
                <w:lang w:val="hr-HR"/>
              </w:rPr>
            </w:pPr>
            <w:r w:rsidRPr="00E45B26">
              <w:rPr>
                <w:rFonts w:ascii="Times New Roman" w:hAnsi="Times New Roman"/>
                <w:sz w:val="20"/>
                <w:lang w:val="hr-HR"/>
              </w:rPr>
              <w:t xml:space="preserve">Rukovodstvo institucije prihvaća projekt/plan analize rizika; </w:t>
            </w:r>
          </w:p>
          <w:p w:rsidR="006E6FE5" w:rsidRPr="00E45B26" w:rsidRDefault="006E6FE5" w:rsidP="006E6FE5">
            <w:pPr>
              <w:numPr>
                <w:ilvl w:val="0"/>
                <w:numId w:val="7"/>
              </w:numPr>
              <w:rPr>
                <w:rFonts w:ascii="Times New Roman" w:hAnsi="Times New Roman"/>
                <w:sz w:val="20"/>
                <w:lang w:val="hr-HR"/>
              </w:rPr>
            </w:pPr>
            <w:r w:rsidRPr="00E45B26">
              <w:rPr>
                <w:rFonts w:ascii="Times New Roman" w:hAnsi="Times New Roman"/>
                <w:sz w:val="20"/>
                <w:lang w:val="hr-HR"/>
              </w:rPr>
              <w:t>Imenuje radnu grupu i postavlja koordinatora;</w:t>
            </w:r>
          </w:p>
          <w:p w:rsidR="006E6FE5" w:rsidRPr="00E45B26" w:rsidRDefault="006E6FE5" w:rsidP="006E6FE5">
            <w:pPr>
              <w:numPr>
                <w:ilvl w:val="0"/>
                <w:numId w:val="7"/>
              </w:numPr>
              <w:rPr>
                <w:rFonts w:ascii="Times New Roman" w:hAnsi="Times New Roman"/>
                <w:sz w:val="20"/>
                <w:lang w:val="hr-HR"/>
              </w:rPr>
            </w:pPr>
            <w:r w:rsidRPr="00E45B26">
              <w:rPr>
                <w:rFonts w:ascii="Times New Roman" w:hAnsi="Times New Roman"/>
                <w:sz w:val="20"/>
                <w:lang w:val="hr-HR"/>
              </w:rPr>
              <w:t xml:space="preserve">Koordinator vodi aktivnosti radne grupe; </w:t>
            </w:r>
          </w:p>
          <w:p w:rsidR="006E6FE5" w:rsidRPr="00E45B26" w:rsidRDefault="006E6FE5" w:rsidP="006E6FE5">
            <w:pPr>
              <w:numPr>
                <w:ilvl w:val="0"/>
                <w:numId w:val="7"/>
              </w:numPr>
              <w:rPr>
                <w:rFonts w:ascii="Times New Roman" w:hAnsi="Times New Roman"/>
                <w:sz w:val="20"/>
                <w:lang w:val="hr-HR"/>
              </w:rPr>
            </w:pPr>
            <w:r w:rsidRPr="00E45B26">
              <w:rPr>
                <w:rFonts w:ascii="Times New Roman" w:hAnsi="Times New Roman"/>
                <w:sz w:val="20"/>
                <w:lang w:val="hr-HR"/>
              </w:rPr>
              <w:t>Radna grupa izrađuje plan izvršenja procjene rizika (obuhvaća pravnu podlogu, ciljeve i metodologiju procjene utemeljene na smjernicama koje je utvrdila Agencija za prevenciju korupcije i koordinaciju borbe protiv korupcije), navodeći ključne zadatke i njihove nosioce, vremenski raspored i rokove za izvršenje zadataka;</w:t>
            </w:r>
          </w:p>
          <w:p w:rsidR="006E6FE5" w:rsidRPr="00E45B26" w:rsidRDefault="006E6FE5" w:rsidP="006E6FE5">
            <w:pPr>
              <w:numPr>
                <w:ilvl w:val="0"/>
                <w:numId w:val="7"/>
              </w:numPr>
              <w:rPr>
                <w:rFonts w:ascii="Times New Roman" w:hAnsi="Times New Roman"/>
                <w:sz w:val="20"/>
                <w:lang w:val="hr-HR"/>
              </w:rPr>
            </w:pPr>
            <w:r w:rsidRPr="00E45B26">
              <w:rPr>
                <w:rFonts w:ascii="Times New Roman" w:hAnsi="Times New Roman"/>
                <w:sz w:val="20"/>
                <w:lang w:val="hr-HR"/>
              </w:rPr>
              <w:t>Radna grupa prikuplja svu neophodnu dokumentaciju (informacije o zakonskom okviru organizacije, o organizacijskoj strukturi i funkcijama, o poslovnim procesima, spisak funkcija, opise radnih mjesta, te članove osoblja, poslovne planove, revizorska izvješća…)</w:t>
            </w:r>
          </w:p>
        </w:tc>
      </w:tr>
      <w:tr w:rsidR="006E6FE5" w:rsidRPr="00E45B26" w:rsidTr="00873345">
        <w:trPr>
          <w:cantSplit/>
          <w:trHeight w:val="2542"/>
        </w:trPr>
        <w:tc>
          <w:tcPr>
            <w:tcW w:w="921" w:type="dxa"/>
            <w:textDirection w:val="btLr"/>
            <w:vAlign w:val="center"/>
          </w:tcPr>
          <w:p w:rsidR="006E6FE5" w:rsidRPr="00E45B26" w:rsidRDefault="006E6FE5" w:rsidP="00873345">
            <w:pPr>
              <w:ind w:left="113" w:right="113"/>
              <w:jc w:val="center"/>
              <w:rPr>
                <w:rFonts w:ascii="Times New Roman" w:hAnsi="Times New Roman"/>
                <w:sz w:val="20"/>
                <w:lang w:val="hr-HR"/>
              </w:rPr>
            </w:pPr>
            <w:r w:rsidRPr="00E45B26">
              <w:rPr>
                <w:rFonts w:ascii="Times New Roman" w:hAnsi="Times New Roman"/>
                <w:sz w:val="20"/>
                <w:lang w:val="hr-HR"/>
              </w:rPr>
              <w:t xml:space="preserve">Radna grupa </w:t>
            </w:r>
          </w:p>
        </w:tc>
        <w:tc>
          <w:tcPr>
            <w:tcW w:w="1559" w:type="dxa"/>
            <w:textDirection w:val="btLr"/>
            <w:vAlign w:val="center"/>
          </w:tcPr>
          <w:p w:rsidR="006E6FE5" w:rsidRPr="00E45B26" w:rsidRDefault="006E6FE5" w:rsidP="00873345">
            <w:pPr>
              <w:ind w:left="113" w:right="113"/>
              <w:jc w:val="center"/>
              <w:rPr>
                <w:rFonts w:ascii="Times New Roman" w:hAnsi="Times New Roman"/>
                <w:sz w:val="20"/>
                <w:lang w:val="hr-HR"/>
              </w:rPr>
            </w:pPr>
            <w:r w:rsidRPr="00E45B26">
              <w:rPr>
                <w:rFonts w:ascii="Times New Roman" w:hAnsi="Times New Roman"/>
                <w:sz w:val="20"/>
                <w:lang w:val="hr-HR"/>
              </w:rPr>
              <w:t>IDENTIFI</w:t>
            </w:r>
            <w:r w:rsidR="00FB0E05">
              <w:rPr>
                <w:rFonts w:ascii="Times New Roman" w:hAnsi="Times New Roman"/>
                <w:sz w:val="20"/>
                <w:lang w:val="hr-HR"/>
              </w:rPr>
              <w:t xml:space="preserve">CIRANJE </w:t>
            </w:r>
            <w:r w:rsidRPr="00E45B26">
              <w:rPr>
                <w:rFonts w:ascii="Times New Roman" w:hAnsi="Times New Roman"/>
                <w:sz w:val="20"/>
                <w:lang w:val="hr-HR"/>
              </w:rPr>
              <w:t xml:space="preserve">PRIJETNJI I RIZIČNIH AKTIVNOSTI </w:t>
            </w:r>
          </w:p>
          <w:p w:rsidR="006E6FE5" w:rsidRPr="00E45B26" w:rsidRDefault="006E6FE5" w:rsidP="00873345">
            <w:pPr>
              <w:ind w:left="113" w:right="113"/>
              <w:jc w:val="center"/>
              <w:rPr>
                <w:rFonts w:ascii="Times New Roman" w:hAnsi="Times New Roman"/>
                <w:sz w:val="20"/>
                <w:lang w:val="hr-HR"/>
              </w:rPr>
            </w:pPr>
          </w:p>
        </w:tc>
        <w:tc>
          <w:tcPr>
            <w:tcW w:w="6605" w:type="dxa"/>
          </w:tcPr>
          <w:p w:rsidR="006E6FE5" w:rsidRPr="00E45B26" w:rsidRDefault="006E6FE5" w:rsidP="006E6FE5">
            <w:pPr>
              <w:pStyle w:val="Header"/>
              <w:numPr>
                <w:ilvl w:val="0"/>
                <w:numId w:val="9"/>
              </w:numPr>
              <w:rPr>
                <w:sz w:val="20"/>
                <w:lang w:val="hr-HR"/>
              </w:rPr>
            </w:pPr>
            <w:r w:rsidRPr="00E45B26">
              <w:rPr>
                <w:sz w:val="20"/>
                <w:lang w:val="hr-HR"/>
              </w:rPr>
              <w:t xml:space="preserve">Prikupljanje, analiziranje i definiranje prijetnji i točaka rizika (povijest sustavnih prijetnji, izvješćai o revizijskim </w:t>
            </w:r>
            <w:r>
              <w:rPr>
                <w:sz w:val="20"/>
                <w:lang w:val="hr-HR"/>
              </w:rPr>
              <w:t>preporukama</w:t>
            </w:r>
            <w:r w:rsidRPr="00E45B26">
              <w:rPr>
                <w:sz w:val="20"/>
                <w:lang w:val="hr-HR"/>
              </w:rPr>
              <w:t>) ;</w:t>
            </w:r>
          </w:p>
          <w:p w:rsidR="006E6FE5" w:rsidRPr="00E45B26" w:rsidRDefault="006E6FE5" w:rsidP="006E6FE5">
            <w:pPr>
              <w:pStyle w:val="Header"/>
              <w:numPr>
                <w:ilvl w:val="0"/>
                <w:numId w:val="9"/>
              </w:numPr>
              <w:rPr>
                <w:sz w:val="20"/>
                <w:lang w:val="hr-HR"/>
              </w:rPr>
            </w:pPr>
            <w:r w:rsidRPr="00E45B26">
              <w:rPr>
                <w:sz w:val="20"/>
                <w:lang w:val="hr-HR"/>
              </w:rPr>
              <w:t xml:space="preserve">Ispunjavanje upitnika – analiza; </w:t>
            </w:r>
          </w:p>
          <w:p w:rsidR="006E6FE5" w:rsidRPr="00E45B26" w:rsidRDefault="006E6FE5" w:rsidP="006E6FE5">
            <w:pPr>
              <w:pStyle w:val="Header"/>
              <w:numPr>
                <w:ilvl w:val="0"/>
                <w:numId w:val="9"/>
              </w:numPr>
              <w:rPr>
                <w:sz w:val="20"/>
                <w:lang w:val="hr-HR"/>
              </w:rPr>
            </w:pPr>
            <w:r w:rsidRPr="00E45B26">
              <w:rPr>
                <w:sz w:val="20"/>
                <w:lang w:val="hr-HR"/>
              </w:rPr>
              <w:t xml:space="preserve">Uspostava razine ozbiljnosti i vjerovatnoće za sve prijetnje i točke rizika (‘indeks rizika’) = spisak potencijalnih točaka podložnih/ranjivih na koruptivna djelovanja; </w:t>
            </w:r>
          </w:p>
          <w:p w:rsidR="006E6FE5" w:rsidRPr="00E45B26" w:rsidRDefault="006E6FE5" w:rsidP="00873345">
            <w:pPr>
              <w:pStyle w:val="Header"/>
              <w:rPr>
                <w:sz w:val="20"/>
                <w:lang w:val="hr-HR"/>
              </w:rPr>
            </w:pPr>
          </w:p>
        </w:tc>
      </w:tr>
      <w:tr w:rsidR="006E6FE5" w:rsidRPr="00E45B26" w:rsidTr="00873345">
        <w:trPr>
          <w:cantSplit/>
          <w:trHeight w:val="2201"/>
        </w:trPr>
        <w:tc>
          <w:tcPr>
            <w:tcW w:w="921" w:type="dxa"/>
            <w:textDirection w:val="btLr"/>
            <w:vAlign w:val="center"/>
          </w:tcPr>
          <w:p w:rsidR="006E6FE5" w:rsidRPr="00E45B26" w:rsidRDefault="006E6FE5" w:rsidP="00873345">
            <w:pPr>
              <w:ind w:left="113" w:right="113"/>
              <w:jc w:val="center"/>
              <w:rPr>
                <w:rFonts w:ascii="Times New Roman" w:hAnsi="Times New Roman"/>
                <w:sz w:val="20"/>
                <w:lang w:val="hr-HR"/>
              </w:rPr>
            </w:pPr>
            <w:r w:rsidRPr="00E45B26">
              <w:rPr>
                <w:rFonts w:ascii="Times New Roman" w:hAnsi="Times New Roman"/>
                <w:sz w:val="20"/>
                <w:lang w:val="hr-HR"/>
              </w:rPr>
              <w:t xml:space="preserve">Radna grupa </w:t>
            </w:r>
          </w:p>
        </w:tc>
        <w:tc>
          <w:tcPr>
            <w:tcW w:w="1559" w:type="dxa"/>
            <w:textDirection w:val="btLr"/>
            <w:vAlign w:val="center"/>
          </w:tcPr>
          <w:p w:rsidR="006E6FE5" w:rsidRPr="00E45B26" w:rsidRDefault="006E6FE5" w:rsidP="00FB0E05">
            <w:pPr>
              <w:ind w:left="113" w:right="113"/>
              <w:jc w:val="center"/>
              <w:rPr>
                <w:rFonts w:ascii="Times New Roman" w:hAnsi="Times New Roman"/>
                <w:sz w:val="20"/>
                <w:lang w:val="hr-HR"/>
              </w:rPr>
            </w:pPr>
            <w:r w:rsidRPr="00E45B26">
              <w:rPr>
                <w:rFonts w:ascii="Times New Roman" w:hAnsi="Times New Roman"/>
                <w:sz w:val="20"/>
                <w:lang w:val="hr-HR"/>
              </w:rPr>
              <w:t>IDENTIFI</w:t>
            </w:r>
            <w:r w:rsidR="00FB0E05">
              <w:rPr>
                <w:rFonts w:ascii="Times New Roman" w:hAnsi="Times New Roman"/>
                <w:sz w:val="20"/>
                <w:lang w:val="hr-HR"/>
              </w:rPr>
              <w:t>CIRANJE</w:t>
            </w:r>
            <w:r w:rsidRPr="00E45B26">
              <w:rPr>
                <w:rFonts w:ascii="Times New Roman" w:hAnsi="Times New Roman"/>
                <w:sz w:val="20"/>
                <w:lang w:val="hr-HR"/>
              </w:rPr>
              <w:t xml:space="preserve"> POSTOJEĆIH PREVENTIVNIH MJERA I KONTROLA </w:t>
            </w:r>
          </w:p>
        </w:tc>
        <w:tc>
          <w:tcPr>
            <w:tcW w:w="6605" w:type="dxa"/>
          </w:tcPr>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 xml:space="preserve">Pregled dokumentacije prikupljene tokom pripremne faze – analiza; </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 xml:space="preserve">Pregled internih akata i standarda; </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Kritička analiza postojećeg stanja i postojećih preventivnih mehanizama – lista mehanizama aktu</w:t>
            </w:r>
            <w:r w:rsidR="00365F98">
              <w:rPr>
                <w:rFonts w:ascii="Times New Roman" w:hAnsi="Times New Roman"/>
                <w:sz w:val="20"/>
                <w:lang w:val="hr-HR"/>
              </w:rPr>
              <w:t>a</w:t>
            </w:r>
            <w:r w:rsidRPr="00E45B26">
              <w:rPr>
                <w:rFonts w:ascii="Times New Roman" w:hAnsi="Times New Roman"/>
                <w:sz w:val="20"/>
                <w:lang w:val="hr-HR"/>
              </w:rPr>
              <w:t xml:space="preserve">lnih i planiranih kontrola; </w:t>
            </w:r>
          </w:p>
          <w:p w:rsidR="006E6FE5" w:rsidRPr="00E45B26" w:rsidRDefault="006E6FE5" w:rsidP="00873345">
            <w:pPr>
              <w:rPr>
                <w:rFonts w:ascii="Times New Roman" w:hAnsi="Times New Roman"/>
                <w:sz w:val="20"/>
                <w:lang w:val="hr-HR"/>
              </w:rPr>
            </w:pPr>
          </w:p>
        </w:tc>
      </w:tr>
      <w:tr w:rsidR="006E6FE5" w:rsidRPr="00E45B26" w:rsidTr="00873345">
        <w:trPr>
          <w:cantSplit/>
          <w:trHeight w:val="2325"/>
        </w:trPr>
        <w:tc>
          <w:tcPr>
            <w:tcW w:w="921" w:type="dxa"/>
            <w:textDirection w:val="btLr"/>
            <w:vAlign w:val="center"/>
          </w:tcPr>
          <w:p w:rsidR="006E6FE5" w:rsidRPr="00E45B26" w:rsidRDefault="006E6FE5" w:rsidP="00873345">
            <w:pPr>
              <w:ind w:left="113" w:right="113"/>
              <w:jc w:val="center"/>
              <w:rPr>
                <w:rFonts w:ascii="Times New Roman" w:hAnsi="Times New Roman"/>
                <w:sz w:val="20"/>
                <w:lang w:val="hr-HR"/>
              </w:rPr>
            </w:pPr>
            <w:r w:rsidRPr="00E45B26">
              <w:rPr>
                <w:rFonts w:ascii="Times New Roman" w:hAnsi="Times New Roman"/>
                <w:sz w:val="20"/>
                <w:lang w:val="hr-HR"/>
              </w:rPr>
              <w:t xml:space="preserve">Radna grupa / rukovodstvo </w:t>
            </w:r>
          </w:p>
        </w:tc>
        <w:tc>
          <w:tcPr>
            <w:tcW w:w="1559" w:type="dxa"/>
            <w:textDirection w:val="btLr"/>
            <w:vAlign w:val="center"/>
          </w:tcPr>
          <w:p w:rsidR="006E6FE5" w:rsidRPr="00E45B26" w:rsidRDefault="006E6FE5" w:rsidP="00873345">
            <w:pPr>
              <w:pStyle w:val="Heading7"/>
              <w:ind w:left="113" w:right="113"/>
              <w:rPr>
                <w:rFonts w:ascii="Times New Roman" w:hAnsi="Times New Roman"/>
                <w:b w:val="0"/>
                <w:sz w:val="20"/>
                <w:lang w:val="hr-HR"/>
              </w:rPr>
            </w:pPr>
            <w:r w:rsidRPr="00E45B26">
              <w:rPr>
                <w:rFonts w:ascii="Times New Roman" w:hAnsi="Times New Roman"/>
                <w:b w:val="0"/>
                <w:sz w:val="20"/>
                <w:lang w:val="hr-HR"/>
              </w:rPr>
              <w:t>IZRADA IZVJEŠĆA I AKCIJSKOG PLANA</w:t>
            </w:r>
          </w:p>
          <w:p w:rsidR="006E6FE5" w:rsidRPr="00E45B26" w:rsidRDefault="006E6FE5" w:rsidP="00873345">
            <w:pPr>
              <w:pStyle w:val="Heading7"/>
              <w:ind w:left="113" w:right="113"/>
              <w:rPr>
                <w:rFonts w:ascii="Times New Roman" w:hAnsi="Times New Roman"/>
                <w:sz w:val="20"/>
                <w:lang w:val="hr-HR"/>
              </w:rPr>
            </w:pPr>
            <w:r w:rsidRPr="00E45B26">
              <w:rPr>
                <w:rFonts w:ascii="Times New Roman" w:hAnsi="Times New Roman"/>
                <w:b w:val="0"/>
                <w:sz w:val="20"/>
                <w:lang w:val="hr-HR"/>
              </w:rPr>
              <w:t xml:space="preserve">PREPORUKE </w:t>
            </w:r>
          </w:p>
        </w:tc>
        <w:tc>
          <w:tcPr>
            <w:tcW w:w="6605" w:type="dxa"/>
          </w:tcPr>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 xml:space="preserve">Preporuke za poboljšanje; </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 xml:space="preserve">Prioriteti i rokovi za poboljšanje i određivanje odgovornosti za provedbu preporuka, zahtjevi za održavanjem; </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 xml:space="preserve">Rukovodstvo usvaja plan integriteta = plan upravljanja rizicima i prati njegovu provedbu; </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 xml:space="preserve">Izrada konačnog izvješća; </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Uspostava sustava praćenja;</w:t>
            </w:r>
          </w:p>
        </w:tc>
      </w:tr>
      <w:tr w:rsidR="006E6FE5" w:rsidRPr="00E45B26" w:rsidTr="00873345">
        <w:trPr>
          <w:cantSplit/>
          <w:trHeight w:val="1348"/>
        </w:trPr>
        <w:tc>
          <w:tcPr>
            <w:tcW w:w="921" w:type="dxa"/>
            <w:textDirection w:val="btLr"/>
          </w:tcPr>
          <w:p w:rsidR="006E6FE5" w:rsidRPr="00E45B26" w:rsidRDefault="006E6FE5" w:rsidP="00873345">
            <w:pPr>
              <w:ind w:left="113" w:right="113"/>
              <w:rPr>
                <w:rFonts w:ascii="Times New Roman" w:hAnsi="Times New Roman"/>
                <w:sz w:val="20"/>
                <w:lang w:val="hr-HR"/>
              </w:rPr>
            </w:pPr>
          </w:p>
          <w:p w:rsidR="006E6FE5" w:rsidRPr="00E45B26" w:rsidRDefault="006E6FE5" w:rsidP="00873345">
            <w:pPr>
              <w:ind w:left="113" w:right="113"/>
              <w:rPr>
                <w:rFonts w:ascii="Times New Roman" w:hAnsi="Times New Roman"/>
                <w:sz w:val="20"/>
                <w:lang w:val="hr-HR"/>
              </w:rPr>
            </w:pPr>
            <w:r w:rsidRPr="00E45B26">
              <w:rPr>
                <w:rFonts w:ascii="Times New Roman" w:hAnsi="Times New Roman"/>
                <w:sz w:val="20"/>
                <w:lang w:val="hr-HR"/>
              </w:rPr>
              <w:t>Koordinator</w:t>
            </w:r>
          </w:p>
        </w:tc>
        <w:tc>
          <w:tcPr>
            <w:tcW w:w="1559" w:type="dxa"/>
            <w:textDirection w:val="btLr"/>
            <w:vAlign w:val="center"/>
          </w:tcPr>
          <w:p w:rsidR="006E6FE5" w:rsidRPr="00E45B26" w:rsidRDefault="006E6FE5" w:rsidP="00873345">
            <w:pPr>
              <w:ind w:left="113" w:right="113"/>
              <w:jc w:val="center"/>
              <w:rPr>
                <w:rFonts w:ascii="Times New Roman" w:hAnsi="Times New Roman"/>
                <w:sz w:val="20"/>
                <w:lang w:val="hr-HR"/>
              </w:rPr>
            </w:pPr>
            <w:r w:rsidRPr="00E45B26">
              <w:rPr>
                <w:rFonts w:ascii="Times New Roman" w:hAnsi="Times New Roman"/>
                <w:sz w:val="20"/>
                <w:lang w:val="hr-HR"/>
              </w:rPr>
              <w:t xml:space="preserve">PRAĆENJE - EVALUACIJA plana integriteta </w:t>
            </w:r>
          </w:p>
        </w:tc>
        <w:tc>
          <w:tcPr>
            <w:tcW w:w="6605" w:type="dxa"/>
          </w:tcPr>
          <w:p w:rsidR="006E6FE5" w:rsidRPr="00E45B26" w:rsidRDefault="006E6FE5" w:rsidP="006E6FE5">
            <w:pPr>
              <w:numPr>
                <w:ilvl w:val="0"/>
                <w:numId w:val="8"/>
              </w:numPr>
              <w:rPr>
                <w:rFonts w:ascii="Times New Roman" w:hAnsi="Times New Roman"/>
                <w:b/>
                <w:bCs/>
                <w:sz w:val="20"/>
                <w:lang w:val="hr-HR"/>
              </w:rPr>
            </w:pPr>
            <w:r w:rsidRPr="00E45B26">
              <w:rPr>
                <w:rFonts w:ascii="Times New Roman" w:hAnsi="Times New Roman"/>
                <w:sz w:val="20"/>
                <w:lang w:val="hr-HR"/>
              </w:rPr>
              <w:t>Unaprjeđenje sustava praćenja;</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 xml:space="preserve">Preporuke za poboljšanje; </w:t>
            </w:r>
          </w:p>
          <w:p w:rsidR="006E6FE5" w:rsidRPr="00E45B26" w:rsidRDefault="006E6FE5" w:rsidP="006E6FE5">
            <w:pPr>
              <w:numPr>
                <w:ilvl w:val="0"/>
                <w:numId w:val="8"/>
              </w:numPr>
              <w:rPr>
                <w:rFonts w:ascii="Times New Roman" w:hAnsi="Times New Roman"/>
                <w:sz w:val="20"/>
                <w:lang w:val="hr-HR"/>
              </w:rPr>
            </w:pPr>
            <w:r w:rsidRPr="00E45B26">
              <w:rPr>
                <w:rFonts w:ascii="Times New Roman" w:hAnsi="Times New Roman"/>
                <w:sz w:val="20"/>
                <w:lang w:val="hr-HR"/>
              </w:rPr>
              <w:t>Analiza postojećeg stanja i postojećih preventivnih mehanizama;</w:t>
            </w:r>
          </w:p>
          <w:p w:rsidR="006E6FE5" w:rsidRPr="00E45B26" w:rsidRDefault="006E6FE5" w:rsidP="00873345">
            <w:pPr>
              <w:ind w:left="360"/>
              <w:rPr>
                <w:rFonts w:ascii="Times New Roman" w:hAnsi="Times New Roman"/>
                <w:b/>
                <w:bCs/>
                <w:sz w:val="20"/>
                <w:lang w:val="hr-HR"/>
              </w:rPr>
            </w:pPr>
          </w:p>
        </w:tc>
      </w:tr>
      <w:tr w:rsidR="006E6FE5" w:rsidRPr="00E45B26" w:rsidTr="00873345">
        <w:trPr>
          <w:cantSplit/>
          <w:trHeight w:val="424"/>
        </w:trPr>
        <w:tc>
          <w:tcPr>
            <w:tcW w:w="9085" w:type="dxa"/>
            <w:gridSpan w:val="3"/>
            <w:vAlign w:val="center"/>
          </w:tcPr>
          <w:p w:rsidR="006E6FE5" w:rsidRPr="00E45B26" w:rsidRDefault="006E6FE5" w:rsidP="00873345">
            <w:pPr>
              <w:pStyle w:val="Heading7"/>
              <w:ind w:left="113" w:right="113"/>
              <w:rPr>
                <w:rFonts w:ascii="Times New Roman" w:hAnsi="Times New Roman"/>
                <w:sz w:val="20"/>
                <w:lang w:val="hr-HR"/>
              </w:rPr>
            </w:pPr>
            <w:r w:rsidRPr="00686452">
              <w:rPr>
                <w:rFonts w:ascii="Times New Roman" w:hAnsi="Times New Roman"/>
                <w:sz w:val="22"/>
                <w:lang w:val="hr-HR"/>
              </w:rPr>
              <w:t>Nova faza procjene integriteta unutar institucije</w:t>
            </w:r>
          </w:p>
        </w:tc>
      </w:tr>
    </w:tbl>
    <w:p w:rsidR="000777A5" w:rsidRPr="006D5CFB" w:rsidRDefault="00335001" w:rsidP="006D5CFB">
      <w:pPr>
        <w:pStyle w:val="Header"/>
        <w:tabs>
          <w:tab w:val="center" w:pos="4749"/>
        </w:tabs>
        <w:jc w:val="center"/>
        <w:rPr>
          <w:b/>
          <w:lang w:val="bs-Latn-BA"/>
        </w:rPr>
      </w:pPr>
      <w:r w:rsidRPr="000620EB">
        <w:rPr>
          <w:lang w:val="bs-Latn-BA"/>
        </w:rPr>
        <w:br w:type="page"/>
      </w:r>
      <w:bookmarkStart w:id="3" w:name="_Toc337730894"/>
      <w:r w:rsidR="006D5CFB" w:rsidRPr="006D5CFB">
        <w:rPr>
          <w:b/>
          <w:lang w:val="bs-Latn-BA"/>
        </w:rPr>
        <w:t>2. ODLUKA O FORMIRANJU RADNE GRUPE I KOORDINATORA</w:t>
      </w:r>
      <w:r w:rsidR="006D5CFB">
        <w:rPr>
          <w:lang w:val="bs-Latn-BA"/>
        </w:rPr>
        <w:t xml:space="preserve"> </w:t>
      </w:r>
      <w:r w:rsidR="006D5CFB" w:rsidRPr="006D5CFB">
        <w:rPr>
          <w:b/>
          <w:lang w:val="bs-Latn-BA"/>
        </w:rPr>
        <w:t>ZA IZMJENU I DOPUNU PLANA INTEGRITETA</w:t>
      </w:r>
    </w:p>
    <w:p w:rsidR="006D5CFB" w:rsidRPr="006D5CFB" w:rsidRDefault="006D5CFB" w:rsidP="006D5CFB">
      <w:pPr>
        <w:pStyle w:val="Header"/>
        <w:tabs>
          <w:tab w:val="center" w:pos="4749"/>
        </w:tabs>
        <w:jc w:val="center"/>
        <w:rPr>
          <w:b/>
          <w:sz w:val="20"/>
          <w:szCs w:val="20"/>
          <w:lang w:val="bs-Latn-BA"/>
        </w:rPr>
      </w:pPr>
    </w:p>
    <w:p w:rsidR="00D13617" w:rsidRPr="00D13617" w:rsidRDefault="00D13617" w:rsidP="00D13617">
      <w:pPr>
        <w:rPr>
          <w:rFonts w:ascii="Times New Roman" w:hAnsi="Times New Roman"/>
          <w:lang w:val="sr-Latn-CS"/>
        </w:rPr>
      </w:pPr>
      <w:r w:rsidRPr="00D13617">
        <w:rPr>
          <w:rFonts w:ascii="Times New Roman" w:hAnsi="Times New Roman"/>
          <w:b/>
          <w:lang w:val="sr-Latn-CS"/>
        </w:rPr>
        <w:t xml:space="preserve">Broj: </w:t>
      </w:r>
      <w:r w:rsidRPr="00D13617">
        <w:rPr>
          <w:rFonts w:ascii="Times New Roman" w:hAnsi="Times New Roman"/>
          <w:lang w:val="sr-Latn-CS"/>
        </w:rPr>
        <w:t xml:space="preserve">05-07-3-             </w:t>
      </w:r>
      <w:r w:rsidR="00DB671B">
        <w:rPr>
          <w:rFonts w:ascii="Times New Roman" w:hAnsi="Times New Roman"/>
          <w:lang w:val="sr-Latn-CS"/>
        </w:rPr>
        <w:t xml:space="preserve">  </w:t>
      </w:r>
      <w:r w:rsidRPr="00D13617">
        <w:rPr>
          <w:rFonts w:ascii="Times New Roman" w:hAnsi="Times New Roman"/>
          <w:lang w:val="sr-Latn-CS"/>
        </w:rPr>
        <w:t xml:space="preserve"> /15</w:t>
      </w:r>
    </w:p>
    <w:p w:rsidR="00D13617" w:rsidRPr="00D13617" w:rsidRDefault="00D13617" w:rsidP="00D13617">
      <w:pPr>
        <w:rPr>
          <w:rFonts w:ascii="Times New Roman" w:hAnsi="Times New Roman"/>
          <w:b/>
          <w:lang w:val="sr-Latn-CS"/>
        </w:rPr>
      </w:pPr>
      <w:r w:rsidRPr="00D13617">
        <w:rPr>
          <w:rFonts w:ascii="Times New Roman" w:hAnsi="Times New Roman"/>
          <w:b/>
          <w:lang w:val="sr-Latn-CS"/>
        </w:rPr>
        <w:t xml:space="preserve">Datum: </w:t>
      </w:r>
      <w:r w:rsidRPr="00D13617">
        <w:rPr>
          <w:rFonts w:ascii="Times New Roman" w:hAnsi="Times New Roman"/>
          <w:lang w:val="sr-Latn-CS"/>
        </w:rPr>
        <w:t>09.10.2015. godine</w:t>
      </w:r>
    </w:p>
    <w:p w:rsidR="00D13617" w:rsidRPr="00D13617" w:rsidRDefault="00D13617" w:rsidP="00D13617">
      <w:pPr>
        <w:jc w:val="both"/>
        <w:rPr>
          <w:rFonts w:ascii="Times New Roman" w:eastAsia="SimSun" w:hAnsi="Times New Roman"/>
          <w:lang w:val="en-US" w:eastAsia="zh-CN"/>
        </w:rPr>
      </w:pPr>
    </w:p>
    <w:p w:rsidR="00D13617" w:rsidRPr="00D13617" w:rsidRDefault="00A46C4F" w:rsidP="00D13617">
      <w:pPr>
        <w:jc w:val="both"/>
        <w:rPr>
          <w:rFonts w:ascii="Times New Roman" w:hAnsi="Times New Roman"/>
          <w:b/>
        </w:rPr>
      </w:pPr>
      <w:r w:rsidRPr="00A46C4F">
        <w:rPr>
          <w:rFonts w:ascii="Times New Roman" w:hAnsi="Times New Roman"/>
        </w:rPr>
        <w:t xml:space="preserve">Temeljem članka 61. stavak (2) Zakona o upravi ("Službeni glasnik BiH", broj: 32/02 i 102/09), članka 12. Zakona o Agenciji za prevenciju korupcije i koordinaciju borbe protiv korupcije (''Službeni glasnik BiH'', broj:103/09 i 58/13), a sukladno članku 5., 6., 7., 8. i 25. Smjernica za izradu i provođenje plana integriteta Agencije za prevenciju korupcije i koordinaciju borbe protiv korupcije Bosne i Hercegovine (broj: 03-50-536-1/13 od 31. 12. 2013. godine),  ravnatelj Agencije za prevenciju korupcije i koordinaciju borbe protiv korupcije  </w:t>
      </w:r>
      <w:r w:rsidR="00D13617" w:rsidRPr="00D13617">
        <w:rPr>
          <w:rFonts w:ascii="Times New Roman" w:hAnsi="Times New Roman"/>
          <w:b/>
        </w:rPr>
        <w:t xml:space="preserve">d o n o s i </w:t>
      </w:r>
    </w:p>
    <w:p w:rsidR="00D13617" w:rsidRPr="00D13617" w:rsidRDefault="00D13617" w:rsidP="00D13617">
      <w:pPr>
        <w:jc w:val="both"/>
        <w:rPr>
          <w:rFonts w:ascii="Times New Roman" w:hAnsi="Times New Roman"/>
          <w:b/>
        </w:rPr>
      </w:pPr>
    </w:p>
    <w:p w:rsidR="00D13617" w:rsidRPr="00D13617" w:rsidRDefault="00D13617" w:rsidP="00D13617">
      <w:pPr>
        <w:jc w:val="both"/>
        <w:rPr>
          <w:rFonts w:ascii="Times New Roman" w:hAnsi="Times New Roman"/>
          <w:b/>
        </w:rPr>
      </w:pPr>
    </w:p>
    <w:p w:rsidR="00D13617" w:rsidRPr="00D13617" w:rsidRDefault="00D13617" w:rsidP="00D13617">
      <w:pPr>
        <w:jc w:val="center"/>
        <w:rPr>
          <w:rFonts w:ascii="Times New Roman" w:hAnsi="Times New Roman"/>
          <w:b/>
        </w:rPr>
      </w:pPr>
      <w:r w:rsidRPr="00D13617">
        <w:rPr>
          <w:rFonts w:ascii="Times New Roman" w:hAnsi="Times New Roman"/>
          <w:b/>
        </w:rPr>
        <w:t>ODLUKU</w:t>
      </w:r>
    </w:p>
    <w:p w:rsidR="00D13617" w:rsidRPr="00D13617" w:rsidRDefault="00D13617" w:rsidP="00D13617">
      <w:pPr>
        <w:jc w:val="center"/>
        <w:rPr>
          <w:rFonts w:ascii="Times New Roman" w:hAnsi="Times New Roman"/>
          <w:b/>
        </w:rPr>
      </w:pPr>
    </w:p>
    <w:p w:rsidR="00D13617" w:rsidRPr="00D13617" w:rsidRDefault="00D13617" w:rsidP="00D13617">
      <w:pPr>
        <w:jc w:val="center"/>
        <w:rPr>
          <w:rFonts w:ascii="Times New Roman" w:hAnsi="Times New Roman"/>
          <w:b/>
        </w:rPr>
      </w:pPr>
      <w:r w:rsidRPr="00D13617">
        <w:rPr>
          <w:rFonts w:ascii="Times New Roman" w:hAnsi="Times New Roman"/>
          <w:b/>
        </w:rPr>
        <w:t xml:space="preserve">o formiranju radne grupe i koordinatora za izmjenu i dopunu </w:t>
      </w:r>
    </w:p>
    <w:p w:rsidR="00D13617" w:rsidRPr="00D13617" w:rsidRDefault="00D13617" w:rsidP="00D13617">
      <w:pPr>
        <w:jc w:val="center"/>
        <w:rPr>
          <w:rFonts w:ascii="Times New Roman" w:hAnsi="Times New Roman"/>
          <w:b/>
        </w:rPr>
      </w:pPr>
      <w:r w:rsidRPr="00D13617">
        <w:rPr>
          <w:rFonts w:ascii="Times New Roman" w:hAnsi="Times New Roman"/>
          <w:b/>
        </w:rPr>
        <w:t>Plana integriteta</w:t>
      </w:r>
    </w:p>
    <w:p w:rsidR="00D13617" w:rsidRPr="00D13617" w:rsidRDefault="00D13617" w:rsidP="00D13617">
      <w:pPr>
        <w:jc w:val="center"/>
        <w:rPr>
          <w:rFonts w:ascii="Times New Roman" w:hAnsi="Times New Roman"/>
          <w:b/>
        </w:rPr>
      </w:pPr>
    </w:p>
    <w:p w:rsidR="00D13617" w:rsidRPr="00D13617" w:rsidRDefault="00D13617" w:rsidP="00D13617">
      <w:pPr>
        <w:rPr>
          <w:rFonts w:ascii="Times New Roman" w:hAnsi="Times New Roman"/>
          <w:b/>
        </w:rPr>
      </w:pPr>
    </w:p>
    <w:p w:rsidR="00D13617" w:rsidRPr="00D13617" w:rsidRDefault="00D13617" w:rsidP="00D13617">
      <w:pPr>
        <w:jc w:val="center"/>
        <w:rPr>
          <w:rFonts w:ascii="Times New Roman" w:hAnsi="Times New Roman"/>
          <w:b/>
        </w:rPr>
      </w:pPr>
    </w:p>
    <w:p w:rsidR="00D13617" w:rsidRPr="00D13617" w:rsidRDefault="00D13617" w:rsidP="00D13617">
      <w:pPr>
        <w:jc w:val="center"/>
        <w:rPr>
          <w:rFonts w:ascii="Times New Roman" w:hAnsi="Times New Roman"/>
          <w:b/>
        </w:rPr>
      </w:pPr>
      <w:r w:rsidRPr="00D13617">
        <w:rPr>
          <w:rFonts w:ascii="Times New Roman" w:hAnsi="Times New Roman"/>
          <w:b/>
        </w:rPr>
        <w:t>I</w:t>
      </w:r>
    </w:p>
    <w:p w:rsidR="00D13617" w:rsidRPr="00D13617" w:rsidRDefault="00D13617" w:rsidP="00D13617">
      <w:pPr>
        <w:jc w:val="center"/>
        <w:rPr>
          <w:rFonts w:ascii="Times New Roman" w:hAnsi="Times New Roman"/>
          <w:b/>
        </w:rPr>
      </w:pPr>
    </w:p>
    <w:p w:rsidR="00D13617" w:rsidRPr="00D13617" w:rsidRDefault="00D13617" w:rsidP="00D13617">
      <w:pPr>
        <w:jc w:val="both"/>
        <w:rPr>
          <w:rFonts w:ascii="Times New Roman" w:hAnsi="Times New Roman"/>
        </w:rPr>
      </w:pPr>
      <w:r w:rsidRPr="00D13617">
        <w:rPr>
          <w:rFonts w:ascii="Times New Roman" w:hAnsi="Times New Roman"/>
        </w:rPr>
        <w:t>Formira se radna grupa za izmjenu i dopunu Plana integriteta Agencije za prevenciju korupcije i koordinaciju borbe protiv korupcije (broj: 01-02-3-850-2/14  od: 19.02.2014.godine )  u sljedećem sastavu:</w:t>
      </w:r>
    </w:p>
    <w:p w:rsidR="00D13617" w:rsidRPr="00D13617" w:rsidRDefault="00D13617" w:rsidP="00D13617">
      <w:pPr>
        <w:jc w:val="both"/>
        <w:rPr>
          <w:rFonts w:ascii="Times New Roman" w:hAnsi="Times New Roman"/>
        </w:rPr>
      </w:pPr>
    </w:p>
    <w:p w:rsidR="00D13617" w:rsidRPr="00D13617" w:rsidRDefault="00D13617" w:rsidP="00D13617">
      <w:pPr>
        <w:jc w:val="both"/>
        <w:rPr>
          <w:rFonts w:ascii="Times New Roman" w:hAnsi="Times New Roman"/>
        </w:rPr>
      </w:pPr>
      <w:r w:rsidRPr="00D13617">
        <w:rPr>
          <w:rFonts w:ascii="Times New Roman" w:hAnsi="Times New Roman"/>
        </w:rPr>
        <w:t>-Vladica Babić-koordinator radne grupe,</w:t>
      </w:r>
    </w:p>
    <w:p w:rsidR="00D13617" w:rsidRPr="00D13617" w:rsidRDefault="00D13617" w:rsidP="00D13617">
      <w:pPr>
        <w:jc w:val="both"/>
        <w:rPr>
          <w:rFonts w:ascii="Times New Roman" w:hAnsi="Times New Roman"/>
        </w:rPr>
      </w:pPr>
      <w:r w:rsidRPr="00D13617">
        <w:rPr>
          <w:rFonts w:ascii="Times New Roman" w:hAnsi="Times New Roman"/>
        </w:rPr>
        <w:t>-Jasmina Kulenović,</w:t>
      </w:r>
    </w:p>
    <w:p w:rsidR="00D13617" w:rsidRPr="00D13617" w:rsidRDefault="00D13617" w:rsidP="00D13617">
      <w:pPr>
        <w:jc w:val="both"/>
        <w:rPr>
          <w:rFonts w:ascii="Times New Roman" w:hAnsi="Times New Roman"/>
        </w:rPr>
      </w:pPr>
      <w:r w:rsidRPr="00D13617">
        <w:rPr>
          <w:rFonts w:ascii="Times New Roman" w:hAnsi="Times New Roman"/>
        </w:rPr>
        <w:t>-Ilma Vranac,</w:t>
      </w:r>
    </w:p>
    <w:p w:rsidR="00D13617" w:rsidRPr="00D13617" w:rsidRDefault="00D13617" w:rsidP="00D13617">
      <w:pPr>
        <w:jc w:val="both"/>
        <w:rPr>
          <w:rFonts w:ascii="Times New Roman" w:hAnsi="Times New Roman"/>
        </w:rPr>
      </w:pPr>
      <w:r w:rsidRPr="00D13617">
        <w:rPr>
          <w:rFonts w:ascii="Times New Roman" w:hAnsi="Times New Roman"/>
        </w:rPr>
        <w:t>-Ilfet Vejo,</w:t>
      </w:r>
    </w:p>
    <w:p w:rsidR="00D13617" w:rsidRPr="00D13617" w:rsidRDefault="00D13617" w:rsidP="00D13617">
      <w:pPr>
        <w:jc w:val="both"/>
        <w:rPr>
          <w:rFonts w:ascii="Times New Roman" w:hAnsi="Times New Roman"/>
        </w:rPr>
      </w:pPr>
      <w:r w:rsidRPr="00D13617">
        <w:rPr>
          <w:rFonts w:ascii="Times New Roman" w:hAnsi="Times New Roman"/>
        </w:rPr>
        <w:t>i Zdenka Kranjc kao zapisničar.</w:t>
      </w:r>
    </w:p>
    <w:p w:rsidR="00D13617" w:rsidRPr="00D13617" w:rsidRDefault="00D13617" w:rsidP="00D13617">
      <w:pPr>
        <w:jc w:val="both"/>
        <w:rPr>
          <w:rFonts w:ascii="Times New Roman" w:hAnsi="Times New Roman"/>
        </w:rPr>
      </w:pPr>
      <w:r w:rsidRPr="00D13617">
        <w:rPr>
          <w:rFonts w:ascii="Times New Roman" w:hAnsi="Times New Roman"/>
        </w:rPr>
        <w:t xml:space="preserve">  </w:t>
      </w:r>
    </w:p>
    <w:p w:rsidR="00D13617" w:rsidRPr="00D13617" w:rsidRDefault="00D13617" w:rsidP="00D13617">
      <w:pPr>
        <w:jc w:val="center"/>
        <w:rPr>
          <w:rFonts w:ascii="Times New Roman" w:hAnsi="Times New Roman"/>
          <w:b/>
        </w:rPr>
      </w:pPr>
      <w:r w:rsidRPr="00D13617">
        <w:rPr>
          <w:rFonts w:ascii="Times New Roman" w:hAnsi="Times New Roman"/>
          <w:b/>
        </w:rPr>
        <w:t>II</w:t>
      </w:r>
    </w:p>
    <w:p w:rsidR="00D13617" w:rsidRPr="00D13617" w:rsidRDefault="00D13617" w:rsidP="00D13617">
      <w:pPr>
        <w:jc w:val="center"/>
        <w:rPr>
          <w:rFonts w:ascii="Times New Roman" w:hAnsi="Times New Roman"/>
          <w:b/>
        </w:rPr>
      </w:pPr>
    </w:p>
    <w:p w:rsidR="00D13617" w:rsidRPr="00D13617" w:rsidRDefault="00D13617" w:rsidP="00D13617">
      <w:pPr>
        <w:jc w:val="center"/>
        <w:rPr>
          <w:rFonts w:ascii="Times New Roman" w:hAnsi="Times New Roman"/>
          <w:b/>
        </w:rPr>
      </w:pPr>
    </w:p>
    <w:p w:rsidR="00D13617" w:rsidRPr="00D13617" w:rsidRDefault="00D13617" w:rsidP="00D13617">
      <w:pPr>
        <w:jc w:val="both"/>
        <w:rPr>
          <w:rFonts w:ascii="Times New Roman" w:hAnsi="Times New Roman"/>
        </w:rPr>
      </w:pPr>
      <w:r w:rsidRPr="00A5728D">
        <w:rPr>
          <w:rFonts w:ascii="Times New Roman" w:hAnsi="Times New Roman"/>
        </w:rPr>
        <w:t xml:space="preserve">Dana 20.08.2015. godine  usvojen je Pravilnik o </w:t>
      </w:r>
      <w:r w:rsidR="00E6603E" w:rsidRPr="00E6603E">
        <w:rPr>
          <w:rFonts w:ascii="Times New Roman" w:hAnsi="Times New Roman"/>
        </w:rPr>
        <w:t>unutarnj</w:t>
      </w:r>
      <w:r w:rsidR="00365F98">
        <w:rPr>
          <w:rFonts w:ascii="Times New Roman" w:hAnsi="Times New Roman"/>
        </w:rPr>
        <w:t>em</w:t>
      </w:r>
      <w:r w:rsidR="002A0D7B" w:rsidRPr="00A5728D">
        <w:rPr>
          <w:rFonts w:ascii="Times New Roman" w:hAnsi="Times New Roman"/>
        </w:rPr>
        <w:t xml:space="preserve"> </w:t>
      </w:r>
      <w:r w:rsidR="00365F98">
        <w:rPr>
          <w:rFonts w:ascii="Times New Roman" w:hAnsi="Times New Roman"/>
        </w:rPr>
        <w:t>ustrojstvu</w:t>
      </w:r>
      <w:r w:rsidR="002A0D7B" w:rsidRPr="00A5728D">
        <w:rPr>
          <w:rFonts w:ascii="Times New Roman" w:hAnsi="Times New Roman"/>
        </w:rPr>
        <w:t xml:space="preserve"> Agencije (</w:t>
      </w:r>
      <w:r w:rsidRPr="00A5728D">
        <w:rPr>
          <w:rFonts w:ascii="Times New Roman" w:hAnsi="Times New Roman"/>
        </w:rPr>
        <w:t xml:space="preserve">broj: 05-02-3-488-1/15 od 20.08.2015. godine) kojim su </w:t>
      </w:r>
      <w:r w:rsidR="00950B38" w:rsidRPr="00A5728D">
        <w:rPr>
          <w:rFonts w:ascii="Times New Roman" w:hAnsi="Times New Roman"/>
        </w:rPr>
        <w:t>izvršene</w:t>
      </w:r>
      <w:r w:rsidRPr="00A5728D">
        <w:rPr>
          <w:rFonts w:ascii="Times New Roman" w:hAnsi="Times New Roman"/>
        </w:rPr>
        <w:t xml:space="preserve"> određene izmjene u </w:t>
      </w:r>
      <w:r w:rsidR="00950B38" w:rsidRPr="00A5728D">
        <w:rPr>
          <w:rFonts w:ascii="Times New Roman" w:hAnsi="Times New Roman"/>
        </w:rPr>
        <w:t>o</w:t>
      </w:r>
      <w:r w:rsidRPr="00A5728D">
        <w:rPr>
          <w:rFonts w:ascii="Times New Roman" w:hAnsi="Times New Roman"/>
        </w:rPr>
        <w:t>rganizacion</w:t>
      </w:r>
      <w:r w:rsidR="00950B38" w:rsidRPr="00A5728D">
        <w:rPr>
          <w:rFonts w:ascii="Times New Roman" w:hAnsi="Times New Roman"/>
        </w:rPr>
        <w:t>oj</w:t>
      </w:r>
      <w:r w:rsidRPr="00A5728D">
        <w:rPr>
          <w:rFonts w:ascii="Times New Roman" w:hAnsi="Times New Roman"/>
        </w:rPr>
        <w:t xml:space="preserve"> struktur</w:t>
      </w:r>
      <w:r w:rsidR="00950B38" w:rsidRPr="00A5728D">
        <w:rPr>
          <w:rFonts w:ascii="Times New Roman" w:hAnsi="Times New Roman"/>
        </w:rPr>
        <w:t>i</w:t>
      </w:r>
      <w:r w:rsidRPr="00A5728D">
        <w:rPr>
          <w:rFonts w:ascii="Times New Roman" w:hAnsi="Times New Roman"/>
        </w:rPr>
        <w:t xml:space="preserve"> Agencije. Obzirom da  Plan integriteta  Agencije više ne odražava stvarno stanje u Agenciji </w:t>
      </w:r>
      <w:r w:rsidR="00F03EB6" w:rsidRPr="00A5728D">
        <w:rPr>
          <w:rFonts w:ascii="Times New Roman" w:hAnsi="Times New Roman"/>
        </w:rPr>
        <w:t>neophodno</w:t>
      </w:r>
      <w:r w:rsidRPr="00A5728D">
        <w:rPr>
          <w:rFonts w:ascii="Times New Roman" w:hAnsi="Times New Roman"/>
        </w:rPr>
        <w:t xml:space="preserve"> je izvršiti izmjene i dopune postojećeg Plana integriteta Agencije kako bi se izmjen</w:t>
      </w:r>
      <w:r w:rsidR="00BF5EDE" w:rsidRPr="00A5728D">
        <w:rPr>
          <w:rFonts w:ascii="Times New Roman" w:hAnsi="Times New Roman"/>
        </w:rPr>
        <w:t>e</w:t>
      </w:r>
      <w:r w:rsidRPr="00A5728D">
        <w:rPr>
          <w:rFonts w:ascii="Times New Roman" w:hAnsi="Times New Roman"/>
        </w:rPr>
        <w:t xml:space="preserve"> uvrstile u Plan integriteta Agencije.</w:t>
      </w:r>
    </w:p>
    <w:p w:rsidR="00D13617" w:rsidRPr="00D13617" w:rsidRDefault="00D13617" w:rsidP="00D13617">
      <w:pPr>
        <w:jc w:val="both"/>
        <w:rPr>
          <w:rFonts w:ascii="Times New Roman" w:hAnsi="Times New Roman"/>
        </w:rPr>
      </w:pPr>
    </w:p>
    <w:p w:rsidR="00D13617" w:rsidRPr="00D13617" w:rsidRDefault="00D13617" w:rsidP="00D13617">
      <w:pPr>
        <w:jc w:val="both"/>
        <w:rPr>
          <w:rFonts w:ascii="Times New Roman" w:hAnsi="Times New Roman"/>
        </w:rPr>
      </w:pPr>
    </w:p>
    <w:p w:rsidR="00D13617" w:rsidRPr="00D13617" w:rsidRDefault="00D13617" w:rsidP="00D13617">
      <w:pPr>
        <w:jc w:val="center"/>
        <w:rPr>
          <w:rFonts w:ascii="Times New Roman" w:hAnsi="Times New Roman"/>
          <w:b/>
        </w:rPr>
      </w:pPr>
      <w:r w:rsidRPr="00D13617">
        <w:rPr>
          <w:rFonts w:ascii="Times New Roman" w:hAnsi="Times New Roman"/>
          <w:b/>
        </w:rPr>
        <w:t>III</w:t>
      </w:r>
    </w:p>
    <w:p w:rsidR="00D13617" w:rsidRPr="00D13617" w:rsidRDefault="00D13617" w:rsidP="00D13617">
      <w:pPr>
        <w:jc w:val="both"/>
        <w:rPr>
          <w:rFonts w:ascii="Times New Roman" w:hAnsi="Times New Roman"/>
        </w:rPr>
      </w:pPr>
    </w:p>
    <w:p w:rsidR="00450369" w:rsidRPr="00E45B26" w:rsidRDefault="00450369" w:rsidP="00450369">
      <w:pPr>
        <w:pStyle w:val="ListParagraph"/>
        <w:numPr>
          <w:ilvl w:val="0"/>
          <w:numId w:val="15"/>
        </w:numPr>
        <w:contextualSpacing/>
        <w:jc w:val="both"/>
        <w:rPr>
          <w:rFonts w:ascii="Times New Roman" w:hAnsi="Times New Roman"/>
          <w:lang w:val="hr-HR"/>
        </w:rPr>
      </w:pPr>
      <w:r w:rsidRPr="00E45B26">
        <w:rPr>
          <w:rFonts w:ascii="Times New Roman" w:hAnsi="Times New Roman"/>
          <w:lang w:val="hr-HR"/>
        </w:rPr>
        <w:t xml:space="preserve">Važećim Planom integriteta Agencije kompletirane su faze izrade plana integriteta i to pripremna faza, faza identificiranja radnih mjesta državnih službenika i namještenika na prijetnje i podložnost riziku na koruptivno djelovanje, identificiranje postojećih preventivnih mjera i kontrola, kao i evaluacija izrade izvješća i akcijskog plana. </w:t>
      </w:r>
    </w:p>
    <w:p w:rsidR="00D13617" w:rsidRPr="00D13617" w:rsidRDefault="00D13617" w:rsidP="00D13617">
      <w:pPr>
        <w:pStyle w:val="ListParagraph"/>
        <w:ind w:left="360"/>
        <w:jc w:val="both"/>
        <w:rPr>
          <w:rFonts w:ascii="Times New Roman" w:hAnsi="Times New Roman"/>
        </w:rPr>
      </w:pPr>
    </w:p>
    <w:p w:rsidR="007C5DDD" w:rsidRPr="00E45B26" w:rsidRDefault="007C5DDD" w:rsidP="007C5DDD">
      <w:pPr>
        <w:pStyle w:val="ListParagraph"/>
        <w:numPr>
          <w:ilvl w:val="0"/>
          <w:numId w:val="15"/>
        </w:numPr>
        <w:contextualSpacing/>
        <w:jc w:val="both"/>
        <w:rPr>
          <w:rFonts w:ascii="Times New Roman" w:hAnsi="Times New Roman"/>
          <w:lang w:val="hr-HR"/>
        </w:rPr>
      </w:pPr>
      <w:r w:rsidRPr="00E45B26">
        <w:rPr>
          <w:rFonts w:ascii="Times New Roman" w:hAnsi="Times New Roman"/>
          <w:lang w:val="hr-HR"/>
        </w:rPr>
        <w:t xml:space="preserve">Nakon što sukladno Smjernicama za izradu i provedbu plana integriteta Agencije za </w:t>
      </w:r>
      <w:r w:rsidRPr="00E45B26">
        <w:rPr>
          <w:rFonts w:ascii="Times New Roman" w:eastAsia="SimSun" w:hAnsi="Times New Roman"/>
          <w:lang w:val="hr-HR" w:eastAsia="zh-CN"/>
        </w:rPr>
        <w:t xml:space="preserve"> prevenciju korupcije i koordinaciju borbe protiv korupcije</w:t>
      </w:r>
      <w:r w:rsidRPr="00E45B26">
        <w:rPr>
          <w:rFonts w:ascii="Times New Roman" w:hAnsi="Times New Roman"/>
          <w:lang w:val="hr-HR"/>
        </w:rPr>
        <w:t xml:space="preserve"> i drugim dokumentima i propisima iz oblasti korupcije </w:t>
      </w:r>
      <w:r w:rsidRPr="00E45B26">
        <w:rPr>
          <w:rFonts w:ascii="Times New Roman" w:eastAsia="SimSun" w:hAnsi="Times New Roman"/>
          <w:lang w:val="hr-HR" w:eastAsia="zh-CN"/>
        </w:rPr>
        <w:t>izvrši propisane analize,</w:t>
      </w:r>
      <w:r w:rsidRPr="00E45B26">
        <w:rPr>
          <w:rFonts w:ascii="Times New Roman" w:hAnsi="Times New Roman"/>
          <w:lang w:val="hr-HR"/>
        </w:rPr>
        <w:t xml:space="preserve"> radna grupa će u postojeći Plan integriteta Agencije inkorporirati izmjene nastale usvajanjem novog Pravilnika o </w:t>
      </w:r>
      <w:r w:rsidR="006F7123">
        <w:rPr>
          <w:rFonts w:ascii="Times New Roman" w:hAnsi="Times New Roman"/>
          <w:lang w:val="hr-HR"/>
        </w:rPr>
        <w:t>unutarnjem ustrojstvu</w:t>
      </w:r>
      <w:r w:rsidRPr="00E45B26">
        <w:rPr>
          <w:rFonts w:ascii="Times New Roman" w:hAnsi="Times New Roman"/>
          <w:lang w:val="hr-HR"/>
        </w:rPr>
        <w:t xml:space="preserve"> Agencije</w:t>
      </w:r>
      <w:r>
        <w:rPr>
          <w:rFonts w:ascii="Times New Roman" w:hAnsi="Times New Roman"/>
          <w:lang w:val="hr-HR"/>
        </w:rPr>
        <w:t>.</w:t>
      </w:r>
    </w:p>
    <w:p w:rsidR="00D13617" w:rsidRPr="00D13617" w:rsidRDefault="00D13617" w:rsidP="00D13617">
      <w:pPr>
        <w:pStyle w:val="ListParagraph"/>
        <w:rPr>
          <w:rFonts w:ascii="Times New Roman" w:hAnsi="Times New Roman"/>
        </w:rPr>
      </w:pPr>
    </w:p>
    <w:p w:rsidR="00D13617" w:rsidRPr="00D13617" w:rsidRDefault="00D13617" w:rsidP="00D13617">
      <w:pPr>
        <w:pStyle w:val="ListParagraph"/>
        <w:ind w:left="360"/>
        <w:jc w:val="both"/>
        <w:rPr>
          <w:rFonts w:ascii="Times New Roman" w:hAnsi="Times New Roman"/>
        </w:rPr>
      </w:pPr>
    </w:p>
    <w:p w:rsidR="00D13617" w:rsidRPr="00D13617" w:rsidRDefault="00D13617" w:rsidP="00D13617">
      <w:pPr>
        <w:jc w:val="center"/>
        <w:rPr>
          <w:rFonts w:ascii="Times New Roman" w:hAnsi="Times New Roman"/>
          <w:b/>
        </w:rPr>
      </w:pPr>
      <w:r w:rsidRPr="00D13617">
        <w:rPr>
          <w:rFonts w:ascii="Times New Roman" w:hAnsi="Times New Roman"/>
          <w:b/>
        </w:rPr>
        <w:t>IV</w:t>
      </w:r>
    </w:p>
    <w:p w:rsidR="00D13617" w:rsidRPr="00D13617" w:rsidRDefault="00D13617" w:rsidP="00D13617">
      <w:pPr>
        <w:jc w:val="center"/>
        <w:rPr>
          <w:rFonts w:ascii="Times New Roman" w:hAnsi="Times New Roman"/>
          <w:b/>
        </w:rPr>
      </w:pPr>
    </w:p>
    <w:p w:rsidR="00847CB2" w:rsidRPr="00E45B26" w:rsidRDefault="00847CB2" w:rsidP="00847CB2">
      <w:pPr>
        <w:pStyle w:val="ListParagraph"/>
        <w:numPr>
          <w:ilvl w:val="0"/>
          <w:numId w:val="19"/>
        </w:numPr>
        <w:contextualSpacing/>
        <w:jc w:val="both"/>
        <w:rPr>
          <w:rFonts w:ascii="Times New Roman" w:eastAsia="SimSun" w:hAnsi="Times New Roman"/>
          <w:lang w:val="hr-HR" w:eastAsia="zh-CN"/>
        </w:rPr>
      </w:pPr>
      <w:r w:rsidRPr="00E45B26">
        <w:rPr>
          <w:rFonts w:ascii="Times New Roman" w:eastAsia="SimSun" w:hAnsi="Times New Roman"/>
          <w:lang w:val="hr-HR" w:eastAsia="zh-CN"/>
        </w:rPr>
        <w:t>Koordinator radne grupe vodi aktivnosti radne grupe i odgovoran je za praćenje i provedbu poslova izrade izmjena i dopuna Plana integriteta i provedbu mjera koje sadrže Plan integriteta.</w:t>
      </w:r>
    </w:p>
    <w:p w:rsidR="00D13617" w:rsidRPr="00D13617" w:rsidRDefault="00D13617" w:rsidP="00D13617">
      <w:pPr>
        <w:pStyle w:val="ListParagraph"/>
        <w:ind w:left="360"/>
        <w:jc w:val="both"/>
        <w:rPr>
          <w:rFonts w:ascii="Times New Roman" w:eastAsia="SimSun" w:hAnsi="Times New Roman"/>
          <w:lang w:eastAsia="zh-CN"/>
        </w:rPr>
      </w:pPr>
    </w:p>
    <w:p w:rsidR="00A11F9A" w:rsidRPr="00E45B26" w:rsidRDefault="00A11F9A" w:rsidP="00A11F9A">
      <w:pPr>
        <w:pStyle w:val="ListParagraph"/>
        <w:numPr>
          <w:ilvl w:val="0"/>
          <w:numId w:val="19"/>
        </w:numPr>
        <w:contextualSpacing/>
        <w:jc w:val="both"/>
        <w:rPr>
          <w:rFonts w:ascii="Times New Roman" w:eastAsia="SimSun" w:hAnsi="Times New Roman"/>
          <w:lang w:val="hr-HR" w:eastAsia="zh-CN"/>
        </w:rPr>
      </w:pPr>
      <w:r w:rsidRPr="00E45B26">
        <w:rPr>
          <w:rFonts w:ascii="Times New Roman" w:eastAsia="SimSun" w:hAnsi="Times New Roman"/>
          <w:lang w:val="hr-HR" w:eastAsia="zh-CN"/>
        </w:rPr>
        <w:t>Koordinator je odgovoran za provedbu evaluacije Plana integriteta, procjenu rizičnosti Agencije kroz periodične preglede, kontrolu, ažuriranje, smanjivanje i uklanjanje mogućih uzroka i posljedica korupcije, te drugih nezakonitih i neetičkih postupanja.</w:t>
      </w:r>
    </w:p>
    <w:p w:rsidR="00D13617" w:rsidRPr="00D13617" w:rsidRDefault="00D13617" w:rsidP="00D13617">
      <w:pPr>
        <w:jc w:val="both"/>
        <w:rPr>
          <w:rFonts w:ascii="Times New Roman" w:eastAsia="SimSun" w:hAnsi="Times New Roman"/>
          <w:lang w:eastAsia="zh-CN"/>
        </w:rPr>
      </w:pPr>
    </w:p>
    <w:p w:rsidR="00E057A2" w:rsidRPr="00E45B26" w:rsidRDefault="00E057A2" w:rsidP="00E057A2">
      <w:pPr>
        <w:pStyle w:val="ListParagraph"/>
        <w:numPr>
          <w:ilvl w:val="0"/>
          <w:numId w:val="19"/>
        </w:numPr>
        <w:contextualSpacing/>
        <w:jc w:val="both"/>
        <w:rPr>
          <w:rFonts w:ascii="Times New Roman" w:eastAsia="SimSun" w:hAnsi="Times New Roman"/>
          <w:lang w:val="hr-HR" w:eastAsia="zh-CN"/>
        </w:rPr>
      </w:pPr>
      <w:r w:rsidRPr="00E45B26">
        <w:rPr>
          <w:rFonts w:ascii="Times New Roman" w:eastAsia="SimSun" w:hAnsi="Times New Roman"/>
          <w:lang w:val="hr-HR" w:eastAsia="zh-CN"/>
        </w:rPr>
        <w:t>Koordinator prati provedbu prethodno odobrenih prijedloga za poboljšanje i prati napredak (da li upravljanje rizicima doprinosi ostvarivanju rezultata). Pored toga, koordinator kreira mehanizam kojim se kvantitativno procjenjuju institucionalni rizici u institucijama. Nakon što ovo bude ostvareno, on objavljuje registar točaka podložnih koruptivnom djelovanju, daje preporuke ravnatelju kroz svoja izvješća, te opć</w:t>
      </w:r>
      <w:r>
        <w:rPr>
          <w:rFonts w:ascii="Times New Roman" w:eastAsia="SimSun" w:hAnsi="Times New Roman"/>
          <w:lang w:val="hr-HR" w:eastAsia="zh-CN"/>
        </w:rPr>
        <w:t>u</w:t>
      </w:r>
      <w:r w:rsidRPr="00E45B26">
        <w:rPr>
          <w:rFonts w:ascii="Times New Roman" w:eastAsia="SimSun" w:hAnsi="Times New Roman"/>
          <w:lang w:val="hr-HR" w:eastAsia="zh-CN"/>
        </w:rPr>
        <w:t xml:space="preserve"> razinu integriteta u Agenciji.</w:t>
      </w:r>
    </w:p>
    <w:p w:rsidR="00D13617" w:rsidRPr="00D13617" w:rsidRDefault="00D13617" w:rsidP="00D13617">
      <w:pPr>
        <w:pStyle w:val="ListParagraph"/>
        <w:ind w:left="360"/>
        <w:jc w:val="both"/>
        <w:rPr>
          <w:rFonts w:ascii="Times New Roman" w:eastAsia="SimSun" w:hAnsi="Times New Roman"/>
          <w:lang w:eastAsia="zh-CN"/>
        </w:rPr>
      </w:pPr>
    </w:p>
    <w:p w:rsidR="00D13617" w:rsidRPr="00D13617" w:rsidRDefault="00D13617" w:rsidP="00D13617">
      <w:pPr>
        <w:jc w:val="center"/>
        <w:rPr>
          <w:rFonts w:ascii="Times New Roman" w:eastAsia="SimSun" w:hAnsi="Times New Roman"/>
          <w:b/>
          <w:lang w:eastAsia="zh-CN"/>
        </w:rPr>
      </w:pPr>
      <w:r w:rsidRPr="00D13617">
        <w:rPr>
          <w:rFonts w:ascii="Times New Roman" w:eastAsia="SimSun" w:hAnsi="Times New Roman"/>
          <w:b/>
          <w:lang w:eastAsia="zh-CN"/>
        </w:rPr>
        <w:t>V</w:t>
      </w:r>
    </w:p>
    <w:p w:rsidR="00E87B1B" w:rsidRDefault="00E87B1B" w:rsidP="00D13617">
      <w:pPr>
        <w:rPr>
          <w:rFonts w:ascii="Times New Roman" w:eastAsia="SimSun" w:hAnsi="Times New Roman"/>
          <w:b/>
          <w:lang w:eastAsia="zh-CN"/>
        </w:rPr>
      </w:pPr>
    </w:p>
    <w:p w:rsidR="00D13617" w:rsidRPr="00D13617" w:rsidRDefault="00D13617" w:rsidP="00D13617">
      <w:pPr>
        <w:rPr>
          <w:rFonts w:ascii="Times New Roman" w:eastAsia="SimSun" w:hAnsi="Times New Roman"/>
          <w:lang w:eastAsia="zh-CN"/>
        </w:rPr>
      </w:pPr>
      <w:r w:rsidRPr="00D13617">
        <w:rPr>
          <w:rFonts w:ascii="Times New Roman" w:eastAsia="SimSun" w:hAnsi="Times New Roman"/>
          <w:lang w:eastAsia="zh-CN"/>
        </w:rPr>
        <w:t xml:space="preserve">Sredstva potrebna za izradu  plana integriteta će se obezbjediti u </w:t>
      </w:r>
      <w:r w:rsidR="006F5551" w:rsidRPr="006F5551">
        <w:rPr>
          <w:rFonts w:ascii="Times New Roman" w:eastAsia="SimSun" w:hAnsi="Times New Roman"/>
          <w:lang w:eastAsia="zh-CN"/>
        </w:rPr>
        <w:t>proračunu</w:t>
      </w:r>
      <w:r w:rsidRPr="00D13617">
        <w:rPr>
          <w:rFonts w:ascii="Times New Roman" w:eastAsia="SimSun" w:hAnsi="Times New Roman"/>
          <w:lang w:eastAsia="zh-CN"/>
        </w:rPr>
        <w:t xml:space="preserve"> Agencije.</w:t>
      </w:r>
    </w:p>
    <w:p w:rsidR="00D13617" w:rsidRPr="00D13617" w:rsidRDefault="00D13617" w:rsidP="00D13617">
      <w:pPr>
        <w:rPr>
          <w:rFonts w:ascii="Times New Roman" w:eastAsia="SimSun" w:hAnsi="Times New Roman"/>
          <w:lang w:eastAsia="zh-CN"/>
        </w:rPr>
      </w:pPr>
    </w:p>
    <w:p w:rsidR="00D13617" w:rsidRPr="00D13617" w:rsidRDefault="00D13617" w:rsidP="00D13617">
      <w:pPr>
        <w:jc w:val="center"/>
        <w:rPr>
          <w:rFonts w:ascii="Times New Roman" w:eastAsia="SimSun" w:hAnsi="Times New Roman"/>
          <w:lang w:eastAsia="zh-CN"/>
        </w:rPr>
      </w:pPr>
      <w:r w:rsidRPr="00D13617">
        <w:rPr>
          <w:rFonts w:ascii="Times New Roman" w:eastAsia="SimSun" w:hAnsi="Times New Roman"/>
          <w:b/>
          <w:lang w:eastAsia="zh-CN"/>
        </w:rPr>
        <w:t>IV</w:t>
      </w:r>
    </w:p>
    <w:p w:rsidR="00D13617" w:rsidRPr="00D13617" w:rsidRDefault="00D13617" w:rsidP="00D13617">
      <w:pPr>
        <w:jc w:val="center"/>
        <w:rPr>
          <w:rFonts w:ascii="Times New Roman" w:eastAsia="SimSun" w:hAnsi="Times New Roman"/>
          <w:lang w:eastAsia="zh-CN"/>
        </w:rPr>
      </w:pPr>
    </w:p>
    <w:p w:rsidR="00D13617" w:rsidRPr="00D13617" w:rsidRDefault="00C47107" w:rsidP="00D13617">
      <w:pPr>
        <w:rPr>
          <w:rFonts w:ascii="Times New Roman" w:eastAsia="SimSun" w:hAnsi="Times New Roman"/>
          <w:lang w:eastAsia="zh-CN"/>
        </w:rPr>
      </w:pPr>
      <w:r w:rsidRPr="00C47107">
        <w:rPr>
          <w:rFonts w:ascii="Times New Roman" w:eastAsia="SimSun" w:hAnsi="Times New Roman"/>
          <w:lang w:eastAsia="zh-CN"/>
        </w:rPr>
        <w:t>Nadzor nad radom radne grupe vrši koordinator, koji izvještava ravnatelja o poduzetim aktivnostima.</w:t>
      </w:r>
    </w:p>
    <w:p w:rsidR="00D13617" w:rsidRPr="00D13617" w:rsidRDefault="00D13617" w:rsidP="00D13617">
      <w:pPr>
        <w:jc w:val="center"/>
        <w:rPr>
          <w:rFonts w:ascii="Times New Roman" w:eastAsia="SimSun" w:hAnsi="Times New Roman"/>
          <w:b/>
          <w:lang w:eastAsia="zh-CN"/>
        </w:rPr>
      </w:pPr>
      <w:r w:rsidRPr="00D13617">
        <w:rPr>
          <w:rFonts w:ascii="Times New Roman" w:eastAsia="SimSun" w:hAnsi="Times New Roman"/>
          <w:b/>
          <w:lang w:eastAsia="zh-CN"/>
        </w:rPr>
        <w:t>VII</w:t>
      </w:r>
    </w:p>
    <w:p w:rsidR="00D13617" w:rsidRPr="00D13617" w:rsidRDefault="00D13617" w:rsidP="00D13617">
      <w:pPr>
        <w:jc w:val="center"/>
        <w:rPr>
          <w:rFonts w:ascii="Times New Roman" w:eastAsia="SimSun" w:hAnsi="Times New Roman"/>
          <w:b/>
          <w:lang w:eastAsia="zh-CN"/>
        </w:rPr>
      </w:pPr>
    </w:p>
    <w:p w:rsidR="00F7047F" w:rsidRPr="00E45B26" w:rsidRDefault="00F7047F" w:rsidP="00F7047F">
      <w:pPr>
        <w:rPr>
          <w:rFonts w:ascii="Times New Roman" w:eastAsia="SimSun" w:hAnsi="Times New Roman"/>
          <w:lang w:val="hr-HR" w:eastAsia="zh-CN"/>
        </w:rPr>
      </w:pPr>
      <w:r w:rsidRPr="00E45B26">
        <w:rPr>
          <w:rFonts w:ascii="Times New Roman" w:eastAsia="SimSun" w:hAnsi="Times New Roman"/>
          <w:lang w:val="hr-HR" w:eastAsia="zh-CN"/>
        </w:rPr>
        <w:t>Radna grupa je dužna odmah početi s radom na izradi Plana integriteta i okončati aktivnosti   najkasnije do 15.12. 2015. godine.</w:t>
      </w:r>
    </w:p>
    <w:p w:rsidR="00D13617" w:rsidRPr="00D13617" w:rsidRDefault="00D13617" w:rsidP="00D13617">
      <w:pPr>
        <w:rPr>
          <w:rFonts w:ascii="Times New Roman" w:hAnsi="Times New Roman"/>
        </w:rPr>
      </w:pPr>
    </w:p>
    <w:p w:rsidR="00D13617" w:rsidRPr="00D13617" w:rsidRDefault="00D13617" w:rsidP="00D13617">
      <w:pPr>
        <w:rPr>
          <w:rFonts w:ascii="Times New Roman" w:hAnsi="Times New Roman"/>
        </w:rPr>
      </w:pPr>
      <w:r w:rsidRPr="00D13617">
        <w:rPr>
          <w:rFonts w:ascii="Times New Roman" w:hAnsi="Times New Roman"/>
        </w:rPr>
        <w:t>Ova Odluka stupa na snagu danom donošenja.</w:t>
      </w:r>
    </w:p>
    <w:p w:rsidR="00D13617" w:rsidRPr="00D13617" w:rsidRDefault="00D13617" w:rsidP="00D13617">
      <w:pPr>
        <w:jc w:val="center"/>
        <w:rPr>
          <w:rFonts w:ascii="Times New Roman" w:hAnsi="Times New Roman"/>
        </w:rPr>
      </w:pPr>
    </w:p>
    <w:p w:rsidR="00D13617" w:rsidRPr="00D13617" w:rsidRDefault="00D13617" w:rsidP="00D13617">
      <w:pPr>
        <w:rPr>
          <w:rFonts w:ascii="Times New Roman" w:hAnsi="Times New Roman"/>
          <w:b/>
        </w:rPr>
      </w:pP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rPr>
        <w:tab/>
      </w:r>
      <w:r w:rsidRPr="00D13617">
        <w:rPr>
          <w:rFonts w:ascii="Times New Roman" w:hAnsi="Times New Roman"/>
          <w:b/>
        </w:rPr>
        <w:t xml:space="preserve">                                                                                                      </w:t>
      </w:r>
      <w:r w:rsidRPr="00D13617">
        <w:rPr>
          <w:rFonts w:ascii="Times New Roman" w:hAnsi="Times New Roman"/>
        </w:rPr>
        <w:t xml:space="preserve">   </w:t>
      </w:r>
      <w:r w:rsidR="008B0CBB">
        <w:rPr>
          <w:rFonts w:ascii="Times New Roman" w:hAnsi="Times New Roman"/>
        </w:rPr>
        <w:tab/>
      </w:r>
      <w:r w:rsidR="008B0CBB">
        <w:rPr>
          <w:rFonts w:ascii="Times New Roman" w:hAnsi="Times New Roman"/>
        </w:rPr>
        <w:tab/>
      </w:r>
      <w:r w:rsidR="008B0CBB">
        <w:rPr>
          <w:rFonts w:ascii="Times New Roman" w:hAnsi="Times New Roman"/>
        </w:rPr>
        <w:tab/>
      </w:r>
      <w:r w:rsidR="008B0CBB">
        <w:rPr>
          <w:rFonts w:ascii="Times New Roman" w:hAnsi="Times New Roman"/>
        </w:rPr>
        <w:tab/>
      </w:r>
      <w:r w:rsidR="008B0CBB">
        <w:rPr>
          <w:rFonts w:ascii="Times New Roman" w:hAnsi="Times New Roman"/>
        </w:rPr>
        <w:tab/>
      </w:r>
      <w:r w:rsidR="008B0CBB">
        <w:rPr>
          <w:rFonts w:ascii="Times New Roman" w:hAnsi="Times New Roman"/>
        </w:rPr>
        <w:tab/>
      </w:r>
      <w:r w:rsidR="008B0CBB">
        <w:rPr>
          <w:rFonts w:ascii="Times New Roman" w:hAnsi="Times New Roman"/>
        </w:rPr>
        <w:tab/>
      </w:r>
      <w:r w:rsidR="008B0CBB">
        <w:rPr>
          <w:rFonts w:ascii="Times New Roman" w:hAnsi="Times New Roman"/>
        </w:rPr>
        <w:tab/>
      </w:r>
      <w:r w:rsidR="008B0CBB">
        <w:rPr>
          <w:rFonts w:ascii="Times New Roman" w:hAnsi="Times New Roman"/>
        </w:rPr>
        <w:tab/>
        <w:t xml:space="preserve">          </w:t>
      </w:r>
      <w:r w:rsidR="00075873" w:rsidRPr="00E45B26">
        <w:rPr>
          <w:rFonts w:ascii="Times New Roman" w:hAnsi="Times New Roman"/>
          <w:b/>
          <w:lang w:val="hr-HR"/>
        </w:rPr>
        <w:t>R A V N A T E L J</w:t>
      </w:r>
    </w:p>
    <w:p w:rsidR="00D13617" w:rsidRPr="00D13617" w:rsidRDefault="00D13617" w:rsidP="00D13617">
      <w:pPr>
        <w:spacing w:line="360" w:lineRule="auto"/>
        <w:jc w:val="both"/>
        <w:rPr>
          <w:rFonts w:ascii="Times New Roman" w:hAnsi="Times New Roman"/>
          <w:b/>
        </w:rPr>
      </w:pPr>
    </w:p>
    <w:p w:rsidR="00D13617" w:rsidRPr="00D13617" w:rsidRDefault="00D13617" w:rsidP="00D13617">
      <w:pPr>
        <w:spacing w:line="360" w:lineRule="auto"/>
        <w:jc w:val="both"/>
        <w:rPr>
          <w:rFonts w:ascii="Times New Roman" w:hAnsi="Times New Roman"/>
          <w:b/>
        </w:rPr>
      </w:pPr>
      <w:r w:rsidRPr="00D13617">
        <w:rPr>
          <w:rFonts w:ascii="Times New Roman" w:hAnsi="Times New Roman"/>
        </w:rPr>
        <w:t xml:space="preserve">                                                                                                  </w:t>
      </w:r>
      <w:r w:rsidRPr="00D13617">
        <w:rPr>
          <w:rFonts w:ascii="Times New Roman" w:hAnsi="Times New Roman"/>
        </w:rPr>
        <w:tab/>
        <w:t xml:space="preserve"> </w:t>
      </w:r>
      <w:r w:rsidRPr="00D13617">
        <w:rPr>
          <w:rFonts w:ascii="Times New Roman" w:hAnsi="Times New Roman"/>
        </w:rPr>
        <w:tab/>
      </w:r>
      <w:r w:rsidRPr="00D13617">
        <w:rPr>
          <w:rFonts w:ascii="Times New Roman" w:hAnsi="Times New Roman"/>
          <w:b/>
        </w:rPr>
        <w:t>mr. Sead Lisak</w:t>
      </w:r>
    </w:p>
    <w:p w:rsidR="00D13617" w:rsidRPr="00D13617" w:rsidRDefault="00D13617" w:rsidP="00D13617">
      <w:pPr>
        <w:rPr>
          <w:rFonts w:ascii="Times New Roman" w:hAnsi="Times New Roman"/>
          <w:b/>
        </w:rPr>
      </w:pP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r w:rsidRPr="00D13617">
        <w:rPr>
          <w:rFonts w:ascii="Times New Roman" w:hAnsi="Times New Roman"/>
          <w:b/>
        </w:rPr>
        <w:tab/>
      </w:r>
    </w:p>
    <w:p w:rsidR="00D13617" w:rsidRPr="00D13617" w:rsidRDefault="00D13617" w:rsidP="00D13617">
      <w:pPr>
        <w:spacing w:line="360" w:lineRule="auto"/>
        <w:jc w:val="both"/>
        <w:rPr>
          <w:rFonts w:ascii="Times New Roman" w:hAnsi="Times New Roman"/>
          <w:b/>
        </w:rPr>
      </w:pPr>
      <w:r w:rsidRPr="00D13617">
        <w:rPr>
          <w:rFonts w:ascii="Times New Roman" w:hAnsi="Times New Roman"/>
          <w:b/>
        </w:rPr>
        <w:t>Dostavljeno:</w:t>
      </w:r>
    </w:p>
    <w:p w:rsidR="00D13617" w:rsidRPr="00D13617" w:rsidRDefault="00D13617" w:rsidP="00D13617">
      <w:pPr>
        <w:pStyle w:val="NoSpacing"/>
        <w:rPr>
          <w:rFonts w:ascii="Times New Roman" w:hAnsi="Times New Roman"/>
          <w:sz w:val="24"/>
          <w:szCs w:val="24"/>
        </w:rPr>
      </w:pPr>
      <w:r w:rsidRPr="00D13617">
        <w:rPr>
          <w:rFonts w:ascii="Times New Roman" w:hAnsi="Times New Roman"/>
          <w:sz w:val="24"/>
          <w:szCs w:val="24"/>
        </w:rPr>
        <w:t>-koordinatoru</w:t>
      </w:r>
    </w:p>
    <w:p w:rsidR="00D13617" w:rsidRPr="00D13617" w:rsidRDefault="00D13617" w:rsidP="00D13617">
      <w:pPr>
        <w:pStyle w:val="NoSpacing"/>
        <w:rPr>
          <w:rFonts w:ascii="Times New Roman" w:hAnsi="Times New Roman"/>
          <w:sz w:val="24"/>
          <w:szCs w:val="24"/>
        </w:rPr>
      </w:pPr>
      <w:r w:rsidRPr="00D13617">
        <w:rPr>
          <w:rFonts w:ascii="Times New Roman" w:hAnsi="Times New Roman"/>
          <w:sz w:val="24"/>
          <w:szCs w:val="24"/>
        </w:rPr>
        <w:t>-članovima radne grupe</w:t>
      </w:r>
    </w:p>
    <w:p w:rsidR="00D13617" w:rsidRPr="00D13617" w:rsidRDefault="00D13617" w:rsidP="00D13617">
      <w:pPr>
        <w:pStyle w:val="NoSpacing"/>
        <w:rPr>
          <w:rFonts w:ascii="Times New Roman" w:hAnsi="Times New Roman"/>
          <w:sz w:val="24"/>
          <w:szCs w:val="24"/>
        </w:rPr>
      </w:pPr>
      <w:r w:rsidRPr="00D13617">
        <w:rPr>
          <w:rFonts w:ascii="Times New Roman" w:hAnsi="Times New Roman"/>
          <w:sz w:val="24"/>
          <w:szCs w:val="24"/>
        </w:rPr>
        <w:t>-a/a.</w:t>
      </w:r>
    </w:p>
    <w:p w:rsidR="00335001" w:rsidRPr="005E595C" w:rsidRDefault="00222CA4" w:rsidP="00222CA4">
      <w:pPr>
        <w:pStyle w:val="Heading1"/>
        <w:spacing w:before="240" w:after="240"/>
        <w:rPr>
          <w:rFonts w:ascii="Times New Roman" w:hAnsi="Times New Roman" w:cs="Times New Roman"/>
          <w:lang w:val="bs-Latn-BA"/>
        </w:rPr>
      </w:pPr>
      <w:r>
        <w:rPr>
          <w:rFonts w:ascii="Times New Roman" w:hAnsi="Times New Roman" w:cs="Times New Roman"/>
          <w:lang w:val="bs-Latn-BA"/>
        </w:rPr>
        <w:t xml:space="preserve">3. </w:t>
      </w:r>
      <w:r w:rsidR="00AD1C3F" w:rsidRPr="005E595C">
        <w:rPr>
          <w:rFonts w:ascii="Times New Roman" w:hAnsi="Times New Roman" w:cs="Times New Roman"/>
          <w:lang w:val="bs-Latn-BA"/>
        </w:rPr>
        <w:t>ZAPISNICI SA SASTANAKA RADNE GRUPE ZA IZRADU PLANA INTEGRITETA</w:t>
      </w:r>
      <w:bookmarkEnd w:id="3"/>
      <w:r w:rsidR="00AD1C3F" w:rsidRPr="005E595C">
        <w:rPr>
          <w:rFonts w:ascii="Times New Roman" w:hAnsi="Times New Roman" w:cs="Times New Roman"/>
          <w:lang w:val="bs-Latn-BA"/>
        </w:rPr>
        <w:t xml:space="preserve"> </w:t>
      </w:r>
    </w:p>
    <w:p w:rsidR="00BC0F0E" w:rsidRPr="005E595C" w:rsidRDefault="00BC0F0E" w:rsidP="00BC0F0E">
      <w:pPr>
        <w:jc w:val="center"/>
        <w:rPr>
          <w:rFonts w:ascii="Times New Roman" w:hAnsi="Times New Roman"/>
        </w:rPr>
      </w:pPr>
      <w:bookmarkStart w:id="4" w:name="_Toc337730896"/>
    </w:p>
    <w:p w:rsidR="005E595C" w:rsidRPr="005E595C" w:rsidRDefault="005E595C" w:rsidP="005E595C">
      <w:pPr>
        <w:jc w:val="center"/>
        <w:rPr>
          <w:rFonts w:ascii="Times New Roman" w:hAnsi="Times New Roman"/>
          <w:b/>
        </w:rPr>
      </w:pPr>
      <w:bookmarkStart w:id="5" w:name="_Toc337730897"/>
      <w:bookmarkEnd w:id="4"/>
      <w:r w:rsidRPr="005E595C">
        <w:rPr>
          <w:rFonts w:ascii="Times New Roman" w:hAnsi="Times New Roman"/>
          <w:b/>
        </w:rPr>
        <w:t>ZAPISNIK</w:t>
      </w:r>
    </w:p>
    <w:p w:rsidR="005E595C" w:rsidRPr="005E595C" w:rsidRDefault="005E595C" w:rsidP="005E595C">
      <w:pPr>
        <w:jc w:val="center"/>
        <w:rPr>
          <w:rFonts w:ascii="Times New Roman" w:hAnsi="Times New Roman"/>
          <w:b/>
        </w:rPr>
      </w:pPr>
      <w:r w:rsidRPr="005E595C">
        <w:rPr>
          <w:rFonts w:ascii="Times New Roman" w:hAnsi="Times New Roman"/>
          <w:b/>
        </w:rPr>
        <w:t xml:space="preserve">s uvodnog sastanka radne grupe za </w:t>
      </w:r>
      <w:r>
        <w:rPr>
          <w:rFonts w:ascii="Times New Roman" w:hAnsi="Times New Roman"/>
          <w:b/>
        </w:rPr>
        <w:t>izmjen</w:t>
      </w:r>
      <w:r w:rsidR="00312B64">
        <w:rPr>
          <w:rFonts w:ascii="Times New Roman" w:hAnsi="Times New Roman"/>
          <w:b/>
        </w:rPr>
        <w:t>e</w:t>
      </w:r>
      <w:r>
        <w:rPr>
          <w:rFonts w:ascii="Times New Roman" w:hAnsi="Times New Roman"/>
          <w:b/>
        </w:rPr>
        <w:t xml:space="preserve"> i dopun</w:t>
      </w:r>
      <w:r w:rsidR="00312B64">
        <w:rPr>
          <w:rFonts w:ascii="Times New Roman" w:hAnsi="Times New Roman"/>
          <w:b/>
        </w:rPr>
        <w:t>e</w:t>
      </w:r>
      <w:r w:rsidRPr="005E595C">
        <w:rPr>
          <w:rFonts w:ascii="Times New Roman" w:hAnsi="Times New Roman"/>
          <w:b/>
        </w:rPr>
        <w:t xml:space="preserve"> </w:t>
      </w:r>
      <w:r>
        <w:rPr>
          <w:rFonts w:ascii="Times New Roman" w:hAnsi="Times New Roman"/>
          <w:b/>
        </w:rPr>
        <w:t>P</w:t>
      </w:r>
      <w:r w:rsidRPr="005E595C">
        <w:rPr>
          <w:rFonts w:ascii="Times New Roman" w:hAnsi="Times New Roman"/>
          <w:b/>
        </w:rPr>
        <w:t>lana integriteta</w:t>
      </w:r>
      <w:r>
        <w:rPr>
          <w:rFonts w:ascii="Times New Roman" w:hAnsi="Times New Roman"/>
          <w:b/>
        </w:rPr>
        <w:t xml:space="preserve"> Agencije</w:t>
      </w:r>
    </w:p>
    <w:p w:rsidR="005E595C" w:rsidRPr="005E595C" w:rsidRDefault="005E595C" w:rsidP="005E595C">
      <w:pPr>
        <w:jc w:val="center"/>
        <w:rPr>
          <w:rFonts w:ascii="Times New Roman" w:hAnsi="Times New Roman"/>
          <w:b/>
        </w:rPr>
      </w:pPr>
      <w:r w:rsidRPr="005E595C">
        <w:rPr>
          <w:rFonts w:ascii="Times New Roman" w:hAnsi="Times New Roman"/>
          <w:b/>
        </w:rPr>
        <w:t xml:space="preserve">održanog </w:t>
      </w:r>
      <w:r>
        <w:rPr>
          <w:rFonts w:ascii="Times New Roman" w:hAnsi="Times New Roman"/>
          <w:b/>
        </w:rPr>
        <w:t>12</w:t>
      </w:r>
      <w:r w:rsidRPr="005E595C">
        <w:rPr>
          <w:rFonts w:ascii="Times New Roman" w:hAnsi="Times New Roman"/>
          <w:b/>
        </w:rPr>
        <w:t>.</w:t>
      </w:r>
      <w:r>
        <w:rPr>
          <w:rFonts w:ascii="Times New Roman" w:hAnsi="Times New Roman"/>
          <w:b/>
        </w:rPr>
        <w:t>10</w:t>
      </w:r>
      <w:r w:rsidRPr="005E595C">
        <w:rPr>
          <w:rFonts w:ascii="Times New Roman" w:hAnsi="Times New Roman"/>
          <w:b/>
        </w:rPr>
        <w:t>.201</w:t>
      </w:r>
      <w:r w:rsidR="007340E2">
        <w:rPr>
          <w:rFonts w:ascii="Times New Roman" w:hAnsi="Times New Roman"/>
          <w:b/>
        </w:rPr>
        <w:t>5</w:t>
      </w:r>
      <w:r w:rsidRPr="005E595C">
        <w:rPr>
          <w:rFonts w:ascii="Times New Roman" w:hAnsi="Times New Roman"/>
          <w:b/>
        </w:rPr>
        <w:t>.</w:t>
      </w:r>
      <w:r w:rsidR="007340E2">
        <w:rPr>
          <w:rFonts w:ascii="Times New Roman" w:hAnsi="Times New Roman"/>
          <w:b/>
        </w:rPr>
        <w:t xml:space="preserve"> </w:t>
      </w:r>
      <w:r w:rsidRPr="005E595C">
        <w:rPr>
          <w:rFonts w:ascii="Times New Roman" w:hAnsi="Times New Roman"/>
          <w:b/>
        </w:rPr>
        <w:t>godine</w:t>
      </w:r>
    </w:p>
    <w:p w:rsidR="005E595C" w:rsidRDefault="005E595C" w:rsidP="005E595C">
      <w:pPr>
        <w:jc w:val="center"/>
        <w:rPr>
          <w:rFonts w:ascii="Times New Roman" w:hAnsi="Times New Roman"/>
          <w:b/>
        </w:rPr>
      </w:pPr>
    </w:p>
    <w:p w:rsidR="00651AC6" w:rsidRPr="005E595C" w:rsidRDefault="00651AC6" w:rsidP="005E595C">
      <w:pPr>
        <w:jc w:val="center"/>
        <w:rPr>
          <w:rFonts w:ascii="Times New Roman" w:hAnsi="Times New Roman"/>
          <w:b/>
        </w:rPr>
      </w:pPr>
    </w:p>
    <w:p w:rsidR="005E595C" w:rsidRPr="005E595C" w:rsidRDefault="005E595C" w:rsidP="005E595C">
      <w:pPr>
        <w:jc w:val="both"/>
        <w:rPr>
          <w:rFonts w:ascii="Times New Roman" w:hAnsi="Times New Roman"/>
          <w:b/>
        </w:rPr>
      </w:pPr>
    </w:p>
    <w:p w:rsidR="005E595C" w:rsidRDefault="00984667" w:rsidP="005E595C">
      <w:pPr>
        <w:jc w:val="both"/>
        <w:rPr>
          <w:rFonts w:ascii="Times New Roman" w:hAnsi="Times New Roman"/>
        </w:rPr>
      </w:pPr>
      <w:r w:rsidRPr="00984667">
        <w:rPr>
          <w:rFonts w:ascii="Times New Roman" w:hAnsi="Times New Roman"/>
        </w:rPr>
        <w:t>Uvodni sastanak radne grupe za izmjene i dopune Plana integriteta Agencije za prevenciju korupcije i koordinaciju borbe protiv korupcije (u daljem tesktu Agencija), održan je dana 12.10.2015. godine u prostorijama Agencije. Sastanak je počeo u 11.00 sati.</w:t>
      </w:r>
    </w:p>
    <w:p w:rsidR="00565462" w:rsidRPr="005E595C" w:rsidRDefault="00565462" w:rsidP="005E595C">
      <w:pPr>
        <w:jc w:val="both"/>
        <w:rPr>
          <w:rFonts w:ascii="Times New Roman" w:hAnsi="Times New Roman"/>
        </w:rPr>
      </w:pPr>
    </w:p>
    <w:p w:rsidR="005E595C" w:rsidRPr="005E595C" w:rsidRDefault="005E595C" w:rsidP="005E595C">
      <w:pPr>
        <w:jc w:val="both"/>
        <w:rPr>
          <w:rFonts w:ascii="Times New Roman" w:hAnsi="Times New Roman"/>
          <w:b/>
        </w:rPr>
      </w:pPr>
      <w:r w:rsidRPr="005E595C">
        <w:rPr>
          <w:rFonts w:ascii="Times New Roman" w:hAnsi="Times New Roman"/>
          <w:b/>
        </w:rPr>
        <w:t xml:space="preserve">Sastanku su </w:t>
      </w:r>
      <w:r w:rsidR="002C1E20">
        <w:rPr>
          <w:rFonts w:ascii="Times New Roman" w:hAnsi="Times New Roman"/>
          <w:b/>
        </w:rPr>
        <w:t>nazočili</w:t>
      </w:r>
      <w:r w:rsidRPr="005E595C">
        <w:rPr>
          <w:rFonts w:ascii="Times New Roman" w:hAnsi="Times New Roman"/>
          <w:b/>
        </w:rPr>
        <w:t>:</w:t>
      </w:r>
    </w:p>
    <w:p w:rsidR="005E595C" w:rsidRPr="005E595C" w:rsidRDefault="005E595C" w:rsidP="005E595C">
      <w:pPr>
        <w:jc w:val="both"/>
        <w:rPr>
          <w:rFonts w:ascii="Times New Roman" w:hAnsi="Times New Roman"/>
        </w:rPr>
      </w:pPr>
      <w:r w:rsidRPr="005E595C">
        <w:rPr>
          <w:rFonts w:ascii="Times New Roman" w:hAnsi="Times New Roman"/>
        </w:rPr>
        <w:t>Vladica Babić, koordinator radne grupe</w:t>
      </w:r>
    </w:p>
    <w:p w:rsidR="005E595C" w:rsidRPr="005E595C" w:rsidRDefault="0030190E" w:rsidP="005E595C">
      <w:pPr>
        <w:jc w:val="both"/>
        <w:rPr>
          <w:rFonts w:ascii="Times New Roman" w:hAnsi="Times New Roman"/>
        </w:rPr>
      </w:pPr>
      <w:r>
        <w:rPr>
          <w:rFonts w:ascii="Times New Roman" w:hAnsi="Times New Roman"/>
        </w:rPr>
        <w:t>Jasmina Kulenović</w:t>
      </w:r>
      <w:r w:rsidR="005E595C" w:rsidRPr="005E595C">
        <w:rPr>
          <w:rFonts w:ascii="Times New Roman" w:hAnsi="Times New Roman"/>
        </w:rPr>
        <w:t xml:space="preserve">, član </w:t>
      </w:r>
    </w:p>
    <w:p w:rsidR="005E595C" w:rsidRDefault="0030190E" w:rsidP="005E595C">
      <w:pPr>
        <w:jc w:val="both"/>
        <w:rPr>
          <w:rFonts w:ascii="Times New Roman" w:hAnsi="Times New Roman"/>
        </w:rPr>
      </w:pPr>
      <w:r>
        <w:rPr>
          <w:rFonts w:ascii="Times New Roman" w:hAnsi="Times New Roman"/>
        </w:rPr>
        <w:t>Ilfet Vejo</w:t>
      </w:r>
      <w:r w:rsidR="005E595C" w:rsidRPr="005E595C">
        <w:rPr>
          <w:rFonts w:ascii="Times New Roman" w:hAnsi="Times New Roman"/>
        </w:rPr>
        <w:t xml:space="preserve">, član </w:t>
      </w:r>
    </w:p>
    <w:p w:rsidR="0030190E" w:rsidRDefault="0030190E" w:rsidP="005E595C">
      <w:pPr>
        <w:jc w:val="both"/>
        <w:rPr>
          <w:rFonts w:ascii="Times New Roman" w:hAnsi="Times New Roman"/>
        </w:rPr>
      </w:pPr>
      <w:r>
        <w:rPr>
          <w:rFonts w:ascii="Times New Roman" w:hAnsi="Times New Roman"/>
        </w:rPr>
        <w:t>Ilma Vranac, član</w:t>
      </w:r>
    </w:p>
    <w:p w:rsidR="00AD6BFC" w:rsidRDefault="00AD6BFC" w:rsidP="005E595C">
      <w:pPr>
        <w:jc w:val="both"/>
        <w:rPr>
          <w:rFonts w:ascii="Times New Roman" w:hAnsi="Times New Roman"/>
        </w:rPr>
      </w:pPr>
      <w:r>
        <w:rPr>
          <w:rFonts w:ascii="Times New Roman" w:hAnsi="Times New Roman"/>
        </w:rPr>
        <w:t>Zdenka Kranjc, zapisničar</w:t>
      </w:r>
    </w:p>
    <w:p w:rsidR="0030190E" w:rsidRPr="005E595C" w:rsidRDefault="0030190E" w:rsidP="005E595C">
      <w:pPr>
        <w:jc w:val="both"/>
        <w:rPr>
          <w:rFonts w:ascii="Times New Roman" w:hAnsi="Times New Roman"/>
        </w:rPr>
      </w:pPr>
    </w:p>
    <w:p w:rsidR="005E595C" w:rsidRPr="005E595C" w:rsidRDefault="005E595C" w:rsidP="005E595C">
      <w:pPr>
        <w:jc w:val="both"/>
        <w:rPr>
          <w:rFonts w:ascii="Times New Roman" w:hAnsi="Times New Roman"/>
        </w:rPr>
      </w:pPr>
    </w:p>
    <w:p w:rsidR="005E595C" w:rsidRPr="005E595C" w:rsidRDefault="00341E6B" w:rsidP="005E595C">
      <w:pPr>
        <w:jc w:val="both"/>
        <w:rPr>
          <w:rFonts w:ascii="Times New Roman" w:hAnsi="Times New Roman"/>
          <w:b/>
        </w:rPr>
      </w:pPr>
      <w:r>
        <w:rPr>
          <w:rFonts w:ascii="Times New Roman" w:hAnsi="Times New Roman"/>
          <w:b/>
        </w:rPr>
        <w:t>Koordinator radne grupe</w:t>
      </w:r>
      <w:r w:rsidR="005E595C" w:rsidRPr="005E595C">
        <w:rPr>
          <w:rFonts w:ascii="Times New Roman" w:hAnsi="Times New Roman"/>
          <w:b/>
        </w:rPr>
        <w:t xml:space="preserve"> je predložio sljedeći dnevni red:</w:t>
      </w:r>
    </w:p>
    <w:p w:rsidR="005E595C" w:rsidRPr="005E595C" w:rsidRDefault="005E595C" w:rsidP="005E595C">
      <w:pPr>
        <w:jc w:val="both"/>
        <w:rPr>
          <w:rFonts w:ascii="Times New Roman" w:hAnsi="Times New Roman"/>
          <w:b/>
        </w:rPr>
      </w:pPr>
    </w:p>
    <w:p w:rsidR="005E595C" w:rsidRDefault="005E595C" w:rsidP="005E595C">
      <w:pPr>
        <w:jc w:val="both"/>
        <w:rPr>
          <w:rFonts w:ascii="Times New Roman" w:hAnsi="Times New Roman"/>
          <w:b/>
        </w:rPr>
      </w:pPr>
      <w:r w:rsidRPr="005E595C">
        <w:rPr>
          <w:rFonts w:ascii="Times New Roman" w:hAnsi="Times New Roman"/>
          <w:b/>
        </w:rPr>
        <w:t xml:space="preserve">1. </w:t>
      </w:r>
      <w:r w:rsidR="00267748">
        <w:rPr>
          <w:rFonts w:ascii="Times New Roman" w:hAnsi="Times New Roman"/>
          <w:b/>
        </w:rPr>
        <w:t xml:space="preserve"> </w:t>
      </w:r>
      <w:r w:rsidRPr="005E595C">
        <w:rPr>
          <w:rFonts w:ascii="Times New Roman" w:hAnsi="Times New Roman"/>
          <w:b/>
        </w:rPr>
        <w:t xml:space="preserve">Predstavljanje </w:t>
      </w:r>
      <w:r w:rsidR="005B296F">
        <w:rPr>
          <w:rFonts w:ascii="Times New Roman" w:hAnsi="Times New Roman"/>
          <w:b/>
        </w:rPr>
        <w:t>zadataka radne grupe za izmjene i dopune</w:t>
      </w:r>
      <w:r w:rsidRPr="005E595C">
        <w:rPr>
          <w:rFonts w:ascii="Times New Roman" w:hAnsi="Times New Roman"/>
          <w:b/>
        </w:rPr>
        <w:t xml:space="preserve"> plana integriteta</w:t>
      </w:r>
    </w:p>
    <w:p w:rsidR="00C209B6" w:rsidRDefault="00C209B6" w:rsidP="005E595C">
      <w:pPr>
        <w:jc w:val="both"/>
        <w:rPr>
          <w:rFonts w:ascii="Times New Roman" w:hAnsi="Times New Roman"/>
          <w:b/>
        </w:rPr>
      </w:pPr>
      <w:r>
        <w:rPr>
          <w:rFonts w:ascii="Times New Roman" w:hAnsi="Times New Roman"/>
          <w:b/>
        </w:rPr>
        <w:t xml:space="preserve">2. </w:t>
      </w:r>
      <w:r w:rsidR="00267748">
        <w:rPr>
          <w:rFonts w:ascii="Times New Roman" w:hAnsi="Times New Roman"/>
          <w:b/>
        </w:rPr>
        <w:t xml:space="preserve">Podjela upitnika za samoprocjenu integriteta </w:t>
      </w:r>
      <w:r w:rsidR="007F31DE">
        <w:rPr>
          <w:rFonts w:ascii="Times New Roman" w:hAnsi="Times New Roman"/>
          <w:b/>
        </w:rPr>
        <w:t>upolsenim</w:t>
      </w:r>
      <w:r w:rsidR="00267748">
        <w:rPr>
          <w:rFonts w:ascii="Times New Roman" w:hAnsi="Times New Roman"/>
          <w:b/>
        </w:rPr>
        <w:t xml:space="preserve"> unutar Odjeljenja/Ureda </w:t>
      </w:r>
      <w:r w:rsidR="004D5551">
        <w:rPr>
          <w:rFonts w:ascii="Times New Roman" w:hAnsi="Times New Roman"/>
          <w:b/>
        </w:rPr>
        <w:t>Povjerenstva</w:t>
      </w:r>
      <w:r w:rsidR="00267748">
        <w:rPr>
          <w:rFonts w:ascii="Times New Roman" w:hAnsi="Times New Roman"/>
          <w:b/>
        </w:rPr>
        <w:t xml:space="preserve"> za odlučivanje o sukobu interesa</w:t>
      </w:r>
    </w:p>
    <w:p w:rsidR="00267748" w:rsidRPr="005E595C" w:rsidRDefault="00267748" w:rsidP="005E595C">
      <w:pPr>
        <w:jc w:val="both"/>
        <w:rPr>
          <w:rFonts w:ascii="Times New Roman" w:hAnsi="Times New Roman"/>
          <w:b/>
        </w:rPr>
      </w:pPr>
    </w:p>
    <w:p w:rsidR="005E595C" w:rsidRPr="005E595C" w:rsidRDefault="005E595C" w:rsidP="005E595C">
      <w:pPr>
        <w:jc w:val="both"/>
        <w:rPr>
          <w:rFonts w:ascii="Times New Roman" w:hAnsi="Times New Roman"/>
        </w:rPr>
      </w:pPr>
      <w:r w:rsidRPr="005E595C">
        <w:rPr>
          <w:rFonts w:ascii="Times New Roman" w:hAnsi="Times New Roman"/>
        </w:rPr>
        <w:t>Što su ostali članovi prihvatili.</w:t>
      </w:r>
    </w:p>
    <w:p w:rsidR="005E595C" w:rsidRPr="005E595C" w:rsidRDefault="005E595C" w:rsidP="005E595C">
      <w:pPr>
        <w:jc w:val="both"/>
        <w:rPr>
          <w:rFonts w:ascii="Times New Roman" w:hAnsi="Times New Roman"/>
        </w:rPr>
      </w:pPr>
    </w:p>
    <w:p w:rsidR="005E595C" w:rsidRPr="005E595C" w:rsidRDefault="005E595C" w:rsidP="005E595C">
      <w:pPr>
        <w:jc w:val="both"/>
        <w:rPr>
          <w:rFonts w:ascii="Times New Roman" w:hAnsi="Times New Roman"/>
        </w:rPr>
      </w:pPr>
    </w:p>
    <w:p w:rsidR="005E595C" w:rsidRPr="005E595C" w:rsidRDefault="005E595C" w:rsidP="005E595C">
      <w:pPr>
        <w:jc w:val="both"/>
        <w:rPr>
          <w:rFonts w:ascii="Times New Roman" w:hAnsi="Times New Roman"/>
          <w:b/>
        </w:rPr>
      </w:pPr>
      <w:r w:rsidRPr="005E595C">
        <w:rPr>
          <w:rFonts w:ascii="Times New Roman" w:hAnsi="Times New Roman"/>
          <w:b/>
        </w:rPr>
        <w:t xml:space="preserve">1. </w:t>
      </w:r>
      <w:r w:rsidR="005E68DA" w:rsidRPr="005E68DA">
        <w:rPr>
          <w:rFonts w:ascii="Times New Roman" w:hAnsi="Times New Roman"/>
          <w:b/>
        </w:rPr>
        <w:t>Predstavljanje zadataka radne grupe za izmjene i dopune plana integriteta</w:t>
      </w:r>
    </w:p>
    <w:p w:rsidR="005E595C" w:rsidRPr="005E595C" w:rsidRDefault="005E595C" w:rsidP="005E595C">
      <w:pPr>
        <w:jc w:val="both"/>
        <w:rPr>
          <w:rFonts w:ascii="Times New Roman" w:hAnsi="Times New Roman"/>
        </w:rPr>
      </w:pPr>
      <w:r w:rsidRPr="005E68DA">
        <w:rPr>
          <w:rFonts w:ascii="Times New Roman" w:hAnsi="Times New Roman"/>
          <w:b/>
        </w:rPr>
        <w:t>Izvjesti</w:t>
      </w:r>
      <w:r w:rsidR="001F6F3E">
        <w:rPr>
          <w:rFonts w:ascii="Times New Roman" w:hAnsi="Times New Roman"/>
          <w:b/>
        </w:rPr>
        <w:t>telj</w:t>
      </w:r>
      <w:r w:rsidRPr="005E595C">
        <w:rPr>
          <w:rFonts w:ascii="Times New Roman" w:hAnsi="Times New Roman"/>
        </w:rPr>
        <w:t>: Vladica Babić, koordinator radne grupe</w:t>
      </w:r>
    </w:p>
    <w:p w:rsidR="005E595C" w:rsidRPr="005E595C" w:rsidRDefault="005E595C" w:rsidP="005E595C">
      <w:pPr>
        <w:jc w:val="both"/>
        <w:rPr>
          <w:rFonts w:ascii="Times New Roman" w:hAnsi="Times New Roman"/>
        </w:rPr>
      </w:pPr>
    </w:p>
    <w:p w:rsidR="002E3FE2" w:rsidRDefault="002E3FE2" w:rsidP="005E595C">
      <w:pPr>
        <w:jc w:val="both"/>
        <w:rPr>
          <w:rFonts w:ascii="Times New Roman" w:hAnsi="Times New Roman"/>
        </w:rPr>
      </w:pPr>
      <w:r w:rsidRPr="002E3FE2">
        <w:rPr>
          <w:rFonts w:ascii="Times New Roman" w:hAnsi="Times New Roman"/>
        </w:rPr>
        <w:t xml:space="preserve">Koordinator radne grupe je informirao nazočne da je, stupanjem na snagu novog Pravilnika o </w:t>
      </w:r>
      <w:r w:rsidR="005F6D0E">
        <w:rPr>
          <w:rFonts w:ascii="Times New Roman" w:hAnsi="Times New Roman"/>
        </w:rPr>
        <w:t>unutarnjem ustrojstvu</w:t>
      </w:r>
      <w:r w:rsidRPr="002E3FE2">
        <w:rPr>
          <w:rFonts w:ascii="Times New Roman" w:hAnsi="Times New Roman"/>
        </w:rPr>
        <w:t xml:space="preserve"> Agencije, došlo do određenih izmjena u unutarnjem ustrojstvu Agencije. Shodno tome, javila se potreba za izmjenom i dopunom postojojećeg Plana integriteta. Tom prilikom je istaknuto da je dana 09.10.2015. godine ravnatelj Agencije donio Odluku o formiranju radne grupe i koordinatora za izmjenu i dopunu Plana integriteta Agencije čime je i formalno počeo proces rada na izmjenama postojećeg Plana. Istaknuto je da je krajnji rok za izradu Plana integriteta 15.12.2015.godine.</w:t>
      </w:r>
    </w:p>
    <w:p w:rsidR="004B3CC3" w:rsidRDefault="004B3CC3" w:rsidP="005E595C">
      <w:pPr>
        <w:jc w:val="both"/>
        <w:rPr>
          <w:rFonts w:ascii="Times New Roman" w:hAnsi="Times New Roman"/>
        </w:rPr>
      </w:pPr>
    </w:p>
    <w:p w:rsidR="00303421" w:rsidRPr="00303421" w:rsidRDefault="00303421" w:rsidP="00303421">
      <w:pPr>
        <w:jc w:val="both"/>
        <w:rPr>
          <w:rFonts w:ascii="Times New Roman" w:hAnsi="Times New Roman"/>
          <w:lang w:val="bs-Latn-BA"/>
        </w:rPr>
      </w:pPr>
      <w:r w:rsidRPr="00303421">
        <w:rPr>
          <w:rFonts w:ascii="Times New Roman" w:hAnsi="Times New Roman"/>
          <w:lang w:val="bs-Latn-BA"/>
        </w:rPr>
        <w:t xml:space="preserve">Tokom sastanka dogovoren je način obavještavanja uposlenih unutar Agencije o formiranju radne grupa te da je ista počela s radom na izmjenama i dopunama Plana integriteta. </w:t>
      </w:r>
    </w:p>
    <w:p w:rsidR="00083703" w:rsidRDefault="00303421" w:rsidP="00303421">
      <w:pPr>
        <w:jc w:val="both"/>
        <w:rPr>
          <w:rFonts w:ascii="Times New Roman" w:hAnsi="Times New Roman"/>
          <w:lang w:val="bs-Latn-BA"/>
        </w:rPr>
      </w:pPr>
      <w:r w:rsidRPr="00303421">
        <w:rPr>
          <w:rFonts w:ascii="Times New Roman" w:hAnsi="Times New Roman"/>
          <w:lang w:val="bs-Latn-BA"/>
        </w:rPr>
        <w:t>Među članovima radne grupe je izvršena podjela radnih zadataka i to tako što je dogovoreno sljedeće: Vladica Babić će obavijestiti uposlene Agencije o počinjanju s radom radne grupe za izmjenu i dopunu Plana integriteta pravljenjem Obavijesti za uposlene koja će biti istaknuta na oglasnoj tabli Agencije. Ilfet Vejo će izraditi program izrade i provedbe plana integriteta te izraditi organogram Agencije, vodeći računa o nastalim izmjenama po pitanju organizacijsk</w:t>
      </w:r>
      <w:r w:rsidR="00B81F71">
        <w:rPr>
          <w:rFonts w:ascii="Times New Roman" w:hAnsi="Times New Roman"/>
          <w:lang w:val="bs-Latn-BA"/>
        </w:rPr>
        <w:t>og</w:t>
      </w:r>
      <w:r w:rsidRPr="00303421">
        <w:rPr>
          <w:rFonts w:ascii="Times New Roman" w:hAnsi="Times New Roman"/>
          <w:lang w:val="bs-Latn-BA"/>
        </w:rPr>
        <w:t xml:space="preserve"> </w:t>
      </w:r>
      <w:r w:rsidR="00B81F71">
        <w:rPr>
          <w:rFonts w:ascii="Times New Roman" w:hAnsi="Times New Roman"/>
          <w:lang w:val="bs-Latn-BA"/>
        </w:rPr>
        <w:t>ustrojstva</w:t>
      </w:r>
      <w:r w:rsidRPr="00303421">
        <w:rPr>
          <w:rFonts w:ascii="Times New Roman" w:hAnsi="Times New Roman"/>
          <w:lang w:val="bs-Latn-BA"/>
        </w:rPr>
        <w:t xml:space="preserve"> Agencije. Ilma Vranac će izvršiti analizu Pravilnika o unutarnj</w:t>
      </w:r>
      <w:r w:rsidR="00B81F71">
        <w:rPr>
          <w:rFonts w:ascii="Times New Roman" w:hAnsi="Times New Roman"/>
          <w:lang w:val="bs-Latn-BA"/>
        </w:rPr>
        <w:t>em</w:t>
      </w:r>
      <w:r w:rsidRPr="00303421">
        <w:rPr>
          <w:rFonts w:ascii="Times New Roman" w:hAnsi="Times New Roman"/>
          <w:lang w:val="bs-Latn-BA"/>
        </w:rPr>
        <w:t xml:space="preserve"> </w:t>
      </w:r>
      <w:r w:rsidR="00B81F71">
        <w:rPr>
          <w:rFonts w:ascii="Times New Roman" w:hAnsi="Times New Roman"/>
          <w:lang w:val="bs-Latn-BA"/>
        </w:rPr>
        <w:t>ustrojstvu</w:t>
      </w:r>
      <w:r w:rsidRPr="00303421">
        <w:rPr>
          <w:rFonts w:ascii="Times New Roman" w:hAnsi="Times New Roman"/>
          <w:lang w:val="bs-Latn-BA"/>
        </w:rPr>
        <w:t xml:space="preserve"> Agencije koji je stupio na snagu dana 20.08.2015. godine, uz posvećivanje pozornosti novim radnim mjestima, </w:t>
      </w:r>
      <w:r w:rsidR="00570D5A" w:rsidRPr="00CC760E">
        <w:rPr>
          <w:rFonts w:ascii="Times New Roman" w:hAnsi="Times New Roman"/>
          <w:lang w:val="bs-Latn-BA"/>
        </w:rPr>
        <w:t>internim premještajima i novoformiranom Odjel</w:t>
      </w:r>
      <w:r w:rsidR="00023C32" w:rsidRPr="00CC760E">
        <w:rPr>
          <w:rFonts w:ascii="Times New Roman" w:hAnsi="Times New Roman"/>
          <w:lang w:val="bs-Latn-BA"/>
        </w:rPr>
        <w:t>jenj</w:t>
      </w:r>
      <w:r w:rsidR="00492A78" w:rsidRPr="00CC760E">
        <w:rPr>
          <w:rFonts w:ascii="Times New Roman" w:hAnsi="Times New Roman"/>
          <w:lang w:val="bs-Latn-BA"/>
        </w:rPr>
        <w:t>u</w:t>
      </w:r>
      <w:r w:rsidR="00023C32" w:rsidRPr="00CC760E">
        <w:rPr>
          <w:rFonts w:ascii="Times New Roman" w:hAnsi="Times New Roman"/>
          <w:lang w:val="bs-Latn-BA"/>
        </w:rPr>
        <w:t xml:space="preserve"> za sukob interesa</w:t>
      </w:r>
      <w:r w:rsidR="00570D5A" w:rsidRPr="00CC760E">
        <w:rPr>
          <w:rFonts w:ascii="Times New Roman" w:hAnsi="Times New Roman"/>
          <w:lang w:val="bs-Latn-BA"/>
        </w:rPr>
        <w:t xml:space="preserve">/Uredu Komisije za </w:t>
      </w:r>
      <w:r w:rsidR="00023C32" w:rsidRPr="00CC760E">
        <w:rPr>
          <w:rFonts w:ascii="Times New Roman" w:hAnsi="Times New Roman"/>
          <w:lang w:val="bs-Latn-BA"/>
        </w:rPr>
        <w:t>odlučivanje o sukobu interesa</w:t>
      </w:r>
      <w:r w:rsidR="00492A78" w:rsidRPr="00CC760E">
        <w:rPr>
          <w:rFonts w:ascii="Times New Roman" w:hAnsi="Times New Roman"/>
          <w:lang w:val="bs-Latn-BA"/>
        </w:rPr>
        <w:t xml:space="preserve">. Za svako radno mjesto neophodno je izvršiti procjenu rizičnosti na različite oblike nepravilnosti, korupciju i koruptivno </w:t>
      </w:r>
      <w:r w:rsidR="000C3584" w:rsidRPr="00CC760E">
        <w:rPr>
          <w:rFonts w:ascii="Times New Roman" w:hAnsi="Times New Roman"/>
          <w:lang w:val="bs-Latn-BA"/>
        </w:rPr>
        <w:t>djelovanje</w:t>
      </w:r>
      <w:r w:rsidR="00492A78" w:rsidRPr="00CC760E">
        <w:rPr>
          <w:rFonts w:ascii="Times New Roman" w:hAnsi="Times New Roman"/>
          <w:lang w:val="bs-Latn-BA"/>
        </w:rPr>
        <w:t>.</w:t>
      </w:r>
      <w:r w:rsidR="00AB3992" w:rsidRPr="00CC760E">
        <w:rPr>
          <w:rFonts w:ascii="Times New Roman" w:hAnsi="Times New Roman"/>
          <w:lang w:val="bs-Latn-BA"/>
        </w:rPr>
        <w:t xml:space="preserve"> </w:t>
      </w:r>
      <w:r w:rsidR="00235084" w:rsidRPr="00CC760E">
        <w:rPr>
          <w:rFonts w:ascii="Times New Roman" w:hAnsi="Times New Roman"/>
          <w:lang w:val="bs-Latn-BA"/>
        </w:rPr>
        <w:t xml:space="preserve">Jasmina Kulenović </w:t>
      </w:r>
      <w:r w:rsidR="00083703" w:rsidRPr="00CC760E">
        <w:rPr>
          <w:rFonts w:ascii="Times New Roman" w:hAnsi="Times New Roman"/>
          <w:lang w:val="bs-Latn-BA"/>
        </w:rPr>
        <w:t xml:space="preserve">je zadužena za analizu i </w:t>
      </w:r>
      <w:r w:rsidR="007479B4" w:rsidRPr="00CC760E">
        <w:rPr>
          <w:rFonts w:ascii="Times New Roman" w:hAnsi="Times New Roman"/>
          <w:lang w:val="bs-Latn-BA"/>
        </w:rPr>
        <w:t xml:space="preserve">ažuriranje </w:t>
      </w:r>
      <w:r w:rsidR="00083703" w:rsidRPr="00CC760E">
        <w:rPr>
          <w:rFonts w:ascii="Times New Roman" w:hAnsi="Times New Roman"/>
          <w:lang w:val="bs-Latn-BA"/>
        </w:rPr>
        <w:t>postojećih pravnih akata Agencije, uz obavezno dopunjavanje zbirke pravnih propisa, koja je sastavnim dijelom Plana integritet</w:t>
      </w:r>
      <w:r w:rsidR="003A5338" w:rsidRPr="00CC760E">
        <w:rPr>
          <w:rFonts w:ascii="Times New Roman" w:hAnsi="Times New Roman"/>
          <w:lang w:val="bs-Latn-BA"/>
        </w:rPr>
        <w:t>a, novousvojenim pravnim aktima, te ažurira</w:t>
      </w:r>
      <w:r w:rsidR="003A5338">
        <w:rPr>
          <w:rFonts w:ascii="Times New Roman" w:hAnsi="Times New Roman"/>
          <w:lang w:val="bs-Latn-BA"/>
        </w:rPr>
        <w:t xml:space="preserve">nju kataloga radnih mjesta  na osnovu usvojenog Pravilnika o unutrašnjoj organizaciji </w:t>
      </w:r>
      <w:r w:rsidR="00175AC3">
        <w:rPr>
          <w:rFonts w:ascii="Times New Roman" w:hAnsi="Times New Roman"/>
          <w:lang w:val="bs-Latn-BA"/>
        </w:rPr>
        <w:t>A</w:t>
      </w:r>
      <w:r w:rsidR="003A5338">
        <w:rPr>
          <w:rFonts w:ascii="Times New Roman" w:hAnsi="Times New Roman"/>
          <w:lang w:val="bs-Latn-BA"/>
        </w:rPr>
        <w:t>gencije.</w:t>
      </w:r>
    </w:p>
    <w:p w:rsidR="00267748" w:rsidRDefault="00267748" w:rsidP="005E595C">
      <w:pPr>
        <w:jc w:val="both"/>
        <w:rPr>
          <w:rFonts w:ascii="Times New Roman" w:hAnsi="Times New Roman"/>
          <w:lang w:val="bs-Latn-BA"/>
        </w:rPr>
      </w:pPr>
    </w:p>
    <w:p w:rsidR="00267748" w:rsidRDefault="0016550F" w:rsidP="005E595C">
      <w:pPr>
        <w:jc w:val="both"/>
        <w:rPr>
          <w:rFonts w:ascii="Times New Roman" w:hAnsi="Times New Roman"/>
          <w:b/>
          <w:lang w:val="bs-Latn-BA"/>
        </w:rPr>
      </w:pPr>
      <w:r>
        <w:rPr>
          <w:rFonts w:ascii="Times New Roman" w:hAnsi="Times New Roman"/>
          <w:b/>
          <w:lang w:val="bs-Latn-BA"/>
        </w:rPr>
        <w:t>2.</w:t>
      </w:r>
      <w:r w:rsidR="00267748" w:rsidRPr="00267748">
        <w:rPr>
          <w:rFonts w:ascii="Times New Roman" w:hAnsi="Times New Roman"/>
          <w:b/>
          <w:lang w:val="bs-Latn-BA"/>
        </w:rPr>
        <w:t xml:space="preserve">Podjela upitnika za samoprocjenu integriteta </w:t>
      </w:r>
      <w:r w:rsidR="009672D1">
        <w:rPr>
          <w:rFonts w:ascii="Times New Roman" w:hAnsi="Times New Roman"/>
          <w:b/>
          <w:lang w:val="bs-Latn-BA"/>
        </w:rPr>
        <w:t>uposlenima</w:t>
      </w:r>
      <w:r w:rsidR="00267748" w:rsidRPr="00267748">
        <w:rPr>
          <w:rFonts w:ascii="Times New Roman" w:hAnsi="Times New Roman"/>
          <w:b/>
          <w:lang w:val="bs-Latn-BA"/>
        </w:rPr>
        <w:t xml:space="preserve"> unutar Odjeljenja/Ureda </w:t>
      </w:r>
      <w:r w:rsidR="00C02311">
        <w:rPr>
          <w:rFonts w:ascii="Times New Roman" w:hAnsi="Times New Roman"/>
          <w:b/>
          <w:lang w:val="bs-Latn-BA"/>
        </w:rPr>
        <w:t>Povjerenstva</w:t>
      </w:r>
      <w:r w:rsidR="00267748" w:rsidRPr="00267748">
        <w:rPr>
          <w:rFonts w:ascii="Times New Roman" w:hAnsi="Times New Roman"/>
          <w:b/>
          <w:lang w:val="bs-Latn-BA"/>
        </w:rPr>
        <w:t xml:space="preserve"> za odlučivanje o sukobu interesa</w:t>
      </w:r>
    </w:p>
    <w:p w:rsidR="00267748" w:rsidRDefault="00F85879" w:rsidP="005E595C">
      <w:pPr>
        <w:jc w:val="both"/>
        <w:rPr>
          <w:rFonts w:ascii="Times New Roman" w:hAnsi="Times New Roman"/>
          <w:lang w:val="bs-Latn-BA"/>
        </w:rPr>
      </w:pPr>
      <w:r>
        <w:rPr>
          <w:rFonts w:ascii="Times New Roman" w:hAnsi="Times New Roman"/>
          <w:b/>
          <w:lang w:val="bs-Latn-BA"/>
        </w:rPr>
        <w:t>Izvjestitelj</w:t>
      </w:r>
      <w:r w:rsidR="00267748" w:rsidRPr="00267748">
        <w:rPr>
          <w:rFonts w:ascii="Times New Roman" w:hAnsi="Times New Roman"/>
          <w:b/>
          <w:lang w:val="bs-Latn-BA"/>
        </w:rPr>
        <w:t xml:space="preserve">: </w:t>
      </w:r>
      <w:r w:rsidR="00267748" w:rsidRPr="00267748">
        <w:rPr>
          <w:rFonts w:ascii="Times New Roman" w:hAnsi="Times New Roman"/>
          <w:lang w:val="bs-Latn-BA"/>
        </w:rPr>
        <w:t>Vladica Babić, koordinator radne grupe</w:t>
      </w:r>
    </w:p>
    <w:p w:rsidR="00267748" w:rsidRDefault="00267748" w:rsidP="005E595C">
      <w:pPr>
        <w:jc w:val="both"/>
        <w:rPr>
          <w:rFonts w:ascii="Times New Roman" w:hAnsi="Times New Roman"/>
          <w:lang w:val="bs-Latn-BA"/>
        </w:rPr>
      </w:pPr>
    </w:p>
    <w:p w:rsidR="00267748" w:rsidRPr="00DC1D48" w:rsidRDefault="00DC1D48" w:rsidP="005E595C">
      <w:pPr>
        <w:jc w:val="both"/>
        <w:rPr>
          <w:rFonts w:ascii="Times New Roman" w:hAnsi="Times New Roman"/>
          <w:lang w:val="bs-Latn-BA"/>
        </w:rPr>
      </w:pPr>
      <w:r w:rsidRPr="00DC1D48">
        <w:rPr>
          <w:rFonts w:ascii="Times New Roman" w:hAnsi="Times New Roman"/>
          <w:lang w:val="bs-Latn-BA"/>
        </w:rPr>
        <w:t>Tokom sastanka</w:t>
      </w:r>
      <w:r>
        <w:rPr>
          <w:rFonts w:ascii="Times New Roman" w:hAnsi="Times New Roman"/>
          <w:lang w:val="bs-Latn-BA"/>
        </w:rPr>
        <w:t xml:space="preserve"> dogovoreno je da se upitnik za samoprocjenu integriteta unutar institucije podijeli i </w:t>
      </w:r>
      <w:r w:rsidR="00110927">
        <w:rPr>
          <w:rFonts w:ascii="Times New Roman" w:hAnsi="Times New Roman"/>
          <w:lang w:val="bs-Latn-BA"/>
        </w:rPr>
        <w:t>uposlenima</w:t>
      </w:r>
      <w:r>
        <w:rPr>
          <w:rFonts w:ascii="Times New Roman" w:hAnsi="Times New Roman"/>
          <w:lang w:val="bs-Latn-BA"/>
        </w:rPr>
        <w:t xml:space="preserve"> unutar Odjeljenja/Ureda </w:t>
      </w:r>
      <w:r w:rsidR="001B17FE">
        <w:rPr>
          <w:rFonts w:ascii="Times New Roman" w:hAnsi="Times New Roman"/>
          <w:lang w:val="bs-Latn-BA"/>
        </w:rPr>
        <w:t>Povjerenstva</w:t>
      </w:r>
      <w:r>
        <w:rPr>
          <w:rFonts w:ascii="Times New Roman" w:hAnsi="Times New Roman"/>
          <w:lang w:val="bs-Latn-BA"/>
        </w:rPr>
        <w:t xml:space="preserve"> za odlučivanje o sukobu interesa koji će, u narednoj fazi, biti predmetom analize.</w:t>
      </w:r>
      <w:r w:rsidR="00B44C81">
        <w:rPr>
          <w:rFonts w:ascii="Times New Roman" w:hAnsi="Times New Roman"/>
          <w:lang w:val="bs-Latn-BA"/>
        </w:rPr>
        <w:t xml:space="preserve"> </w:t>
      </w:r>
    </w:p>
    <w:p w:rsidR="00E33DF6" w:rsidRPr="005E595C" w:rsidRDefault="00E33DF6" w:rsidP="005E595C">
      <w:pPr>
        <w:jc w:val="both"/>
        <w:rPr>
          <w:rFonts w:ascii="Times New Roman" w:hAnsi="Times New Roman"/>
          <w:lang w:val="bs-Latn-BA"/>
        </w:rPr>
      </w:pPr>
    </w:p>
    <w:p w:rsidR="005E595C" w:rsidRPr="005E595C" w:rsidRDefault="005E595C" w:rsidP="005E595C">
      <w:pPr>
        <w:jc w:val="both"/>
        <w:rPr>
          <w:rFonts w:ascii="Times New Roman" w:hAnsi="Times New Roman"/>
          <w:lang w:val="bs-Latn-BA"/>
        </w:rPr>
      </w:pPr>
      <w:r w:rsidRPr="005E595C">
        <w:rPr>
          <w:rFonts w:ascii="Times New Roman" w:hAnsi="Times New Roman"/>
          <w:lang w:val="bs-Latn-BA"/>
        </w:rPr>
        <w:t>Dogovoren</w:t>
      </w:r>
      <w:r w:rsidR="000F4060">
        <w:rPr>
          <w:rFonts w:ascii="Times New Roman" w:hAnsi="Times New Roman"/>
          <w:lang w:val="bs-Latn-BA"/>
        </w:rPr>
        <w:t>o</w:t>
      </w:r>
      <w:r w:rsidRPr="005E595C">
        <w:rPr>
          <w:rFonts w:ascii="Times New Roman" w:hAnsi="Times New Roman"/>
          <w:lang w:val="bs-Latn-BA"/>
        </w:rPr>
        <w:t xml:space="preserve"> </w:t>
      </w:r>
      <w:r w:rsidR="000F4060">
        <w:rPr>
          <w:rFonts w:ascii="Times New Roman" w:hAnsi="Times New Roman"/>
          <w:lang w:val="bs-Latn-BA"/>
        </w:rPr>
        <w:t>je</w:t>
      </w:r>
      <w:r w:rsidRPr="005E595C">
        <w:rPr>
          <w:rFonts w:ascii="Times New Roman" w:hAnsi="Times New Roman"/>
          <w:lang w:val="bs-Latn-BA"/>
        </w:rPr>
        <w:t xml:space="preserve"> da će se naredni sastanak održati nakon što članov</w:t>
      </w:r>
      <w:r w:rsidR="00187B13">
        <w:rPr>
          <w:rFonts w:ascii="Times New Roman" w:hAnsi="Times New Roman"/>
          <w:lang w:val="bs-Latn-BA"/>
        </w:rPr>
        <w:t>i</w:t>
      </w:r>
      <w:r w:rsidRPr="005E595C">
        <w:rPr>
          <w:rFonts w:ascii="Times New Roman" w:hAnsi="Times New Roman"/>
          <w:lang w:val="bs-Latn-BA"/>
        </w:rPr>
        <w:t xml:space="preserve"> radne grupe </w:t>
      </w:r>
      <w:r w:rsidR="00DB0234">
        <w:rPr>
          <w:rFonts w:ascii="Times New Roman" w:hAnsi="Times New Roman"/>
          <w:lang w:val="bs-Latn-BA"/>
        </w:rPr>
        <w:t>izvrš</w:t>
      </w:r>
      <w:r w:rsidR="00187B13">
        <w:rPr>
          <w:rFonts w:ascii="Times New Roman" w:hAnsi="Times New Roman"/>
          <w:lang w:val="bs-Latn-BA"/>
        </w:rPr>
        <w:t>e</w:t>
      </w:r>
      <w:r w:rsidRPr="005E595C">
        <w:rPr>
          <w:rFonts w:ascii="Times New Roman" w:hAnsi="Times New Roman"/>
          <w:lang w:val="bs-Latn-BA"/>
        </w:rPr>
        <w:t xml:space="preserve"> </w:t>
      </w:r>
      <w:r w:rsidR="00AB3992">
        <w:rPr>
          <w:rFonts w:ascii="Times New Roman" w:hAnsi="Times New Roman"/>
          <w:lang w:val="bs-Latn-BA"/>
        </w:rPr>
        <w:t>povjerene zadatke.</w:t>
      </w:r>
    </w:p>
    <w:p w:rsidR="005E595C" w:rsidRPr="005E595C" w:rsidRDefault="005E595C" w:rsidP="005E595C">
      <w:pPr>
        <w:jc w:val="both"/>
        <w:rPr>
          <w:rFonts w:ascii="Times New Roman" w:hAnsi="Times New Roman"/>
          <w:lang w:val="bs-Latn-BA"/>
        </w:rPr>
      </w:pPr>
    </w:p>
    <w:p w:rsidR="005E595C" w:rsidRPr="005E595C" w:rsidRDefault="005E595C" w:rsidP="005E595C">
      <w:pPr>
        <w:jc w:val="both"/>
        <w:rPr>
          <w:rFonts w:ascii="Times New Roman" w:hAnsi="Times New Roman"/>
          <w:lang w:val="bs-Latn-BA"/>
        </w:rPr>
      </w:pPr>
      <w:r w:rsidRPr="005E595C">
        <w:rPr>
          <w:rFonts w:ascii="Times New Roman" w:hAnsi="Times New Roman"/>
          <w:lang w:val="bs-Latn-BA"/>
        </w:rPr>
        <w:t xml:space="preserve">Otvorena je rasprava po </w:t>
      </w:r>
      <w:r w:rsidR="00794328">
        <w:rPr>
          <w:rFonts w:ascii="Times New Roman" w:hAnsi="Times New Roman"/>
          <w:lang w:val="bs-Latn-BA"/>
        </w:rPr>
        <w:t>ovoj</w:t>
      </w:r>
      <w:r w:rsidRPr="005E595C">
        <w:rPr>
          <w:rFonts w:ascii="Times New Roman" w:hAnsi="Times New Roman"/>
          <w:lang w:val="bs-Latn-BA"/>
        </w:rPr>
        <w:t xml:space="preserve"> t</w:t>
      </w:r>
      <w:r w:rsidR="005D7A6A">
        <w:rPr>
          <w:rFonts w:ascii="Times New Roman" w:hAnsi="Times New Roman"/>
          <w:lang w:val="bs-Latn-BA"/>
        </w:rPr>
        <w:t>o</w:t>
      </w:r>
      <w:r w:rsidRPr="005E595C">
        <w:rPr>
          <w:rFonts w:ascii="Times New Roman" w:hAnsi="Times New Roman"/>
          <w:lang w:val="bs-Latn-BA"/>
        </w:rPr>
        <w:t>čki dnevnog reda.</w:t>
      </w:r>
    </w:p>
    <w:p w:rsidR="005E595C" w:rsidRPr="005E595C" w:rsidRDefault="005E595C" w:rsidP="005E595C">
      <w:pPr>
        <w:jc w:val="both"/>
        <w:rPr>
          <w:rFonts w:ascii="Times New Roman" w:hAnsi="Times New Roman"/>
          <w:lang w:val="bs-Latn-BA"/>
        </w:rPr>
      </w:pPr>
      <w:r w:rsidRPr="005E595C">
        <w:rPr>
          <w:rFonts w:ascii="Times New Roman" w:hAnsi="Times New Roman"/>
          <w:lang w:val="bs-Latn-BA"/>
        </w:rPr>
        <w:t>Nakon provedene rasprave donesen je sljedeći:</w:t>
      </w:r>
    </w:p>
    <w:p w:rsidR="005E595C" w:rsidRPr="005E595C" w:rsidRDefault="005E595C" w:rsidP="005E595C">
      <w:pPr>
        <w:jc w:val="center"/>
        <w:rPr>
          <w:rFonts w:ascii="Times New Roman" w:hAnsi="Times New Roman"/>
          <w:lang w:val="bs-Latn-BA"/>
        </w:rPr>
      </w:pPr>
    </w:p>
    <w:p w:rsidR="005E595C" w:rsidRPr="005E595C" w:rsidRDefault="005E595C" w:rsidP="005E595C">
      <w:pPr>
        <w:jc w:val="center"/>
        <w:rPr>
          <w:rFonts w:ascii="Times New Roman" w:hAnsi="Times New Roman"/>
          <w:lang w:val="bs-Latn-BA"/>
        </w:rPr>
      </w:pPr>
    </w:p>
    <w:p w:rsidR="005E595C" w:rsidRPr="005E595C" w:rsidRDefault="005E595C" w:rsidP="005E595C">
      <w:pPr>
        <w:jc w:val="center"/>
        <w:rPr>
          <w:rFonts w:ascii="Times New Roman" w:hAnsi="Times New Roman"/>
          <w:b/>
          <w:lang w:val="bs-Latn-BA"/>
        </w:rPr>
      </w:pPr>
      <w:r w:rsidRPr="005E595C">
        <w:rPr>
          <w:rFonts w:ascii="Times New Roman" w:hAnsi="Times New Roman"/>
          <w:b/>
          <w:lang w:val="bs-Latn-BA"/>
        </w:rPr>
        <w:t>Zaključak</w:t>
      </w:r>
    </w:p>
    <w:p w:rsidR="005E595C" w:rsidRPr="005E595C" w:rsidRDefault="005E595C" w:rsidP="005E595C">
      <w:pPr>
        <w:jc w:val="center"/>
        <w:rPr>
          <w:rFonts w:ascii="Times New Roman" w:hAnsi="Times New Roman"/>
          <w:b/>
          <w:lang w:val="bs-Latn-BA"/>
        </w:rPr>
      </w:pPr>
    </w:p>
    <w:p w:rsidR="005E595C" w:rsidRPr="005E595C" w:rsidRDefault="005E595C" w:rsidP="005E595C">
      <w:pPr>
        <w:jc w:val="both"/>
        <w:rPr>
          <w:rFonts w:ascii="Times New Roman" w:hAnsi="Times New Roman"/>
          <w:lang w:val="bs-Latn-BA"/>
        </w:rPr>
      </w:pPr>
      <w:r w:rsidRPr="00A5728D">
        <w:rPr>
          <w:rFonts w:ascii="Times New Roman" w:hAnsi="Times New Roman"/>
          <w:lang w:val="bs-Latn-BA"/>
        </w:rPr>
        <w:t xml:space="preserve">Članovi radne grupe </w:t>
      </w:r>
      <w:r w:rsidR="002E166F" w:rsidRPr="00A5728D">
        <w:rPr>
          <w:rFonts w:ascii="Times New Roman" w:hAnsi="Times New Roman"/>
          <w:lang w:val="bs-Latn-BA"/>
        </w:rPr>
        <w:t xml:space="preserve">za izmjenu i dopunu Plana integriteta </w:t>
      </w:r>
      <w:r w:rsidRPr="00A5728D">
        <w:rPr>
          <w:rFonts w:ascii="Times New Roman" w:hAnsi="Times New Roman"/>
          <w:lang w:val="bs-Latn-BA"/>
        </w:rPr>
        <w:t xml:space="preserve">su primili k znanju informaciju koju je predstavio koordinator radne grupe Vladica Babić, da je rukovodstvo Agencije </w:t>
      </w:r>
      <w:r w:rsidR="003B1AC7" w:rsidRPr="00A5728D">
        <w:rPr>
          <w:rFonts w:ascii="Times New Roman" w:hAnsi="Times New Roman"/>
          <w:lang w:val="bs-Latn-BA"/>
        </w:rPr>
        <w:t xml:space="preserve">donijelo Odluku o formiranju radne grupe </w:t>
      </w:r>
      <w:r w:rsidR="00DD2A23" w:rsidRPr="00A5728D">
        <w:rPr>
          <w:rFonts w:ascii="Times New Roman" w:hAnsi="Times New Roman"/>
          <w:lang w:val="bs-Latn-BA"/>
        </w:rPr>
        <w:t xml:space="preserve">za izmjenu i dopunu Plana integriteta Agencije </w:t>
      </w:r>
      <w:r w:rsidR="00EA2E8F" w:rsidRPr="00A5728D">
        <w:rPr>
          <w:rFonts w:ascii="Times New Roman" w:hAnsi="Times New Roman"/>
          <w:lang w:val="bs-Latn-BA"/>
        </w:rPr>
        <w:t>uz obvezu da</w:t>
      </w:r>
      <w:r w:rsidR="00DD2A23" w:rsidRPr="00A5728D">
        <w:rPr>
          <w:rFonts w:ascii="Times New Roman" w:hAnsi="Times New Roman"/>
          <w:lang w:val="bs-Latn-BA"/>
        </w:rPr>
        <w:t xml:space="preserve"> </w:t>
      </w:r>
      <w:r w:rsidR="00CA4196" w:rsidRPr="00A5728D">
        <w:rPr>
          <w:rFonts w:ascii="Times New Roman" w:hAnsi="Times New Roman"/>
          <w:lang w:val="bs-Latn-BA"/>
        </w:rPr>
        <w:t xml:space="preserve">dodijeljena </w:t>
      </w:r>
      <w:r w:rsidR="009C5528" w:rsidRPr="00A5728D">
        <w:rPr>
          <w:rFonts w:ascii="Times New Roman" w:hAnsi="Times New Roman"/>
          <w:lang w:val="bs-Latn-BA"/>
        </w:rPr>
        <w:t xml:space="preserve">zaduženja </w:t>
      </w:r>
      <w:r w:rsidR="00EA2E8F" w:rsidRPr="00A5728D">
        <w:rPr>
          <w:rFonts w:ascii="Times New Roman" w:hAnsi="Times New Roman"/>
          <w:lang w:val="bs-Latn-BA"/>
        </w:rPr>
        <w:t>budu izvršena na vrijeme.</w:t>
      </w:r>
    </w:p>
    <w:p w:rsidR="005E595C" w:rsidRPr="005E595C" w:rsidRDefault="005E595C" w:rsidP="005E595C">
      <w:pPr>
        <w:jc w:val="both"/>
        <w:rPr>
          <w:rFonts w:ascii="Times New Roman" w:hAnsi="Times New Roman"/>
          <w:lang w:val="bs-Latn-BA"/>
        </w:rPr>
      </w:pPr>
    </w:p>
    <w:p w:rsidR="005E595C" w:rsidRDefault="005E595C" w:rsidP="005E595C">
      <w:pPr>
        <w:jc w:val="both"/>
        <w:rPr>
          <w:rFonts w:ascii="Times New Roman" w:hAnsi="Times New Roman"/>
          <w:lang w:val="bs-Latn-BA"/>
        </w:rPr>
      </w:pPr>
      <w:r w:rsidRPr="005E595C">
        <w:rPr>
          <w:rFonts w:ascii="Times New Roman" w:hAnsi="Times New Roman"/>
          <w:lang w:val="bs-Latn-BA"/>
        </w:rPr>
        <w:t>Sastanak je završen u 12</w:t>
      </w:r>
      <w:r w:rsidR="003C130C">
        <w:rPr>
          <w:rFonts w:ascii="Times New Roman" w:hAnsi="Times New Roman"/>
          <w:lang w:val="bs-Latn-BA"/>
        </w:rPr>
        <w:t>.00 časova.</w:t>
      </w:r>
    </w:p>
    <w:p w:rsidR="00FB287A" w:rsidRDefault="00FB287A" w:rsidP="005E595C">
      <w:pPr>
        <w:jc w:val="both"/>
        <w:rPr>
          <w:rFonts w:ascii="Times New Roman" w:hAnsi="Times New Roman"/>
          <w:lang w:val="bs-Latn-BA"/>
        </w:rPr>
      </w:pPr>
    </w:p>
    <w:p w:rsidR="00FB287A" w:rsidRDefault="00FB287A" w:rsidP="005E595C">
      <w:pPr>
        <w:jc w:val="both"/>
        <w:rPr>
          <w:rFonts w:ascii="Times New Roman" w:hAnsi="Times New Roman"/>
          <w:lang w:val="bs-Latn-BA"/>
        </w:rPr>
      </w:pPr>
    </w:p>
    <w:p w:rsidR="00FB287A" w:rsidRDefault="00FB287A" w:rsidP="005E595C">
      <w:pPr>
        <w:jc w:val="both"/>
        <w:rPr>
          <w:rFonts w:ascii="Times New Roman" w:hAnsi="Times New Roman"/>
          <w:lang w:val="bs-Latn-BA"/>
        </w:rPr>
      </w:pPr>
    </w:p>
    <w:p w:rsidR="00E412CB" w:rsidRDefault="00E412CB" w:rsidP="005E595C">
      <w:pPr>
        <w:jc w:val="both"/>
        <w:rPr>
          <w:rFonts w:ascii="Times New Roman" w:hAnsi="Times New Roman"/>
          <w:lang w:val="bs-Latn-BA"/>
        </w:rPr>
      </w:pPr>
    </w:p>
    <w:p w:rsidR="00E412CB" w:rsidRDefault="005C65FA" w:rsidP="005E595C">
      <w:pPr>
        <w:jc w:val="both"/>
        <w:rPr>
          <w:rFonts w:ascii="Times New Roman" w:hAnsi="Times New Roman"/>
          <w:lang w:val="bs-Latn-BA"/>
        </w:rPr>
      </w:pPr>
      <w:r>
        <w:rPr>
          <w:rFonts w:ascii="Times New Roman" w:hAnsi="Times New Roman"/>
          <w:lang w:val="bs-Latn-BA"/>
        </w:rPr>
        <w:t>Zapisnik potvrdili članovi radne grupe i koordinator:</w:t>
      </w:r>
    </w:p>
    <w:tbl>
      <w:tblPr>
        <w:tblW w:w="0" w:type="auto"/>
        <w:tblLook w:val="04A0" w:firstRow="1" w:lastRow="0" w:firstColumn="1" w:lastColumn="0" w:noHBand="0" w:noVBand="1"/>
      </w:tblPr>
      <w:tblGrid>
        <w:gridCol w:w="396"/>
        <w:gridCol w:w="3260"/>
        <w:gridCol w:w="3119"/>
      </w:tblGrid>
      <w:tr w:rsidR="005300C6" w:rsidRPr="0048789E" w:rsidTr="00BE6DC1">
        <w:tc>
          <w:tcPr>
            <w:tcW w:w="392"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1.</w:t>
            </w:r>
          </w:p>
        </w:tc>
        <w:tc>
          <w:tcPr>
            <w:tcW w:w="3260"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Vladica Babić</w:t>
            </w:r>
          </w:p>
        </w:tc>
        <w:tc>
          <w:tcPr>
            <w:tcW w:w="3119" w:type="dxa"/>
            <w:tcBorders>
              <w:bottom w:val="single" w:sz="4" w:space="0" w:color="auto"/>
            </w:tcBorders>
            <w:shd w:val="clear" w:color="auto" w:fill="auto"/>
          </w:tcPr>
          <w:p w:rsidR="005300C6" w:rsidRPr="0048789E" w:rsidRDefault="005300C6" w:rsidP="00BE6DC1">
            <w:pPr>
              <w:jc w:val="both"/>
              <w:rPr>
                <w:rFonts w:ascii="Times New Roman" w:hAnsi="Times New Roman"/>
                <w:lang w:val="bs-Latn-BA"/>
              </w:rPr>
            </w:pPr>
          </w:p>
        </w:tc>
      </w:tr>
      <w:tr w:rsidR="005300C6" w:rsidRPr="0048789E" w:rsidTr="00BE6DC1">
        <w:tc>
          <w:tcPr>
            <w:tcW w:w="392"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2.</w:t>
            </w:r>
          </w:p>
        </w:tc>
        <w:tc>
          <w:tcPr>
            <w:tcW w:w="3260"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Jasmina Kulenović</w:t>
            </w:r>
          </w:p>
        </w:tc>
        <w:tc>
          <w:tcPr>
            <w:tcW w:w="3119" w:type="dxa"/>
            <w:tcBorders>
              <w:top w:val="single" w:sz="4" w:space="0" w:color="auto"/>
              <w:bottom w:val="single" w:sz="4" w:space="0" w:color="auto"/>
            </w:tcBorders>
            <w:shd w:val="clear" w:color="auto" w:fill="auto"/>
          </w:tcPr>
          <w:p w:rsidR="005300C6" w:rsidRPr="0048789E" w:rsidRDefault="005300C6" w:rsidP="00BE6DC1">
            <w:pPr>
              <w:jc w:val="both"/>
              <w:rPr>
                <w:rFonts w:ascii="Times New Roman" w:hAnsi="Times New Roman"/>
                <w:lang w:val="bs-Latn-BA"/>
              </w:rPr>
            </w:pPr>
          </w:p>
        </w:tc>
      </w:tr>
      <w:tr w:rsidR="005300C6" w:rsidRPr="0048789E" w:rsidTr="00BE6DC1">
        <w:tc>
          <w:tcPr>
            <w:tcW w:w="392"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3.</w:t>
            </w:r>
          </w:p>
        </w:tc>
        <w:tc>
          <w:tcPr>
            <w:tcW w:w="3260"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Ilfet Vejo</w:t>
            </w:r>
          </w:p>
        </w:tc>
        <w:tc>
          <w:tcPr>
            <w:tcW w:w="3119" w:type="dxa"/>
            <w:tcBorders>
              <w:top w:val="single" w:sz="4" w:space="0" w:color="auto"/>
              <w:bottom w:val="single" w:sz="4" w:space="0" w:color="auto"/>
            </w:tcBorders>
            <w:shd w:val="clear" w:color="auto" w:fill="auto"/>
          </w:tcPr>
          <w:p w:rsidR="005300C6" w:rsidRPr="0048789E" w:rsidRDefault="005300C6" w:rsidP="00BE6DC1">
            <w:pPr>
              <w:jc w:val="both"/>
              <w:rPr>
                <w:rFonts w:ascii="Times New Roman" w:hAnsi="Times New Roman"/>
                <w:lang w:val="bs-Latn-BA"/>
              </w:rPr>
            </w:pPr>
          </w:p>
        </w:tc>
      </w:tr>
      <w:tr w:rsidR="005300C6" w:rsidRPr="0048789E" w:rsidTr="00BE6DC1">
        <w:tc>
          <w:tcPr>
            <w:tcW w:w="392"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4.</w:t>
            </w:r>
          </w:p>
        </w:tc>
        <w:tc>
          <w:tcPr>
            <w:tcW w:w="3260"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Ilma Vranac</w:t>
            </w:r>
          </w:p>
        </w:tc>
        <w:tc>
          <w:tcPr>
            <w:tcW w:w="3119" w:type="dxa"/>
            <w:tcBorders>
              <w:top w:val="single" w:sz="4" w:space="0" w:color="auto"/>
              <w:bottom w:val="single" w:sz="4" w:space="0" w:color="auto"/>
            </w:tcBorders>
            <w:shd w:val="clear" w:color="auto" w:fill="auto"/>
          </w:tcPr>
          <w:p w:rsidR="005300C6" w:rsidRPr="0048789E" w:rsidRDefault="005300C6" w:rsidP="00BE6DC1">
            <w:pPr>
              <w:jc w:val="both"/>
              <w:rPr>
                <w:rFonts w:ascii="Times New Roman" w:hAnsi="Times New Roman"/>
                <w:lang w:val="bs-Latn-BA"/>
              </w:rPr>
            </w:pPr>
          </w:p>
        </w:tc>
      </w:tr>
      <w:tr w:rsidR="005300C6" w:rsidRPr="0048789E" w:rsidTr="00BE6DC1">
        <w:tc>
          <w:tcPr>
            <w:tcW w:w="392"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5.</w:t>
            </w:r>
          </w:p>
        </w:tc>
        <w:tc>
          <w:tcPr>
            <w:tcW w:w="3260" w:type="dxa"/>
            <w:shd w:val="clear" w:color="auto" w:fill="auto"/>
          </w:tcPr>
          <w:p w:rsidR="005300C6" w:rsidRPr="0048789E" w:rsidRDefault="005300C6" w:rsidP="00BE6DC1">
            <w:pPr>
              <w:jc w:val="both"/>
              <w:rPr>
                <w:rFonts w:ascii="Times New Roman" w:hAnsi="Times New Roman"/>
                <w:lang w:val="bs-Latn-BA"/>
              </w:rPr>
            </w:pPr>
            <w:r w:rsidRPr="0048789E">
              <w:rPr>
                <w:rFonts w:ascii="Times New Roman" w:hAnsi="Times New Roman"/>
                <w:lang w:val="bs-Latn-BA"/>
              </w:rPr>
              <w:t>Zdenka Kranjc (zapisničar)</w:t>
            </w:r>
          </w:p>
        </w:tc>
        <w:tc>
          <w:tcPr>
            <w:tcW w:w="3119" w:type="dxa"/>
            <w:tcBorders>
              <w:top w:val="single" w:sz="4" w:space="0" w:color="auto"/>
              <w:bottom w:val="single" w:sz="4" w:space="0" w:color="auto"/>
            </w:tcBorders>
            <w:shd w:val="clear" w:color="auto" w:fill="auto"/>
          </w:tcPr>
          <w:p w:rsidR="005300C6" w:rsidRPr="0048789E" w:rsidRDefault="005300C6" w:rsidP="00BE6DC1">
            <w:pPr>
              <w:jc w:val="both"/>
              <w:rPr>
                <w:rFonts w:ascii="Times New Roman" w:hAnsi="Times New Roman"/>
                <w:lang w:val="bs-Latn-BA"/>
              </w:rPr>
            </w:pPr>
          </w:p>
        </w:tc>
      </w:tr>
    </w:tbl>
    <w:p w:rsidR="005300C6" w:rsidRDefault="005300C6" w:rsidP="005E595C">
      <w:pPr>
        <w:jc w:val="both"/>
        <w:rPr>
          <w:rFonts w:ascii="Times New Roman" w:hAnsi="Times New Roman"/>
          <w:lang w:val="bs-Latn-BA"/>
        </w:rPr>
      </w:pPr>
    </w:p>
    <w:p w:rsidR="005C65FA" w:rsidRPr="005E595C" w:rsidRDefault="005C65FA" w:rsidP="005E595C">
      <w:pPr>
        <w:jc w:val="both"/>
        <w:rPr>
          <w:rFonts w:ascii="Times New Roman" w:hAnsi="Times New Roman"/>
          <w:lang w:val="bs-Latn-BA"/>
        </w:rPr>
      </w:pPr>
    </w:p>
    <w:p w:rsidR="005E595C" w:rsidRPr="005E595C" w:rsidRDefault="005E595C" w:rsidP="005E595C">
      <w:pPr>
        <w:jc w:val="both"/>
        <w:rPr>
          <w:rFonts w:ascii="Times New Roman" w:hAnsi="Times New Roman"/>
          <w:lang w:val="bs-Latn-BA"/>
        </w:rPr>
      </w:pPr>
    </w:p>
    <w:p w:rsidR="005E595C" w:rsidRPr="005E595C" w:rsidRDefault="005E595C" w:rsidP="005E595C">
      <w:pPr>
        <w:jc w:val="both"/>
        <w:rPr>
          <w:rFonts w:ascii="Times New Roman" w:hAnsi="Times New Roman"/>
          <w:lang w:val="bs-Latn-BA"/>
        </w:rPr>
      </w:pPr>
    </w:p>
    <w:p w:rsidR="005E595C" w:rsidRPr="005E595C" w:rsidRDefault="005E595C" w:rsidP="005E595C">
      <w:pPr>
        <w:jc w:val="both"/>
        <w:rPr>
          <w:rFonts w:ascii="Times New Roman" w:hAnsi="Times New Roman"/>
          <w:lang w:val="bs-Latn-BA"/>
        </w:rPr>
      </w:pPr>
    </w:p>
    <w:p w:rsidR="005E595C" w:rsidRPr="005E595C" w:rsidRDefault="005E595C" w:rsidP="00E412CB">
      <w:pPr>
        <w:jc w:val="both"/>
        <w:rPr>
          <w:rFonts w:ascii="Times New Roman" w:hAnsi="Times New Roman"/>
        </w:rPr>
      </w:pPr>
      <w:r w:rsidRPr="005E595C">
        <w:rPr>
          <w:rFonts w:ascii="Times New Roman" w:hAnsi="Times New Roman"/>
        </w:rPr>
        <w:t xml:space="preserve">                                                                                          </w:t>
      </w:r>
    </w:p>
    <w:p w:rsidR="005E595C" w:rsidRPr="005E595C" w:rsidRDefault="005E595C" w:rsidP="005E595C">
      <w:pPr>
        <w:jc w:val="both"/>
        <w:rPr>
          <w:rFonts w:ascii="Times New Roman" w:hAnsi="Times New Roman"/>
        </w:rPr>
      </w:pPr>
    </w:p>
    <w:p w:rsidR="005E595C" w:rsidRPr="005E595C" w:rsidRDefault="005E595C" w:rsidP="005E595C">
      <w:pPr>
        <w:jc w:val="both"/>
        <w:rPr>
          <w:rFonts w:ascii="Times New Roman" w:hAnsi="Times New Roman"/>
        </w:rPr>
      </w:pPr>
    </w:p>
    <w:p w:rsidR="005E595C" w:rsidRPr="005E595C" w:rsidRDefault="005E595C" w:rsidP="005E595C">
      <w:pPr>
        <w:jc w:val="both"/>
        <w:rPr>
          <w:rFonts w:ascii="Times New Roman" w:hAnsi="Times New Roman"/>
        </w:rPr>
      </w:pPr>
    </w:p>
    <w:p w:rsidR="005E595C" w:rsidRPr="005E595C" w:rsidRDefault="005E595C" w:rsidP="00E412CB">
      <w:pPr>
        <w:jc w:val="both"/>
        <w:rPr>
          <w:rFonts w:ascii="Times New Roman" w:hAnsi="Times New Roman"/>
        </w:rPr>
      </w:pPr>
      <w:r w:rsidRPr="005E595C">
        <w:rPr>
          <w:rFonts w:ascii="Times New Roman" w:hAnsi="Times New Roman"/>
        </w:rPr>
        <w:t xml:space="preserve">                                                                                              </w:t>
      </w:r>
    </w:p>
    <w:p w:rsidR="005E595C" w:rsidRPr="005E595C" w:rsidRDefault="005E595C" w:rsidP="005E595C">
      <w:pPr>
        <w:jc w:val="center"/>
        <w:rPr>
          <w:rFonts w:ascii="Times New Roman" w:hAnsi="Times New Roman"/>
          <w:b/>
        </w:rPr>
      </w:pPr>
      <w:r w:rsidRPr="005E595C">
        <w:rPr>
          <w:rFonts w:ascii="Times New Roman" w:hAnsi="Times New Roman"/>
          <w:b/>
        </w:rPr>
        <w:t>ZAPISNIK</w:t>
      </w:r>
    </w:p>
    <w:p w:rsidR="005E595C" w:rsidRDefault="005E595C" w:rsidP="00D639C6">
      <w:pPr>
        <w:jc w:val="center"/>
        <w:rPr>
          <w:rFonts w:ascii="Times New Roman" w:hAnsi="Times New Roman"/>
          <w:b/>
        </w:rPr>
      </w:pPr>
      <w:r w:rsidRPr="005E595C">
        <w:rPr>
          <w:rFonts w:ascii="Times New Roman" w:hAnsi="Times New Roman"/>
          <w:b/>
        </w:rPr>
        <w:t xml:space="preserve">sa sastanka </w:t>
      </w:r>
      <w:r w:rsidR="00D639C6" w:rsidRPr="00D639C6">
        <w:rPr>
          <w:rFonts w:ascii="Times New Roman" w:hAnsi="Times New Roman"/>
          <w:b/>
        </w:rPr>
        <w:t>radne grupe za izmjene i dopune Plana integriteta Agencije</w:t>
      </w:r>
    </w:p>
    <w:p w:rsidR="004519E4" w:rsidRPr="005E595C" w:rsidRDefault="004519E4" w:rsidP="00D639C6">
      <w:pPr>
        <w:jc w:val="center"/>
        <w:rPr>
          <w:rFonts w:ascii="Times New Roman" w:hAnsi="Times New Roman"/>
          <w:b/>
        </w:rPr>
      </w:pPr>
      <w:r>
        <w:rPr>
          <w:rFonts w:ascii="Times New Roman" w:hAnsi="Times New Roman"/>
          <w:b/>
        </w:rPr>
        <w:t>održanog 29.10.2015.godine</w:t>
      </w:r>
    </w:p>
    <w:p w:rsidR="005E595C" w:rsidRPr="005E595C" w:rsidRDefault="005E595C" w:rsidP="005E595C">
      <w:pPr>
        <w:jc w:val="both"/>
        <w:rPr>
          <w:rFonts w:ascii="Times New Roman" w:hAnsi="Times New Roman"/>
          <w:b/>
        </w:rPr>
      </w:pPr>
    </w:p>
    <w:p w:rsidR="005E595C" w:rsidRPr="005E595C" w:rsidRDefault="008A26EE" w:rsidP="005E595C">
      <w:pPr>
        <w:jc w:val="both"/>
        <w:rPr>
          <w:rFonts w:ascii="Times New Roman" w:hAnsi="Times New Roman"/>
        </w:rPr>
      </w:pPr>
      <w:r>
        <w:rPr>
          <w:rFonts w:ascii="Times New Roman" w:hAnsi="Times New Roman"/>
        </w:rPr>
        <w:t>Sastanak je održan</w:t>
      </w:r>
      <w:r w:rsidR="005E595C" w:rsidRPr="005E595C">
        <w:rPr>
          <w:rFonts w:ascii="Times New Roman" w:hAnsi="Times New Roman"/>
        </w:rPr>
        <w:t xml:space="preserve"> u prostorijama Agencije za prevenciju korupcije i koordinaciju borbe protiv </w:t>
      </w:r>
      <w:r w:rsidR="006C7D16">
        <w:rPr>
          <w:rFonts w:ascii="Times New Roman" w:hAnsi="Times New Roman"/>
        </w:rPr>
        <w:t>korupcije BiH, Istočno Sarajevo, dana 29.10.2015. godine sa početkom u 10.00 časova.</w:t>
      </w:r>
    </w:p>
    <w:p w:rsidR="005E595C" w:rsidRPr="005E595C" w:rsidRDefault="005E595C" w:rsidP="005E595C">
      <w:pPr>
        <w:jc w:val="both"/>
        <w:rPr>
          <w:rFonts w:ascii="Times New Roman" w:hAnsi="Times New Roman"/>
        </w:rPr>
      </w:pPr>
    </w:p>
    <w:p w:rsidR="005E595C" w:rsidRPr="005E595C" w:rsidRDefault="005E595C" w:rsidP="005E595C">
      <w:pPr>
        <w:jc w:val="both"/>
        <w:rPr>
          <w:rFonts w:ascii="Times New Roman" w:hAnsi="Times New Roman"/>
          <w:b/>
        </w:rPr>
      </w:pPr>
      <w:r w:rsidRPr="005E595C">
        <w:rPr>
          <w:rFonts w:ascii="Times New Roman" w:hAnsi="Times New Roman"/>
          <w:b/>
        </w:rPr>
        <w:t xml:space="preserve">Sastanku su </w:t>
      </w:r>
      <w:r w:rsidR="00ED6FB5">
        <w:rPr>
          <w:rFonts w:ascii="Times New Roman" w:hAnsi="Times New Roman"/>
          <w:b/>
        </w:rPr>
        <w:t>nazočili</w:t>
      </w:r>
      <w:r w:rsidRPr="005E595C">
        <w:rPr>
          <w:rFonts w:ascii="Times New Roman" w:hAnsi="Times New Roman"/>
          <w:b/>
        </w:rPr>
        <w:t>:</w:t>
      </w:r>
    </w:p>
    <w:p w:rsidR="005E595C" w:rsidRPr="005E595C" w:rsidRDefault="005E595C" w:rsidP="005E595C">
      <w:pPr>
        <w:jc w:val="both"/>
        <w:rPr>
          <w:rFonts w:ascii="Times New Roman" w:hAnsi="Times New Roman"/>
        </w:rPr>
      </w:pPr>
      <w:r w:rsidRPr="005E595C">
        <w:rPr>
          <w:rFonts w:ascii="Times New Roman" w:hAnsi="Times New Roman"/>
        </w:rPr>
        <w:t>Vladica Babić, koordinator radne grupe</w:t>
      </w:r>
    </w:p>
    <w:p w:rsidR="005E595C" w:rsidRDefault="005E595C" w:rsidP="005E595C">
      <w:pPr>
        <w:jc w:val="both"/>
        <w:rPr>
          <w:rFonts w:ascii="Times New Roman" w:hAnsi="Times New Roman"/>
        </w:rPr>
      </w:pPr>
      <w:r w:rsidRPr="005E595C">
        <w:rPr>
          <w:rFonts w:ascii="Times New Roman" w:hAnsi="Times New Roman"/>
        </w:rPr>
        <w:t xml:space="preserve">Jasmina Kulenović, član </w:t>
      </w:r>
    </w:p>
    <w:p w:rsidR="00E56AE8" w:rsidRDefault="00E56AE8" w:rsidP="005E595C">
      <w:pPr>
        <w:jc w:val="both"/>
        <w:rPr>
          <w:rFonts w:ascii="Times New Roman" w:hAnsi="Times New Roman"/>
        </w:rPr>
      </w:pPr>
      <w:r>
        <w:rPr>
          <w:rFonts w:ascii="Times New Roman" w:hAnsi="Times New Roman"/>
        </w:rPr>
        <w:t>Ilfet Vejo, član</w:t>
      </w:r>
    </w:p>
    <w:p w:rsidR="00E56AE8" w:rsidRDefault="00E56AE8" w:rsidP="005E595C">
      <w:pPr>
        <w:jc w:val="both"/>
        <w:rPr>
          <w:rFonts w:ascii="Times New Roman" w:hAnsi="Times New Roman"/>
        </w:rPr>
      </w:pPr>
      <w:r>
        <w:rPr>
          <w:rFonts w:ascii="Times New Roman" w:hAnsi="Times New Roman"/>
        </w:rPr>
        <w:t xml:space="preserve">Ilma Vranac, član </w:t>
      </w:r>
    </w:p>
    <w:p w:rsidR="00E56AE8" w:rsidRDefault="00E56AE8" w:rsidP="005E595C">
      <w:pPr>
        <w:jc w:val="both"/>
        <w:rPr>
          <w:rFonts w:ascii="Times New Roman" w:hAnsi="Times New Roman"/>
        </w:rPr>
      </w:pPr>
      <w:r>
        <w:rPr>
          <w:rFonts w:ascii="Times New Roman" w:hAnsi="Times New Roman"/>
        </w:rPr>
        <w:t>Zdenka Kranjc, zapisničar</w:t>
      </w:r>
    </w:p>
    <w:p w:rsidR="00E56AE8" w:rsidRDefault="00E56AE8" w:rsidP="005E595C">
      <w:pPr>
        <w:jc w:val="both"/>
        <w:rPr>
          <w:rFonts w:ascii="Times New Roman" w:hAnsi="Times New Roman"/>
        </w:rPr>
      </w:pPr>
    </w:p>
    <w:p w:rsidR="005E595C" w:rsidRPr="005E595C" w:rsidRDefault="00E56AE8" w:rsidP="005E595C">
      <w:pPr>
        <w:jc w:val="both"/>
        <w:rPr>
          <w:rFonts w:ascii="Times New Roman" w:hAnsi="Times New Roman"/>
          <w:b/>
        </w:rPr>
      </w:pPr>
      <w:r>
        <w:rPr>
          <w:rFonts w:ascii="Times New Roman" w:hAnsi="Times New Roman"/>
          <w:b/>
        </w:rPr>
        <w:t>Koordinator radne grupe</w:t>
      </w:r>
      <w:r w:rsidR="005E595C" w:rsidRPr="005E595C">
        <w:rPr>
          <w:rFonts w:ascii="Times New Roman" w:hAnsi="Times New Roman"/>
          <w:b/>
        </w:rPr>
        <w:t xml:space="preserve"> je predložio sljedeći dnevni red:</w:t>
      </w:r>
    </w:p>
    <w:p w:rsidR="005E595C" w:rsidRPr="005E595C" w:rsidRDefault="005E595C" w:rsidP="005E595C">
      <w:pPr>
        <w:jc w:val="both"/>
        <w:rPr>
          <w:rFonts w:ascii="Times New Roman" w:hAnsi="Times New Roman"/>
          <w:b/>
        </w:rPr>
      </w:pPr>
    </w:p>
    <w:p w:rsidR="005E595C" w:rsidRPr="005E595C" w:rsidRDefault="002C2C40" w:rsidP="005E595C">
      <w:pPr>
        <w:rPr>
          <w:rFonts w:ascii="Times New Roman" w:hAnsi="Times New Roman"/>
          <w:b/>
        </w:rPr>
      </w:pPr>
      <w:r>
        <w:rPr>
          <w:rFonts w:ascii="Times New Roman" w:hAnsi="Times New Roman"/>
          <w:b/>
        </w:rPr>
        <w:t>1</w:t>
      </w:r>
      <w:r w:rsidR="005E595C" w:rsidRPr="005E595C">
        <w:rPr>
          <w:rFonts w:ascii="Times New Roman" w:hAnsi="Times New Roman"/>
          <w:b/>
        </w:rPr>
        <w:t xml:space="preserve">. </w:t>
      </w:r>
      <w:r w:rsidR="004A11DD">
        <w:rPr>
          <w:rFonts w:ascii="Times New Roman" w:hAnsi="Times New Roman"/>
          <w:b/>
        </w:rPr>
        <w:t xml:space="preserve"> </w:t>
      </w:r>
      <w:r w:rsidR="005E595C" w:rsidRPr="005E595C">
        <w:rPr>
          <w:rFonts w:ascii="Times New Roman" w:hAnsi="Times New Roman"/>
          <w:b/>
        </w:rPr>
        <w:t>Analiza dokumentacije prikupljene tokom pripremne faze</w:t>
      </w:r>
      <w:r w:rsidR="00B44C81">
        <w:rPr>
          <w:rFonts w:ascii="Times New Roman" w:hAnsi="Times New Roman"/>
          <w:b/>
        </w:rPr>
        <w:t xml:space="preserve"> i analiza popunjenih upitnika</w:t>
      </w:r>
      <w:r w:rsidR="004A11DD">
        <w:rPr>
          <w:rFonts w:ascii="Times New Roman" w:hAnsi="Times New Roman"/>
          <w:b/>
        </w:rPr>
        <w:t xml:space="preserve"> za samoprocjenu integriteta unutar institucije</w:t>
      </w:r>
      <w:r w:rsidR="005E595C" w:rsidRPr="005E595C">
        <w:rPr>
          <w:rFonts w:ascii="Times New Roman" w:hAnsi="Times New Roman"/>
          <w:b/>
        </w:rPr>
        <w:t>;</w:t>
      </w:r>
    </w:p>
    <w:p w:rsidR="005E595C" w:rsidRPr="005E595C" w:rsidRDefault="002C2C40" w:rsidP="005E595C">
      <w:pPr>
        <w:rPr>
          <w:rFonts w:ascii="Times New Roman" w:hAnsi="Times New Roman"/>
          <w:b/>
        </w:rPr>
      </w:pPr>
      <w:r>
        <w:rPr>
          <w:rFonts w:ascii="Times New Roman" w:hAnsi="Times New Roman"/>
          <w:b/>
        </w:rPr>
        <w:t>2</w:t>
      </w:r>
      <w:r w:rsidR="005E595C" w:rsidRPr="005E595C">
        <w:rPr>
          <w:rFonts w:ascii="Times New Roman" w:hAnsi="Times New Roman"/>
          <w:b/>
        </w:rPr>
        <w:t>. Analiza postojećeg stanja</w:t>
      </w:r>
      <w:r w:rsidR="00511D18">
        <w:rPr>
          <w:rFonts w:ascii="Times New Roman" w:hAnsi="Times New Roman"/>
          <w:b/>
        </w:rPr>
        <w:t xml:space="preserve"> integriteta unutar institucije kao </w:t>
      </w:r>
      <w:r w:rsidR="005E595C" w:rsidRPr="005E595C">
        <w:rPr>
          <w:rFonts w:ascii="Times New Roman" w:hAnsi="Times New Roman"/>
          <w:b/>
        </w:rPr>
        <w:t>i postojećih preventivnih mehanizama</w:t>
      </w:r>
      <w:r w:rsidR="0096425F">
        <w:rPr>
          <w:rFonts w:ascii="Times New Roman" w:hAnsi="Times New Roman"/>
          <w:b/>
        </w:rPr>
        <w:t>;</w:t>
      </w:r>
    </w:p>
    <w:p w:rsidR="005E595C" w:rsidRPr="005E595C" w:rsidRDefault="002C2C40" w:rsidP="005E595C">
      <w:pPr>
        <w:rPr>
          <w:rFonts w:ascii="Times New Roman" w:hAnsi="Times New Roman"/>
          <w:b/>
        </w:rPr>
      </w:pPr>
      <w:r>
        <w:rPr>
          <w:rFonts w:ascii="Times New Roman" w:hAnsi="Times New Roman"/>
          <w:b/>
        </w:rPr>
        <w:t>3</w:t>
      </w:r>
      <w:r w:rsidR="005E595C" w:rsidRPr="005E595C">
        <w:rPr>
          <w:rFonts w:ascii="Times New Roman" w:hAnsi="Times New Roman"/>
          <w:b/>
        </w:rPr>
        <w:t xml:space="preserve">. Preporuke za poboljšanje – određivanje prioriteta i rokova za poboljšanje, odgovornih osoba za </w:t>
      </w:r>
      <w:r w:rsidR="00115E7F">
        <w:rPr>
          <w:rFonts w:ascii="Times New Roman" w:hAnsi="Times New Roman"/>
          <w:b/>
        </w:rPr>
        <w:t>provedbu</w:t>
      </w:r>
      <w:r w:rsidR="005E595C" w:rsidRPr="005E595C">
        <w:rPr>
          <w:rFonts w:ascii="Times New Roman" w:hAnsi="Times New Roman"/>
          <w:b/>
        </w:rPr>
        <w:t xml:space="preserve"> preporuka;</w:t>
      </w:r>
    </w:p>
    <w:p w:rsidR="005E595C" w:rsidRPr="005E595C" w:rsidRDefault="002C2C40" w:rsidP="005E595C">
      <w:pPr>
        <w:rPr>
          <w:rFonts w:ascii="Times New Roman" w:hAnsi="Times New Roman"/>
          <w:b/>
        </w:rPr>
      </w:pPr>
      <w:r>
        <w:rPr>
          <w:rFonts w:ascii="Times New Roman" w:hAnsi="Times New Roman"/>
          <w:b/>
        </w:rPr>
        <w:t>4</w:t>
      </w:r>
      <w:r w:rsidR="005E595C" w:rsidRPr="005E595C">
        <w:rPr>
          <w:rFonts w:ascii="Times New Roman" w:hAnsi="Times New Roman"/>
          <w:b/>
        </w:rPr>
        <w:t>. Konačn</w:t>
      </w:r>
      <w:r w:rsidR="00025E9F">
        <w:rPr>
          <w:rFonts w:ascii="Times New Roman" w:hAnsi="Times New Roman"/>
          <w:b/>
        </w:rPr>
        <w:t>o</w:t>
      </w:r>
      <w:r w:rsidR="005E595C" w:rsidRPr="005E595C">
        <w:rPr>
          <w:rFonts w:ascii="Times New Roman" w:hAnsi="Times New Roman"/>
          <w:b/>
        </w:rPr>
        <w:t xml:space="preserve"> izvješ</w:t>
      </w:r>
      <w:r w:rsidR="00025E9F">
        <w:rPr>
          <w:rFonts w:ascii="Times New Roman" w:hAnsi="Times New Roman"/>
          <w:b/>
        </w:rPr>
        <w:t>će</w:t>
      </w:r>
      <w:r w:rsidR="005E595C" w:rsidRPr="005E595C">
        <w:rPr>
          <w:rFonts w:ascii="Times New Roman" w:hAnsi="Times New Roman"/>
          <w:b/>
        </w:rPr>
        <w:t xml:space="preserve"> radne grupe</w:t>
      </w:r>
    </w:p>
    <w:p w:rsidR="005E595C" w:rsidRPr="005E595C" w:rsidRDefault="005E595C" w:rsidP="008B4D0E">
      <w:pPr>
        <w:rPr>
          <w:rFonts w:ascii="Times New Roman" w:hAnsi="Times New Roman"/>
          <w:b/>
        </w:rPr>
      </w:pPr>
      <w:r w:rsidRPr="005E595C">
        <w:rPr>
          <w:rFonts w:ascii="Times New Roman" w:hAnsi="Times New Roman"/>
        </w:rPr>
        <w:t xml:space="preserve"> </w:t>
      </w:r>
    </w:p>
    <w:p w:rsidR="005E595C" w:rsidRPr="005E595C" w:rsidRDefault="005E595C" w:rsidP="005E595C">
      <w:pPr>
        <w:jc w:val="both"/>
        <w:rPr>
          <w:rFonts w:ascii="Times New Roman" w:hAnsi="Times New Roman"/>
        </w:rPr>
      </w:pPr>
      <w:r w:rsidRPr="005E595C">
        <w:rPr>
          <w:rFonts w:ascii="Times New Roman" w:hAnsi="Times New Roman"/>
        </w:rPr>
        <w:t>Što su ostali članovi prihvatili.</w:t>
      </w:r>
    </w:p>
    <w:p w:rsidR="005E595C" w:rsidRPr="005E595C" w:rsidRDefault="005E595C" w:rsidP="005E595C">
      <w:pPr>
        <w:jc w:val="both"/>
        <w:rPr>
          <w:rFonts w:ascii="Times New Roman" w:hAnsi="Times New Roman"/>
        </w:rPr>
      </w:pPr>
    </w:p>
    <w:p w:rsidR="005E595C" w:rsidRPr="005E595C" w:rsidRDefault="005E595C" w:rsidP="005E595C">
      <w:pPr>
        <w:rPr>
          <w:rFonts w:ascii="Times New Roman" w:hAnsi="Times New Roman"/>
          <w:b/>
        </w:rPr>
      </w:pPr>
      <w:r w:rsidRPr="005E595C">
        <w:rPr>
          <w:rFonts w:ascii="Times New Roman" w:hAnsi="Times New Roman"/>
          <w:b/>
        </w:rPr>
        <w:t>1</w:t>
      </w:r>
      <w:r w:rsidR="0095041F" w:rsidRPr="0095041F">
        <w:rPr>
          <w:rFonts w:ascii="Times New Roman" w:hAnsi="Times New Roman"/>
          <w:b/>
        </w:rPr>
        <w:t>. Analiza dokumentacije prikupljene tokom pripremne faze</w:t>
      </w:r>
      <w:r w:rsidR="00F92F6A">
        <w:rPr>
          <w:rFonts w:ascii="Times New Roman" w:hAnsi="Times New Roman"/>
          <w:b/>
        </w:rPr>
        <w:t xml:space="preserve"> i </w:t>
      </w:r>
      <w:r w:rsidR="00F92F6A" w:rsidRPr="00F92F6A">
        <w:rPr>
          <w:rFonts w:ascii="Times New Roman" w:hAnsi="Times New Roman"/>
          <w:b/>
        </w:rPr>
        <w:t>analiza popunjenih upitnika za samoprocjenu integriteta unutar institucije;</w:t>
      </w:r>
    </w:p>
    <w:p w:rsidR="005E595C" w:rsidRPr="005E595C" w:rsidRDefault="003C7B95" w:rsidP="005E595C">
      <w:pPr>
        <w:jc w:val="both"/>
        <w:rPr>
          <w:rFonts w:ascii="Times New Roman" w:hAnsi="Times New Roman"/>
        </w:rPr>
      </w:pPr>
      <w:r>
        <w:rPr>
          <w:rFonts w:ascii="Times New Roman" w:hAnsi="Times New Roman"/>
          <w:b/>
        </w:rPr>
        <w:t>Izvjestitelj</w:t>
      </w:r>
      <w:r w:rsidR="005E595C" w:rsidRPr="00AB7331">
        <w:rPr>
          <w:rFonts w:ascii="Times New Roman" w:hAnsi="Times New Roman"/>
          <w:b/>
        </w:rPr>
        <w:t>:</w:t>
      </w:r>
      <w:r w:rsidR="005E595C" w:rsidRPr="005E595C">
        <w:rPr>
          <w:rFonts w:ascii="Times New Roman" w:hAnsi="Times New Roman"/>
        </w:rPr>
        <w:t xml:space="preserve"> Vladica Babić, koordinator radne grupe</w:t>
      </w:r>
    </w:p>
    <w:p w:rsidR="008A7A45" w:rsidRDefault="008A7A45" w:rsidP="003D36B4">
      <w:pPr>
        <w:jc w:val="both"/>
        <w:rPr>
          <w:rFonts w:ascii="Times New Roman" w:hAnsi="Times New Roman"/>
        </w:rPr>
      </w:pPr>
    </w:p>
    <w:p w:rsidR="00AF5963" w:rsidRPr="007A39E4" w:rsidRDefault="007A39E4" w:rsidP="00E84C1E">
      <w:pPr>
        <w:rPr>
          <w:rFonts w:ascii="Times New Roman" w:hAnsi="Times New Roman"/>
        </w:rPr>
      </w:pPr>
      <w:r w:rsidRPr="007A39E4">
        <w:rPr>
          <w:rFonts w:ascii="Times New Roman" w:hAnsi="Times New Roman"/>
        </w:rPr>
        <w:t xml:space="preserve">Koordinator radne grupe je nazočne obavijestio da je svaki član radne grupe izvršio svoj dio zadatka. Utvrdio je da su svi uposleni unutar Agencije upoznati da je počeo rad na izmjenama i dopunama Plana integriteta, izrađen je program rada radne grupe, katalog radnih mjesta je izmijenjen te dopunjen novim radnim mjestima, procjena rizičnosti na korupciju je obuhvatila službenike Odjeljenja za sukob interesa/Ureda Povjerenstva za odlučivanje o sukobu interesa, izrađen je novi organogram Agencije, izvršena je revizija pravnih akata te je katalog zakonskih, podzakonskih i internih akata Agencije dopunjen. Izvršena je analiza popunjenih upitnika i rezultati su uvršteni u Plan integriteta. </w:t>
      </w:r>
    </w:p>
    <w:p w:rsidR="007A39E4" w:rsidRPr="007A39E4" w:rsidRDefault="007A39E4" w:rsidP="007A39E4">
      <w:pPr>
        <w:jc w:val="both"/>
        <w:rPr>
          <w:rFonts w:ascii="Times New Roman" w:hAnsi="Times New Roman"/>
        </w:rPr>
      </w:pPr>
      <w:r w:rsidRPr="007A39E4">
        <w:rPr>
          <w:rFonts w:ascii="Times New Roman" w:hAnsi="Times New Roman"/>
        </w:rPr>
        <w:t>Otvorena je rasprava po ovoj točki dnevnog reda.</w:t>
      </w:r>
    </w:p>
    <w:p w:rsidR="003D36B4" w:rsidRDefault="007A39E4" w:rsidP="007A39E4">
      <w:pPr>
        <w:jc w:val="both"/>
        <w:rPr>
          <w:rFonts w:ascii="Times New Roman" w:hAnsi="Times New Roman"/>
        </w:rPr>
      </w:pPr>
      <w:r w:rsidRPr="007A39E4">
        <w:rPr>
          <w:rFonts w:ascii="Times New Roman" w:hAnsi="Times New Roman"/>
        </w:rPr>
        <w:t>Nakon provedene rasprave donesen je sljedeći:</w:t>
      </w:r>
    </w:p>
    <w:p w:rsidR="00CA0EF7" w:rsidRPr="005E595C" w:rsidRDefault="00CA0EF7" w:rsidP="007A39E4">
      <w:pPr>
        <w:jc w:val="both"/>
        <w:rPr>
          <w:rFonts w:ascii="Times New Roman" w:hAnsi="Times New Roman"/>
          <w:lang w:val="bs-Latn-BA"/>
        </w:rPr>
      </w:pPr>
    </w:p>
    <w:p w:rsidR="003D36B4" w:rsidRPr="005E595C" w:rsidRDefault="003D36B4" w:rsidP="003D36B4">
      <w:pPr>
        <w:jc w:val="center"/>
        <w:rPr>
          <w:rFonts w:ascii="Times New Roman" w:hAnsi="Times New Roman"/>
          <w:b/>
          <w:lang w:val="bs-Latn-BA"/>
        </w:rPr>
      </w:pPr>
      <w:r w:rsidRPr="005E595C">
        <w:rPr>
          <w:rFonts w:ascii="Times New Roman" w:hAnsi="Times New Roman"/>
          <w:b/>
          <w:lang w:val="bs-Latn-BA"/>
        </w:rPr>
        <w:t>Zaključak</w:t>
      </w:r>
    </w:p>
    <w:p w:rsidR="003D36B4" w:rsidRPr="005E595C" w:rsidRDefault="003D36B4" w:rsidP="003D36B4">
      <w:pPr>
        <w:jc w:val="center"/>
        <w:rPr>
          <w:rFonts w:ascii="Times New Roman" w:hAnsi="Times New Roman"/>
          <w:b/>
          <w:lang w:val="bs-Latn-BA"/>
        </w:rPr>
      </w:pPr>
    </w:p>
    <w:p w:rsidR="003D36B4" w:rsidRPr="005E595C" w:rsidRDefault="00551D52" w:rsidP="003D36B4">
      <w:pPr>
        <w:jc w:val="both"/>
        <w:rPr>
          <w:rFonts w:ascii="Times New Roman" w:hAnsi="Times New Roman"/>
          <w:lang w:val="bs-Latn-BA"/>
        </w:rPr>
      </w:pPr>
      <w:r w:rsidRPr="00551D52">
        <w:rPr>
          <w:rFonts w:ascii="Times New Roman" w:hAnsi="Times New Roman"/>
          <w:lang w:val="bs-Latn-BA"/>
        </w:rPr>
        <w:t>Članovi radne grupe su blagovremeno prikupili svu neophodnu dokumentaciju te istu uvrstili kao sastavni dio Plana integriteta.</w:t>
      </w:r>
    </w:p>
    <w:p w:rsidR="003D36B4" w:rsidRPr="005E595C" w:rsidRDefault="003D36B4" w:rsidP="003D36B4">
      <w:pPr>
        <w:jc w:val="both"/>
        <w:rPr>
          <w:rFonts w:ascii="Times New Roman" w:hAnsi="Times New Roman"/>
          <w:lang w:val="bs-Latn-BA"/>
        </w:rPr>
      </w:pPr>
    </w:p>
    <w:p w:rsidR="003D36B4" w:rsidRPr="005E595C" w:rsidRDefault="003D36B4" w:rsidP="003D36B4">
      <w:pPr>
        <w:jc w:val="both"/>
        <w:rPr>
          <w:rFonts w:ascii="Times New Roman" w:hAnsi="Times New Roman"/>
          <w:b/>
        </w:rPr>
      </w:pPr>
      <w:r w:rsidRPr="005E595C">
        <w:rPr>
          <w:rFonts w:ascii="Times New Roman" w:hAnsi="Times New Roman"/>
          <w:b/>
        </w:rPr>
        <w:t xml:space="preserve">2. </w:t>
      </w:r>
      <w:r w:rsidR="009857A0" w:rsidRPr="009857A0">
        <w:rPr>
          <w:rFonts w:ascii="Times New Roman" w:hAnsi="Times New Roman"/>
          <w:b/>
        </w:rPr>
        <w:t>Analiza postojećeg stanja integriteta unutar institucije kao i postojećih preventivnih mehanizama</w:t>
      </w:r>
    </w:p>
    <w:p w:rsidR="003D36B4" w:rsidRPr="005E595C" w:rsidRDefault="00DB72A5" w:rsidP="003D36B4">
      <w:pPr>
        <w:jc w:val="both"/>
        <w:rPr>
          <w:rFonts w:ascii="Times New Roman" w:hAnsi="Times New Roman"/>
        </w:rPr>
      </w:pPr>
      <w:r>
        <w:rPr>
          <w:rFonts w:ascii="Times New Roman" w:hAnsi="Times New Roman"/>
          <w:b/>
        </w:rPr>
        <w:t>Izvjestitelj</w:t>
      </w:r>
      <w:r w:rsidR="003D36B4" w:rsidRPr="009857A0">
        <w:rPr>
          <w:rFonts w:ascii="Times New Roman" w:hAnsi="Times New Roman"/>
          <w:b/>
        </w:rPr>
        <w:t>:</w:t>
      </w:r>
      <w:r w:rsidR="003D36B4" w:rsidRPr="005E595C">
        <w:rPr>
          <w:rFonts w:ascii="Times New Roman" w:hAnsi="Times New Roman"/>
        </w:rPr>
        <w:t xml:space="preserve"> Vladica Babić, koordinator radne grupe</w:t>
      </w:r>
    </w:p>
    <w:p w:rsidR="003D36B4" w:rsidRPr="005E595C" w:rsidRDefault="003D36B4" w:rsidP="003D36B4">
      <w:pPr>
        <w:jc w:val="both"/>
        <w:rPr>
          <w:rFonts w:ascii="Times New Roman" w:hAnsi="Times New Roman"/>
        </w:rPr>
      </w:pPr>
    </w:p>
    <w:p w:rsidR="005E1F03" w:rsidRPr="005E1F03" w:rsidRDefault="005E1F03" w:rsidP="005E1F03">
      <w:pPr>
        <w:jc w:val="both"/>
        <w:rPr>
          <w:rFonts w:ascii="Times New Roman" w:hAnsi="Times New Roman"/>
          <w:lang w:val="bs-Latn-BA"/>
        </w:rPr>
      </w:pPr>
      <w:r w:rsidRPr="005E1F03">
        <w:rPr>
          <w:rFonts w:ascii="Times New Roman" w:hAnsi="Times New Roman"/>
          <w:lang w:val="bs-Latn-BA"/>
        </w:rPr>
        <w:t xml:space="preserve">Koordinator radne grupe je utvrdio da, unutar Agencije postoji nekoliko rizičnih oblasti koje su podložne koruptivnom djelovanju kao i drugi oblicima nepravilnosti. Radna grupa je definirala navedene oblasti i to: oblast javnih nabava, upravljanje ljudskim resursima, upravljanje materijalno-financijskim sredstvima te uredsko poslovanje. Utvrđeno je da unutar Agencije postoje dobro definirani preventivni mehanizmi usmjereni na sprječavanje nepravilnosti u rizičnim oblastima. </w:t>
      </w:r>
    </w:p>
    <w:p w:rsidR="003D36B4" w:rsidRPr="005E595C" w:rsidRDefault="005E1F03" w:rsidP="005E1F03">
      <w:pPr>
        <w:jc w:val="both"/>
        <w:rPr>
          <w:rFonts w:ascii="Times New Roman" w:hAnsi="Times New Roman"/>
          <w:lang w:val="bs-Latn-BA"/>
        </w:rPr>
      </w:pPr>
      <w:r w:rsidRPr="005E1F03">
        <w:rPr>
          <w:rFonts w:ascii="Times New Roman" w:hAnsi="Times New Roman"/>
          <w:lang w:val="bs-Latn-BA"/>
        </w:rPr>
        <w:t>Otvorena je rasprava po ovoj točki dnevnog reda</w:t>
      </w:r>
      <w:r w:rsidR="003D36B4" w:rsidRPr="005E595C">
        <w:rPr>
          <w:rFonts w:ascii="Times New Roman" w:hAnsi="Times New Roman"/>
          <w:lang w:val="bs-Latn-BA"/>
        </w:rPr>
        <w:t>.</w:t>
      </w:r>
    </w:p>
    <w:p w:rsidR="003D36B4" w:rsidRPr="005E595C" w:rsidRDefault="003D36B4" w:rsidP="003D36B4">
      <w:pPr>
        <w:jc w:val="both"/>
        <w:rPr>
          <w:rFonts w:ascii="Times New Roman" w:hAnsi="Times New Roman"/>
          <w:lang w:val="bs-Latn-BA"/>
        </w:rPr>
      </w:pPr>
      <w:r w:rsidRPr="005E595C">
        <w:rPr>
          <w:rFonts w:ascii="Times New Roman" w:hAnsi="Times New Roman"/>
          <w:lang w:val="bs-Latn-BA"/>
        </w:rPr>
        <w:t>Nakon provedene rasprave donesen je sljedeći:</w:t>
      </w:r>
    </w:p>
    <w:p w:rsidR="003D36B4" w:rsidRPr="005E595C" w:rsidRDefault="003D36B4" w:rsidP="003D36B4">
      <w:pPr>
        <w:jc w:val="both"/>
        <w:rPr>
          <w:rFonts w:ascii="Times New Roman" w:hAnsi="Times New Roman"/>
        </w:rPr>
      </w:pPr>
    </w:p>
    <w:p w:rsidR="003D36B4" w:rsidRPr="005E595C" w:rsidRDefault="003D36B4" w:rsidP="003D36B4">
      <w:pPr>
        <w:jc w:val="center"/>
        <w:rPr>
          <w:rFonts w:ascii="Times New Roman" w:hAnsi="Times New Roman"/>
          <w:b/>
          <w:lang w:val="bs-Latn-BA"/>
        </w:rPr>
      </w:pPr>
      <w:r w:rsidRPr="005E595C">
        <w:rPr>
          <w:rFonts w:ascii="Times New Roman" w:hAnsi="Times New Roman"/>
          <w:b/>
          <w:lang w:val="bs-Latn-BA"/>
        </w:rPr>
        <w:t>Zaključak</w:t>
      </w:r>
    </w:p>
    <w:p w:rsidR="003D36B4" w:rsidRPr="005E595C" w:rsidRDefault="003D36B4" w:rsidP="003D36B4">
      <w:pPr>
        <w:jc w:val="both"/>
        <w:rPr>
          <w:rFonts w:ascii="Times New Roman" w:hAnsi="Times New Roman"/>
        </w:rPr>
      </w:pPr>
    </w:p>
    <w:p w:rsidR="003D36B4" w:rsidRPr="005E595C" w:rsidRDefault="003D36B4" w:rsidP="003D36B4">
      <w:pPr>
        <w:jc w:val="both"/>
        <w:rPr>
          <w:rFonts w:ascii="Times New Roman" w:hAnsi="Times New Roman"/>
          <w:lang w:val="bs-Latn-BA"/>
        </w:rPr>
      </w:pPr>
      <w:r w:rsidRPr="005E595C">
        <w:rPr>
          <w:rFonts w:ascii="Times New Roman" w:hAnsi="Times New Roman"/>
          <w:lang w:val="bs-Latn-BA"/>
        </w:rPr>
        <w:t xml:space="preserve">Članovi radne grupe su izvršili detaljnu analizu </w:t>
      </w:r>
      <w:r w:rsidR="0075714E">
        <w:rPr>
          <w:rFonts w:ascii="Times New Roman" w:hAnsi="Times New Roman"/>
          <w:lang w:val="bs-Latn-BA"/>
        </w:rPr>
        <w:t>rizičnih oblasti kao i postojećih preventivnih mehanizama unutar Agencije te j</w:t>
      </w:r>
      <w:r w:rsidR="00003398">
        <w:rPr>
          <w:rFonts w:ascii="Times New Roman" w:hAnsi="Times New Roman"/>
          <w:lang w:val="bs-Latn-BA"/>
        </w:rPr>
        <w:t xml:space="preserve">e </w:t>
      </w:r>
      <w:r w:rsidR="006B0CFE">
        <w:rPr>
          <w:rFonts w:ascii="Times New Roman" w:hAnsi="Times New Roman"/>
          <w:lang w:val="bs-Latn-BA"/>
        </w:rPr>
        <w:t>utvrđeno</w:t>
      </w:r>
      <w:r w:rsidR="00003398">
        <w:rPr>
          <w:rFonts w:ascii="Times New Roman" w:hAnsi="Times New Roman"/>
          <w:lang w:val="bs-Latn-BA"/>
        </w:rPr>
        <w:t xml:space="preserve"> da isti pružaju zadovoljavajući okvir za izbjegavanje nepravilnosti.</w:t>
      </w:r>
    </w:p>
    <w:p w:rsidR="003D36B4" w:rsidRPr="005E595C" w:rsidRDefault="003D36B4" w:rsidP="003D36B4">
      <w:pPr>
        <w:jc w:val="both"/>
        <w:rPr>
          <w:rFonts w:ascii="Times New Roman" w:hAnsi="Times New Roman"/>
          <w:lang w:val="bs-Latn-BA"/>
        </w:rPr>
      </w:pPr>
    </w:p>
    <w:p w:rsidR="003D36B4" w:rsidRPr="005E595C" w:rsidRDefault="003D36B4" w:rsidP="003D36B4">
      <w:pPr>
        <w:jc w:val="both"/>
        <w:rPr>
          <w:rFonts w:ascii="Times New Roman" w:hAnsi="Times New Roman"/>
        </w:rPr>
      </w:pPr>
    </w:p>
    <w:p w:rsidR="003D36B4" w:rsidRPr="005E595C" w:rsidRDefault="002124B9" w:rsidP="003D36B4">
      <w:pPr>
        <w:jc w:val="both"/>
        <w:rPr>
          <w:rFonts w:ascii="Times New Roman" w:hAnsi="Times New Roman"/>
          <w:b/>
        </w:rPr>
      </w:pPr>
      <w:r w:rsidRPr="002124B9">
        <w:rPr>
          <w:rFonts w:ascii="Times New Roman" w:hAnsi="Times New Roman"/>
          <w:b/>
        </w:rPr>
        <w:t>3. Preporuke za poboljšanje – određivanje prioriteta i rokova za poboljšanje, odgovornih osoba za provođenje preporuka</w:t>
      </w:r>
    </w:p>
    <w:p w:rsidR="003D36B4" w:rsidRPr="005E595C" w:rsidRDefault="003D36B4" w:rsidP="003D36B4">
      <w:pPr>
        <w:jc w:val="both"/>
        <w:rPr>
          <w:rFonts w:ascii="Times New Roman" w:hAnsi="Times New Roman"/>
          <w:lang w:val="bs-Latn-BA"/>
        </w:rPr>
      </w:pPr>
      <w:r w:rsidRPr="005E595C">
        <w:rPr>
          <w:rFonts w:ascii="Times New Roman" w:hAnsi="Times New Roman"/>
          <w:lang w:val="bs-Latn-BA"/>
        </w:rPr>
        <w:t xml:space="preserve">Članovi radne grupe su </w:t>
      </w:r>
      <w:r w:rsidR="0063735A">
        <w:rPr>
          <w:rFonts w:ascii="Times New Roman" w:hAnsi="Times New Roman"/>
          <w:lang w:val="bs-Latn-BA"/>
        </w:rPr>
        <w:t>definisali preporuke usmjerene na poboljšanje integriteta unuta Agencije uz određivanje prioriteta, rokova za poboljšanje, lica koje će biti odgovorn</w:t>
      </w:r>
      <w:r w:rsidR="0019687E">
        <w:rPr>
          <w:rFonts w:ascii="Times New Roman" w:hAnsi="Times New Roman"/>
          <w:lang w:val="bs-Latn-BA"/>
        </w:rPr>
        <w:t>a</w:t>
      </w:r>
      <w:r w:rsidR="0063735A">
        <w:rPr>
          <w:rFonts w:ascii="Times New Roman" w:hAnsi="Times New Roman"/>
          <w:lang w:val="bs-Latn-BA"/>
        </w:rPr>
        <w:t xml:space="preserve"> za </w:t>
      </w:r>
      <w:r w:rsidR="00C3530A">
        <w:rPr>
          <w:rFonts w:ascii="Times New Roman" w:hAnsi="Times New Roman"/>
          <w:lang w:val="bs-Latn-BA"/>
        </w:rPr>
        <w:t>provođenje datih preporuka.</w:t>
      </w:r>
    </w:p>
    <w:p w:rsidR="003D36B4" w:rsidRPr="005E595C" w:rsidRDefault="003D36B4" w:rsidP="003D36B4">
      <w:pPr>
        <w:jc w:val="center"/>
        <w:rPr>
          <w:rFonts w:ascii="Times New Roman" w:hAnsi="Times New Roman"/>
          <w:lang w:val="bs-Latn-BA"/>
        </w:rPr>
      </w:pPr>
    </w:p>
    <w:p w:rsidR="003D36B4" w:rsidRPr="005E595C" w:rsidRDefault="003D36B4" w:rsidP="003D36B4">
      <w:pPr>
        <w:jc w:val="center"/>
        <w:rPr>
          <w:rFonts w:ascii="Times New Roman" w:hAnsi="Times New Roman"/>
          <w:b/>
          <w:lang w:val="bs-Latn-BA"/>
        </w:rPr>
      </w:pPr>
      <w:r w:rsidRPr="005E595C">
        <w:rPr>
          <w:rFonts w:ascii="Times New Roman" w:hAnsi="Times New Roman"/>
          <w:b/>
          <w:lang w:val="bs-Latn-BA"/>
        </w:rPr>
        <w:t>Zaključak</w:t>
      </w:r>
    </w:p>
    <w:p w:rsidR="003D36B4" w:rsidRPr="005E595C" w:rsidRDefault="003D36B4" w:rsidP="003D36B4">
      <w:pPr>
        <w:jc w:val="both"/>
        <w:rPr>
          <w:rFonts w:ascii="Times New Roman" w:hAnsi="Times New Roman"/>
          <w:lang w:val="bs-Latn-BA"/>
        </w:rPr>
      </w:pPr>
    </w:p>
    <w:p w:rsidR="003D36B4" w:rsidRPr="005E595C" w:rsidRDefault="003A69B9" w:rsidP="003D36B4">
      <w:pPr>
        <w:jc w:val="both"/>
        <w:rPr>
          <w:rFonts w:ascii="Times New Roman" w:hAnsi="Times New Roman"/>
          <w:lang w:val="bs-Latn-BA"/>
        </w:rPr>
      </w:pPr>
      <w:r>
        <w:rPr>
          <w:rFonts w:ascii="Times New Roman" w:hAnsi="Times New Roman"/>
          <w:lang w:val="bs-Latn-BA"/>
        </w:rPr>
        <w:t>Radna grupa je odredila preporuke za poboljšanje integriteta unutar Agencije uz navođenje da će navedene preporuke biti sastavnim dijelom Plana integriteta.</w:t>
      </w:r>
      <w:r w:rsidR="00E739CD">
        <w:rPr>
          <w:rFonts w:ascii="Times New Roman" w:hAnsi="Times New Roman"/>
          <w:lang w:val="bs-Latn-BA"/>
        </w:rPr>
        <w:t xml:space="preserve"> Uz svaku preporuku, radna grupa je odredila rok i lica zadužena za </w:t>
      </w:r>
      <w:r w:rsidR="008B4D0E">
        <w:rPr>
          <w:rFonts w:ascii="Times New Roman" w:hAnsi="Times New Roman"/>
          <w:lang w:val="bs-Latn-BA"/>
        </w:rPr>
        <w:t>provođenje datih preporuka.</w:t>
      </w:r>
    </w:p>
    <w:p w:rsidR="003D36B4" w:rsidRDefault="003D36B4" w:rsidP="003D36B4">
      <w:pPr>
        <w:jc w:val="both"/>
        <w:rPr>
          <w:rFonts w:ascii="Times New Roman" w:hAnsi="Times New Roman"/>
          <w:lang w:val="bs-Latn-BA"/>
        </w:rPr>
      </w:pPr>
    </w:p>
    <w:p w:rsidR="00105A7F" w:rsidRPr="005E595C" w:rsidRDefault="00105A7F" w:rsidP="003D36B4">
      <w:pPr>
        <w:jc w:val="both"/>
        <w:rPr>
          <w:rFonts w:ascii="Times New Roman" w:hAnsi="Times New Roman"/>
          <w:lang w:val="bs-Latn-BA"/>
        </w:rPr>
      </w:pPr>
    </w:p>
    <w:p w:rsidR="003D36B4" w:rsidRPr="005E595C" w:rsidRDefault="00B6289F" w:rsidP="003D36B4">
      <w:pPr>
        <w:rPr>
          <w:rFonts w:ascii="Times New Roman" w:hAnsi="Times New Roman"/>
          <w:b/>
        </w:rPr>
      </w:pPr>
      <w:r>
        <w:rPr>
          <w:rFonts w:ascii="Times New Roman" w:hAnsi="Times New Roman"/>
          <w:b/>
        </w:rPr>
        <w:t>4</w:t>
      </w:r>
      <w:r w:rsidR="003D36B4" w:rsidRPr="005E595C">
        <w:rPr>
          <w:rFonts w:ascii="Times New Roman" w:hAnsi="Times New Roman"/>
          <w:b/>
        </w:rPr>
        <w:t>. Konačn</w:t>
      </w:r>
      <w:r w:rsidR="008B38C0">
        <w:rPr>
          <w:rFonts w:ascii="Times New Roman" w:hAnsi="Times New Roman"/>
          <w:b/>
        </w:rPr>
        <w:t>o</w:t>
      </w:r>
      <w:r w:rsidR="003D36B4" w:rsidRPr="005E595C">
        <w:rPr>
          <w:rFonts w:ascii="Times New Roman" w:hAnsi="Times New Roman"/>
          <w:b/>
        </w:rPr>
        <w:t xml:space="preserve"> </w:t>
      </w:r>
      <w:r w:rsidR="008B38C0">
        <w:rPr>
          <w:rFonts w:ascii="Times New Roman" w:hAnsi="Times New Roman"/>
          <w:b/>
        </w:rPr>
        <w:t>izvješće</w:t>
      </w:r>
      <w:r w:rsidR="003D36B4" w:rsidRPr="005E595C">
        <w:rPr>
          <w:rFonts w:ascii="Times New Roman" w:hAnsi="Times New Roman"/>
          <w:b/>
        </w:rPr>
        <w:t xml:space="preserve"> radne grupe</w:t>
      </w:r>
    </w:p>
    <w:p w:rsidR="003D36B4" w:rsidRPr="005E595C" w:rsidRDefault="003D36B4" w:rsidP="003D36B4">
      <w:pPr>
        <w:rPr>
          <w:rFonts w:ascii="Times New Roman" w:hAnsi="Times New Roman"/>
        </w:rPr>
      </w:pPr>
      <w:r w:rsidRPr="005E595C">
        <w:rPr>
          <w:rFonts w:ascii="Times New Roman" w:hAnsi="Times New Roman"/>
        </w:rPr>
        <w:t xml:space="preserve"> </w:t>
      </w:r>
      <w:r w:rsidR="00885F7B">
        <w:rPr>
          <w:rFonts w:ascii="Times New Roman" w:hAnsi="Times New Roman"/>
          <w:b/>
        </w:rPr>
        <w:t>Izvjestitelj</w:t>
      </w:r>
      <w:r w:rsidRPr="00B6289F">
        <w:rPr>
          <w:rFonts w:ascii="Times New Roman" w:hAnsi="Times New Roman"/>
          <w:b/>
        </w:rPr>
        <w:t>:</w:t>
      </w:r>
      <w:r w:rsidRPr="005E595C">
        <w:rPr>
          <w:rFonts w:ascii="Times New Roman" w:hAnsi="Times New Roman"/>
        </w:rPr>
        <w:t xml:space="preserve"> Vladica Babić, koordinator radne grupe</w:t>
      </w:r>
    </w:p>
    <w:p w:rsidR="003D36B4" w:rsidRPr="005E595C" w:rsidRDefault="003D36B4" w:rsidP="003D36B4">
      <w:pPr>
        <w:rPr>
          <w:rFonts w:ascii="Times New Roman" w:hAnsi="Times New Roman"/>
        </w:rPr>
      </w:pPr>
    </w:p>
    <w:p w:rsidR="003D36B4" w:rsidRPr="005E595C" w:rsidRDefault="003D36B4" w:rsidP="003D36B4">
      <w:pPr>
        <w:rPr>
          <w:rFonts w:ascii="Times New Roman" w:hAnsi="Times New Roman"/>
        </w:rPr>
      </w:pPr>
    </w:p>
    <w:p w:rsidR="003D36B4" w:rsidRPr="005E595C" w:rsidRDefault="003D36B4" w:rsidP="003D36B4">
      <w:pPr>
        <w:jc w:val="center"/>
        <w:rPr>
          <w:rFonts w:ascii="Times New Roman" w:hAnsi="Times New Roman"/>
          <w:b/>
        </w:rPr>
      </w:pPr>
      <w:r w:rsidRPr="005E595C">
        <w:rPr>
          <w:rFonts w:ascii="Times New Roman" w:hAnsi="Times New Roman"/>
          <w:b/>
        </w:rPr>
        <w:t>Zaključak</w:t>
      </w:r>
    </w:p>
    <w:p w:rsidR="003D36B4" w:rsidRPr="005E595C" w:rsidRDefault="003D36B4" w:rsidP="003D36B4">
      <w:pPr>
        <w:jc w:val="center"/>
        <w:rPr>
          <w:rFonts w:ascii="Times New Roman" w:hAnsi="Times New Roman"/>
          <w:b/>
        </w:rPr>
      </w:pPr>
    </w:p>
    <w:p w:rsidR="003D36B4" w:rsidRPr="005E595C" w:rsidRDefault="003D36B4" w:rsidP="003D36B4">
      <w:pPr>
        <w:jc w:val="both"/>
        <w:rPr>
          <w:rFonts w:ascii="Times New Roman" w:hAnsi="Times New Roman"/>
        </w:rPr>
      </w:pPr>
      <w:r w:rsidRPr="005E595C">
        <w:rPr>
          <w:rFonts w:ascii="Times New Roman" w:hAnsi="Times New Roman"/>
        </w:rPr>
        <w:t>Radna grupa je usvojila konačn</w:t>
      </w:r>
      <w:r w:rsidR="00885F7B">
        <w:rPr>
          <w:rFonts w:ascii="Times New Roman" w:hAnsi="Times New Roman"/>
        </w:rPr>
        <w:t>o</w:t>
      </w:r>
      <w:r w:rsidRPr="005E595C">
        <w:rPr>
          <w:rFonts w:ascii="Times New Roman" w:hAnsi="Times New Roman"/>
        </w:rPr>
        <w:t xml:space="preserve"> </w:t>
      </w:r>
      <w:r w:rsidR="00885F7B">
        <w:rPr>
          <w:rFonts w:ascii="Times New Roman" w:hAnsi="Times New Roman"/>
        </w:rPr>
        <w:t>izviješće</w:t>
      </w:r>
      <w:r w:rsidRPr="005E595C">
        <w:rPr>
          <w:rFonts w:ascii="Times New Roman" w:hAnsi="Times New Roman"/>
        </w:rPr>
        <w:t xml:space="preserve"> koji je urađen prilikom evaluacije izrade </w:t>
      </w:r>
      <w:r w:rsidR="00DF4472">
        <w:rPr>
          <w:rFonts w:ascii="Times New Roman" w:hAnsi="Times New Roman"/>
        </w:rPr>
        <w:t>izviješća.</w:t>
      </w:r>
    </w:p>
    <w:p w:rsidR="003D36B4" w:rsidRPr="005E595C" w:rsidRDefault="003D36B4" w:rsidP="003D36B4">
      <w:pPr>
        <w:jc w:val="both"/>
        <w:rPr>
          <w:rFonts w:ascii="Times New Roman" w:hAnsi="Times New Roman"/>
          <w:b/>
          <w:lang w:val="bs-Latn-BA"/>
        </w:rPr>
      </w:pPr>
    </w:p>
    <w:p w:rsidR="00FF0377" w:rsidRDefault="00FF0377" w:rsidP="003D36B4">
      <w:pPr>
        <w:jc w:val="both"/>
        <w:rPr>
          <w:rFonts w:ascii="Times New Roman" w:hAnsi="Times New Roman"/>
          <w:lang w:val="bs-Latn-BA"/>
        </w:rPr>
      </w:pPr>
    </w:p>
    <w:p w:rsidR="003D36B4" w:rsidRDefault="003D36B4" w:rsidP="003D36B4">
      <w:pPr>
        <w:jc w:val="both"/>
        <w:rPr>
          <w:rFonts w:ascii="Times New Roman" w:hAnsi="Times New Roman"/>
          <w:lang w:val="bs-Latn-BA"/>
        </w:rPr>
      </w:pPr>
      <w:r w:rsidRPr="005E595C">
        <w:rPr>
          <w:rFonts w:ascii="Times New Roman" w:hAnsi="Times New Roman"/>
          <w:lang w:val="bs-Latn-BA"/>
        </w:rPr>
        <w:t>Sastanak je završen u 1</w:t>
      </w:r>
      <w:r w:rsidR="00EF6541">
        <w:rPr>
          <w:rFonts w:ascii="Times New Roman" w:hAnsi="Times New Roman"/>
          <w:lang w:val="bs-Latn-BA"/>
        </w:rPr>
        <w:t>2</w:t>
      </w:r>
      <w:r w:rsidRPr="005E595C">
        <w:rPr>
          <w:rFonts w:ascii="Times New Roman" w:hAnsi="Times New Roman"/>
          <w:lang w:val="bs-Latn-BA"/>
        </w:rPr>
        <w:t xml:space="preserve"> sati i 30 minuta.</w:t>
      </w:r>
    </w:p>
    <w:p w:rsidR="00FF0377" w:rsidRDefault="00FF0377" w:rsidP="003D36B4">
      <w:pPr>
        <w:jc w:val="both"/>
        <w:rPr>
          <w:rFonts w:ascii="Times New Roman" w:hAnsi="Times New Roman"/>
          <w:lang w:val="bs-Latn-BA"/>
        </w:rPr>
      </w:pPr>
    </w:p>
    <w:p w:rsidR="00C93099" w:rsidRDefault="00C93099" w:rsidP="003D36B4">
      <w:pPr>
        <w:jc w:val="both"/>
        <w:rPr>
          <w:rFonts w:ascii="Times New Roman" w:hAnsi="Times New Roman"/>
          <w:lang w:val="bs-Latn-BA"/>
        </w:rPr>
      </w:pPr>
    </w:p>
    <w:p w:rsidR="00FF0377" w:rsidRDefault="00FF0377" w:rsidP="00FF0377">
      <w:pPr>
        <w:jc w:val="both"/>
        <w:rPr>
          <w:rFonts w:ascii="Times New Roman" w:hAnsi="Times New Roman"/>
          <w:lang w:val="bs-Latn-BA"/>
        </w:rPr>
      </w:pPr>
      <w:r w:rsidRPr="00FF0377">
        <w:rPr>
          <w:rFonts w:ascii="Times New Roman" w:hAnsi="Times New Roman"/>
          <w:lang w:val="bs-Latn-BA"/>
        </w:rPr>
        <w:t>Zapisnik potvrdili članovi radne grupe i koordinator:</w:t>
      </w:r>
    </w:p>
    <w:p w:rsidR="00170D67" w:rsidRDefault="00170D67" w:rsidP="00FF0377">
      <w:pPr>
        <w:jc w:val="both"/>
        <w:rPr>
          <w:rFonts w:ascii="Times New Roman" w:hAnsi="Times New Roman"/>
          <w:lang w:val="bs-Latn-BA"/>
        </w:rPr>
      </w:pPr>
    </w:p>
    <w:tbl>
      <w:tblPr>
        <w:tblW w:w="0" w:type="auto"/>
        <w:tblLook w:val="04A0" w:firstRow="1" w:lastRow="0" w:firstColumn="1" w:lastColumn="0" w:noHBand="0" w:noVBand="1"/>
      </w:tblPr>
      <w:tblGrid>
        <w:gridCol w:w="396"/>
        <w:gridCol w:w="3260"/>
        <w:gridCol w:w="3119"/>
      </w:tblGrid>
      <w:tr w:rsidR="00170D67" w:rsidRPr="0048789E" w:rsidTr="0048789E">
        <w:tc>
          <w:tcPr>
            <w:tcW w:w="392"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1.</w:t>
            </w:r>
          </w:p>
        </w:tc>
        <w:tc>
          <w:tcPr>
            <w:tcW w:w="3260"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Vladica Babić</w:t>
            </w:r>
          </w:p>
        </w:tc>
        <w:tc>
          <w:tcPr>
            <w:tcW w:w="3119" w:type="dxa"/>
            <w:tcBorders>
              <w:bottom w:val="single" w:sz="4" w:space="0" w:color="auto"/>
            </w:tcBorders>
            <w:shd w:val="clear" w:color="auto" w:fill="auto"/>
          </w:tcPr>
          <w:p w:rsidR="00170D67" w:rsidRPr="0048789E" w:rsidRDefault="00170D67" w:rsidP="0048789E">
            <w:pPr>
              <w:jc w:val="both"/>
              <w:rPr>
                <w:rFonts w:ascii="Times New Roman" w:hAnsi="Times New Roman"/>
                <w:lang w:val="bs-Latn-BA"/>
              </w:rPr>
            </w:pPr>
          </w:p>
        </w:tc>
      </w:tr>
      <w:tr w:rsidR="00170D67" w:rsidRPr="0048789E" w:rsidTr="0048789E">
        <w:tc>
          <w:tcPr>
            <w:tcW w:w="392"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2.</w:t>
            </w:r>
          </w:p>
        </w:tc>
        <w:tc>
          <w:tcPr>
            <w:tcW w:w="3260"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Jasmina Kulenović</w:t>
            </w:r>
          </w:p>
        </w:tc>
        <w:tc>
          <w:tcPr>
            <w:tcW w:w="3119" w:type="dxa"/>
            <w:tcBorders>
              <w:top w:val="single" w:sz="4" w:space="0" w:color="auto"/>
              <w:bottom w:val="single" w:sz="4" w:space="0" w:color="auto"/>
            </w:tcBorders>
            <w:shd w:val="clear" w:color="auto" w:fill="auto"/>
          </w:tcPr>
          <w:p w:rsidR="00170D67" w:rsidRPr="0048789E" w:rsidRDefault="00170D67" w:rsidP="0048789E">
            <w:pPr>
              <w:jc w:val="both"/>
              <w:rPr>
                <w:rFonts w:ascii="Times New Roman" w:hAnsi="Times New Roman"/>
                <w:lang w:val="bs-Latn-BA"/>
              </w:rPr>
            </w:pPr>
          </w:p>
        </w:tc>
      </w:tr>
      <w:tr w:rsidR="00170D67" w:rsidRPr="0048789E" w:rsidTr="0048789E">
        <w:tc>
          <w:tcPr>
            <w:tcW w:w="392"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3.</w:t>
            </w:r>
          </w:p>
        </w:tc>
        <w:tc>
          <w:tcPr>
            <w:tcW w:w="3260"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Ilfet Vejo</w:t>
            </w:r>
          </w:p>
        </w:tc>
        <w:tc>
          <w:tcPr>
            <w:tcW w:w="3119" w:type="dxa"/>
            <w:tcBorders>
              <w:top w:val="single" w:sz="4" w:space="0" w:color="auto"/>
              <w:bottom w:val="single" w:sz="4" w:space="0" w:color="auto"/>
            </w:tcBorders>
            <w:shd w:val="clear" w:color="auto" w:fill="auto"/>
          </w:tcPr>
          <w:p w:rsidR="00170D67" w:rsidRPr="0048789E" w:rsidRDefault="00170D67" w:rsidP="0048789E">
            <w:pPr>
              <w:jc w:val="both"/>
              <w:rPr>
                <w:rFonts w:ascii="Times New Roman" w:hAnsi="Times New Roman"/>
                <w:lang w:val="bs-Latn-BA"/>
              </w:rPr>
            </w:pPr>
          </w:p>
        </w:tc>
      </w:tr>
      <w:tr w:rsidR="00170D67" w:rsidRPr="0048789E" w:rsidTr="0048789E">
        <w:tc>
          <w:tcPr>
            <w:tcW w:w="392"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4.</w:t>
            </w:r>
          </w:p>
        </w:tc>
        <w:tc>
          <w:tcPr>
            <w:tcW w:w="3260"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Ilma Vranac</w:t>
            </w:r>
          </w:p>
        </w:tc>
        <w:tc>
          <w:tcPr>
            <w:tcW w:w="3119" w:type="dxa"/>
            <w:tcBorders>
              <w:top w:val="single" w:sz="4" w:space="0" w:color="auto"/>
              <w:bottom w:val="single" w:sz="4" w:space="0" w:color="auto"/>
            </w:tcBorders>
            <w:shd w:val="clear" w:color="auto" w:fill="auto"/>
          </w:tcPr>
          <w:p w:rsidR="00170D67" w:rsidRPr="0048789E" w:rsidRDefault="00170D67" w:rsidP="0048789E">
            <w:pPr>
              <w:jc w:val="both"/>
              <w:rPr>
                <w:rFonts w:ascii="Times New Roman" w:hAnsi="Times New Roman"/>
                <w:lang w:val="bs-Latn-BA"/>
              </w:rPr>
            </w:pPr>
          </w:p>
        </w:tc>
      </w:tr>
      <w:tr w:rsidR="00170D67" w:rsidRPr="0048789E" w:rsidTr="0048789E">
        <w:tc>
          <w:tcPr>
            <w:tcW w:w="392"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5.</w:t>
            </w:r>
          </w:p>
        </w:tc>
        <w:tc>
          <w:tcPr>
            <w:tcW w:w="3260" w:type="dxa"/>
            <w:shd w:val="clear" w:color="auto" w:fill="auto"/>
          </w:tcPr>
          <w:p w:rsidR="00170D67" w:rsidRPr="0048789E" w:rsidRDefault="00170D67" w:rsidP="0048789E">
            <w:pPr>
              <w:jc w:val="both"/>
              <w:rPr>
                <w:rFonts w:ascii="Times New Roman" w:hAnsi="Times New Roman"/>
                <w:lang w:val="bs-Latn-BA"/>
              </w:rPr>
            </w:pPr>
            <w:r w:rsidRPr="0048789E">
              <w:rPr>
                <w:rFonts w:ascii="Times New Roman" w:hAnsi="Times New Roman"/>
                <w:lang w:val="bs-Latn-BA"/>
              </w:rPr>
              <w:t>Zdenka Kranjc (zapisničar)</w:t>
            </w:r>
          </w:p>
        </w:tc>
        <w:tc>
          <w:tcPr>
            <w:tcW w:w="3119" w:type="dxa"/>
            <w:tcBorders>
              <w:top w:val="single" w:sz="4" w:space="0" w:color="auto"/>
              <w:bottom w:val="single" w:sz="4" w:space="0" w:color="auto"/>
            </w:tcBorders>
            <w:shd w:val="clear" w:color="auto" w:fill="auto"/>
          </w:tcPr>
          <w:p w:rsidR="00170D67" w:rsidRPr="0048789E" w:rsidRDefault="00170D67" w:rsidP="0048789E">
            <w:pPr>
              <w:jc w:val="both"/>
              <w:rPr>
                <w:rFonts w:ascii="Times New Roman" w:hAnsi="Times New Roman"/>
                <w:lang w:val="bs-Latn-BA"/>
              </w:rPr>
            </w:pPr>
          </w:p>
        </w:tc>
      </w:tr>
    </w:tbl>
    <w:p w:rsidR="00170D67" w:rsidRDefault="00170D67" w:rsidP="00FF0377">
      <w:pPr>
        <w:jc w:val="both"/>
        <w:rPr>
          <w:rFonts w:ascii="Times New Roman" w:hAnsi="Times New Roman"/>
          <w:lang w:val="bs-Latn-BA"/>
        </w:rPr>
      </w:pPr>
    </w:p>
    <w:p w:rsidR="00170D67" w:rsidRDefault="00170D67" w:rsidP="00FF0377">
      <w:pPr>
        <w:jc w:val="both"/>
        <w:rPr>
          <w:rFonts w:ascii="Times New Roman" w:hAnsi="Times New Roman"/>
          <w:lang w:val="bs-Latn-BA"/>
        </w:rPr>
      </w:pPr>
    </w:p>
    <w:bookmarkEnd w:id="5"/>
    <w:p w:rsidR="003D36B4" w:rsidRPr="005E595C" w:rsidRDefault="003D36B4" w:rsidP="003D36B4">
      <w:pPr>
        <w:jc w:val="center"/>
        <w:rPr>
          <w:rFonts w:ascii="Times New Roman" w:hAnsi="Times New Roman"/>
          <w:b/>
        </w:rPr>
      </w:pPr>
      <w:r w:rsidRPr="005E595C">
        <w:rPr>
          <w:rFonts w:ascii="Times New Roman" w:hAnsi="Times New Roman"/>
          <w:b/>
        </w:rPr>
        <w:t>ZAPISNIK</w:t>
      </w:r>
    </w:p>
    <w:p w:rsidR="00FC63E4" w:rsidRPr="00FC63E4" w:rsidRDefault="003D36B4" w:rsidP="00FC63E4">
      <w:pPr>
        <w:jc w:val="center"/>
        <w:rPr>
          <w:rFonts w:ascii="Times New Roman" w:hAnsi="Times New Roman"/>
          <w:b/>
        </w:rPr>
      </w:pPr>
      <w:r w:rsidRPr="005E595C">
        <w:rPr>
          <w:rFonts w:ascii="Times New Roman" w:hAnsi="Times New Roman"/>
          <w:b/>
        </w:rPr>
        <w:t xml:space="preserve">sa zaključnog sastanka radne grupe </w:t>
      </w:r>
      <w:r w:rsidR="00FC63E4" w:rsidRPr="00FC63E4">
        <w:rPr>
          <w:rFonts w:ascii="Times New Roman" w:hAnsi="Times New Roman"/>
          <w:b/>
        </w:rPr>
        <w:t>za izmjene i dopune Plana integriteta Agencije</w:t>
      </w:r>
    </w:p>
    <w:p w:rsidR="003D36B4" w:rsidRPr="005E595C" w:rsidRDefault="00FC63E4" w:rsidP="00FC63E4">
      <w:pPr>
        <w:jc w:val="center"/>
        <w:rPr>
          <w:rFonts w:ascii="Times New Roman" w:hAnsi="Times New Roman"/>
          <w:b/>
        </w:rPr>
      </w:pPr>
      <w:r w:rsidRPr="00FC63E4">
        <w:rPr>
          <w:rFonts w:ascii="Times New Roman" w:hAnsi="Times New Roman"/>
          <w:b/>
        </w:rPr>
        <w:t>održanog</w:t>
      </w:r>
      <w:r>
        <w:rPr>
          <w:rFonts w:ascii="Times New Roman" w:hAnsi="Times New Roman"/>
          <w:b/>
        </w:rPr>
        <w:t xml:space="preserve"> 11.11.2015. godine </w:t>
      </w:r>
    </w:p>
    <w:p w:rsidR="003D36B4" w:rsidRPr="005E595C" w:rsidRDefault="003D36B4" w:rsidP="003D36B4">
      <w:pPr>
        <w:jc w:val="both"/>
        <w:rPr>
          <w:rFonts w:ascii="Times New Roman" w:hAnsi="Times New Roman"/>
          <w:b/>
        </w:rPr>
      </w:pPr>
    </w:p>
    <w:p w:rsidR="003D36B4" w:rsidRPr="005E595C" w:rsidRDefault="003D36B4" w:rsidP="003D36B4">
      <w:pPr>
        <w:jc w:val="both"/>
        <w:rPr>
          <w:rFonts w:ascii="Times New Roman" w:hAnsi="Times New Roman"/>
        </w:rPr>
      </w:pPr>
      <w:r w:rsidRPr="005E595C">
        <w:rPr>
          <w:rFonts w:ascii="Times New Roman" w:hAnsi="Times New Roman"/>
        </w:rPr>
        <w:t>Početak sastanka 11.00 časova u prostorijama Agencije za prevenciju korupcije i koordinaciju borbe protiv korupcije BiH, Istočno Sarajevo.</w:t>
      </w:r>
    </w:p>
    <w:p w:rsidR="003D36B4" w:rsidRPr="005E595C" w:rsidRDefault="003D36B4" w:rsidP="003D36B4">
      <w:pPr>
        <w:jc w:val="both"/>
        <w:rPr>
          <w:rFonts w:ascii="Times New Roman" w:hAnsi="Times New Roman"/>
        </w:rPr>
      </w:pPr>
    </w:p>
    <w:p w:rsidR="003D36B4" w:rsidRPr="005E595C" w:rsidRDefault="003D36B4" w:rsidP="003D36B4">
      <w:pPr>
        <w:jc w:val="both"/>
        <w:rPr>
          <w:rFonts w:ascii="Times New Roman" w:hAnsi="Times New Roman"/>
          <w:b/>
        </w:rPr>
      </w:pPr>
      <w:r w:rsidRPr="005E595C">
        <w:rPr>
          <w:rFonts w:ascii="Times New Roman" w:hAnsi="Times New Roman"/>
          <w:b/>
        </w:rPr>
        <w:t xml:space="preserve">Sastanku su </w:t>
      </w:r>
      <w:r w:rsidR="00ED6FB5">
        <w:rPr>
          <w:rFonts w:ascii="Times New Roman" w:hAnsi="Times New Roman"/>
          <w:b/>
        </w:rPr>
        <w:t>nazočili</w:t>
      </w:r>
      <w:r w:rsidRPr="005E595C">
        <w:rPr>
          <w:rFonts w:ascii="Times New Roman" w:hAnsi="Times New Roman"/>
          <w:b/>
        </w:rPr>
        <w:t>:</w:t>
      </w:r>
    </w:p>
    <w:p w:rsidR="008A2665" w:rsidRPr="008A2665" w:rsidRDefault="008A2665" w:rsidP="008A2665">
      <w:pPr>
        <w:jc w:val="both"/>
        <w:rPr>
          <w:rFonts w:ascii="Times New Roman" w:hAnsi="Times New Roman"/>
        </w:rPr>
      </w:pPr>
      <w:r w:rsidRPr="008A2665">
        <w:rPr>
          <w:rFonts w:ascii="Times New Roman" w:hAnsi="Times New Roman"/>
        </w:rPr>
        <w:t>Vladica Babić, koordinator radne grupe</w:t>
      </w:r>
    </w:p>
    <w:p w:rsidR="008A2665" w:rsidRPr="008A2665" w:rsidRDefault="008A2665" w:rsidP="008A2665">
      <w:pPr>
        <w:jc w:val="both"/>
        <w:rPr>
          <w:rFonts w:ascii="Times New Roman" w:hAnsi="Times New Roman"/>
        </w:rPr>
      </w:pPr>
      <w:r w:rsidRPr="008A2665">
        <w:rPr>
          <w:rFonts w:ascii="Times New Roman" w:hAnsi="Times New Roman"/>
        </w:rPr>
        <w:t xml:space="preserve">Jasmina Kulenović, član </w:t>
      </w:r>
    </w:p>
    <w:p w:rsidR="008A2665" w:rsidRPr="008A2665" w:rsidRDefault="008A2665" w:rsidP="008A2665">
      <w:pPr>
        <w:jc w:val="both"/>
        <w:rPr>
          <w:rFonts w:ascii="Times New Roman" w:hAnsi="Times New Roman"/>
        </w:rPr>
      </w:pPr>
      <w:r w:rsidRPr="008A2665">
        <w:rPr>
          <w:rFonts w:ascii="Times New Roman" w:hAnsi="Times New Roman"/>
        </w:rPr>
        <w:t>Ilfet Vejo, član</w:t>
      </w:r>
    </w:p>
    <w:p w:rsidR="008A2665" w:rsidRPr="008A2665" w:rsidRDefault="008A2665" w:rsidP="008A2665">
      <w:pPr>
        <w:jc w:val="both"/>
        <w:rPr>
          <w:rFonts w:ascii="Times New Roman" w:hAnsi="Times New Roman"/>
        </w:rPr>
      </w:pPr>
      <w:r w:rsidRPr="008A2665">
        <w:rPr>
          <w:rFonts w:ascii="Times New Roman" w:hAnsi="Times New Roman"/>
        </w:rPr>
        <w:t xml:space="preserve">Ilma Vranac, član </w:t>
      </w:r>
    </w:p>
    <w:p w:rsidR="003D36B4" w:rsidRPr="005E595C" w:rsidRDefault="008A2665" w:rsidP="008A2665">
      <w:pPr>
        <w:jc w:val="both"/>
        <w:rPr>
          <w:rFonts w:ascii="Times New Roman" w:hAnsi="Times New Roman"/>
        </w:rPr>
      </w:pPr>
      <w:r w:rsidRPr="008A2665">
        <w:rPr>
          <w:rFonts w:ascii="Times New Roman" w:hAnsi="Times New Roman"/>
        </w:rPr>
        <w:t>Zdenka Kranjc, zapisničar</w:t>
      </w:r>
    </w:p>
    <w:p w:rsidR="003D36B4" w:rsidRPr="005E595C" w:rsidRDefault="003D36B4" w:rsidP="003D36B4">
      <w:pPr>
        <w:jc w:val="both"/>
        <w:rPr>
          <w:rFonts w:ascii="Times New Roman" w:hAnsi="Times New Roman"/>
        </w:rPr>
      </w:pPr>
    </w:p>
    <w:p w:rsidR="003D36B4" w:rsidRPr="005E595C" w:rsidRDefault="003D36B4" w:rsidP="003D36B4">
      <w:pPr>
        <w:jc w:val="both"/>
        <w:rPr>
          <w:rFonts w:ascii="Times New Roman" w:hAnsi="Times New Roman"/>
          <w:b/>
        </w:rPr>
      </w:pPr>
      <w:r w:rsidRPr="005E595C">
        <w:rPr>
          <w:rFonts w:ascii="Times New Roman" w:hAnsi="Times New Roman"/>
          <w:b/>
        </w:rPr>
        <w:t>Vladica Babić je predložio sljedeći dnevni red:</w:t>
      </w:r>
    </w:p>
    <w:p w:rsidR="003D36B4" w:rsidRPr="005E595C" w:rsidRDefault="003D36B4" w:rsidP="003D36B4">
      <w:pPr>
        <w:jc w:val="both"/>
        <w:rPr>
          <w:rFonts w:ascii="Times New Roman" w:hAnsi="Times New Roman"/>
          <w:b/>
        </w:rPr>
      </w:pPr>
    </w:p>
    <w:p w:rsidR="003D36B4" w:rsidRPr="005E595C" w:rsidRDefault="003D36B4" w:rsidP="003D36B4">
      <w:pPr>
        <w:jc w:val="both"/>
        <w:rPr>
          <w:rFonts w:ascii="Times New Roman" w:hAnsi="Times New Roman"/>
          <w:b/>
        </w:rPr>
      </w:pPr>
      <w:r w:rsidRPr="005E595C">
        <w:rPr>
          <w:rFonts w:ascii="Times New Roman" w:hAnsi="Times New Roman"/>
          <w:b/>
        </w:rPr>
        <w:t xml:space="preserve">1. Nacrt </w:t>
      </w:r>
      <w:r w:rsidR="00474393">
        <w:rPr>
          <w:rFonts w:ascii="Times New Roman" w:hAnsi="Times New Roman"/>
          <w:b/>
        </w:rPr>
        <w:t>P</w:t>
      </w:r>
      <w:r w:rsidRPr="005E595C">
        <w:rPr>
          <w:rFonts w:ascii="Times New Roman" w:hAnsi="Times New Roman"/>
          <w:b/>
        </w:rPr>
        <w:t>lana integriteta Agencije</w:t>
      </w:r>
    </w:p>
    <w:p w:rsidR="003D36B4" w:rsidRPr="005E595C" w:rsidRDefault="003D36B4" w:rsidP="003D36B4">
      <w:pPr>
        <w:jc w:val="both"/>
        <w:rPr>
          <w:rFonts w:ascii="Times New Roman" w:hAnsi="Times New Roman"/>
        </w:rPr>
      </w:pPr>
      <w:r w:rsidRPr="005E595C">
        <w:rPr>
          <w:rFonts w:ascii="Times New Roman" w:hAnsi="Times New Roman"/>
        </w:rPr>
        <w:t>Što su ostali članovi prihvatili.</w:t>
      </w:r>
    </w:p>
    <w:p w:rsidR="003D36B4" w:rsidRPr="005E595C" w:rsidRDefault="003D36B4" w:rsidP="003D36B4">
      <w:pPr>
        <w:jc w:val="both"/>
        <w:rPr>
          <w:rFonts w:ascii="Times New Roman" w:hAnsi="Times New Roman"/>
        </w:rPr>
      </w:pPr>
    </w:p>
    <w:p w:rsidR="003D36B4" w:rsidRPr="005E595C" w:rsidRDefault="003D36B4" w:rsidP="003D36B4">
      <w:pPr>
        <w:jc w:val="both"/>
        <w:rPr>
          <w:rFonts w:ascii="Times New Roman" w:hAnsi="Times New Roman"/>
        </w:rPr>
      </w:pPr>
    </w:p>
    <w:p w:rsidR="003D36B4" w:rsidRPr="005E595C" w:rsidRDefault="003D36B4" w:rsidP="003D36B4">
      <w:pPr>
        <w:jc w:val="both"/>
        <w:rPr>
          <w:rFonts w:ascii="Times New Roman" w:hAnsi="Times New Roman"/>
          <w:b/>
        </w:rPr>
      </w:pPr>
      <w:r w:rsidRPr="005E595C">
        <w:rPr>
          <w:rFonts w:ascii="Times New Roman" w:hAnsi="Times New Roman"/>
          <w:b/>
        </w:rPr>
        <w:t>1. Nacrt plana integriteta Agencije</w:t>
      </w:r>
    </w:p>
    <w:p w:rsidR="003D36B4" w:rsidRDefault="00CC1C7B" w:rsidP="003D36B4">
      <w:pPr>
        <w:jc w:val="both"/>
        <w:rPr>
          <w:rFonts w:ascii="Times New Roman" w:hAnsi="Times New Roman"/>
        </w:rPr>
      </w:pPr>
      <w:r w:rsidRPr="00CC1C7B">
        <w:rPr>
          <w:rFonts w:ascii="Times New Roman" w:hAnsi="Times New Roman"/>
          <w:b/>
        </w:rPr>
        <w:t>Izvjestitelj</w:t>
      </w:r>
      <w:r w:rsidR="003D36B4" w:rsidRPr="00474393">
        <w:rPr>
          <w:rFonts w:ascii="Times New Roman" w:hAnsi="Times New Roman"/>
          <w:b/>
        </w:rPr>
        <w:t>:</w:t>
      </w:r>
      <w:r w:rsidR="003D36B4" w:rsidRPr="005E595C">
        <w:rPr>
          <w:rFonts w:ascii="Times New Roman" w:hAnsi="Times New Roman"/>
        </w:rPr>
        <w:t xml:space="preserve"> Vladica Babić, koordinator radne grupe</w:t>
      </w:r>
    </w:p>
    <w:p w:rsidR="00DB2B85" w:rsidRDefault="00DB2B85" w:rsidP="003D36B4">
      <w:pPr>
        <w:jc w:val="both"/>
        <w:rPr>
          <w:rFonts w:ascii="Times New Roman" w:hAnsi="Times New Roman"/>
        </w:rPr>
      </w:pPr>
    </w:p>
    <w:p w:rsidR="003D36B4" w:rsidRPr="005E595C" w:rsidRDefault="003D36B4" w:rsidP="003D36B4">
      <w:pPr>
        <w:jc w:val="center"/>
        <w:rPr>
          <w:rFonts w:ascii="Times New Roman" w:hAnsi="Times New Roman"/>
          <w:lang w:val="bs-Latn-BA"/>
        </w:rPr>
      </w:pPr>
    </w:p>
    <w:p w:rsidR="003D36B4" w:rsidRPr="005E595C" w:rsidRDefault="003D36B4" w:rsidP="003D36B4">
      <w:pPr>
        <w:jc w:val="center"/>
        <w:rPr>
          <w:rFonts w:ascii="Times New Roman" w:hAnsi="Times New Roman"/>
          <w:b/>
          <w:lang w:val="bs-Latn-BA"/>
        </w:rPr>
      </w:pPr>
      <w:r w:rsidRPr="005E595C">
        <w:rPr>
          <w:rFonts w:ascii="Times New Roman" w:hAnsi="Times New Roman"/>
          <w:b/>
          <w:lang w:val="bs-Latn-BA"/>
        </w:rPr>
        <w:t>Zaključak</w:t>
      </w:r>
    </w:p>
    <w:p w:rsidR="003D36B4" w:rsidRPr="005E595C" w:rsidRDefault="003D36B4" w:rsidP="003D36B4">
      <w:pPr>
        <w:jc w:val="center"/>
        <w:rPr>
          <w:rFonts w:ascii="Times New Roman" w:hAnsi="Times New Roman"/>
          <w:b/>
          <w:lang w:val="bs-Latn-BA"/>
        </w:rPr>
      </w:pPr>
    </w:p>
    <w:p w:rsidR="003D36B4" w:rsidRPr="005E595C" w:rsidRDefault="00AC250E" w:rsidP="003D36B4">
      <w:pPr>
        <w:jc w:val="both"/>
        <w:rPr>
          <w:rFonts w:ascii="Times New Roman" w:hAnsi="Times New Roman"/>
          <w:lang w:val="bs-Latn-BA"/>
        </w:rPr>
      </w:pPr>
      <w:r w:rsidRPr="00AC250E">
        <w:rPr>
          <w:rFonts w:ascii="Times New Roman" w:hAnsi="Times New Roman"/>
          <w:lang w:val="bs-Latn-BA"/>
        </w:rPr>
        <w:t>Na sastanku je konstatirano da su dovršene planirane aktivnosti radne grupe za izmjene i dopune Plana integriteta Agencije. Plan integriteta Agencije je usvojen dana 19.12.2015. godine i sve izmjene koje su nastupile do navedenog datuma, uvrštene su u Plan integriteta. Zaključeno je da se Nacrt Plana integriteta može uputiti na razmatranje ravnatelju Agencije.</w:t>
      </w:r>
    </w:p>
    <w:p w:rsidR="003D36B4" w:rsidRDefault="003D36B4" w:rsidP="003D36B4">
      <w:pPr>
        <w:jc w:val="both"/>
        <w:rPr>
          <w:rFonts w:ascii="Times New Roman" w:hAnsi="Times New Roman"/>
          <w:lang w:val="bs-Latn-BA"/>
        </w:rPr>
      </w:pPr>
      <w:r w:rsidRPr="005E595C">
        <w:rPr>
          <w:rFonts w:ascii="Times New Roman" w:hAnsi="Times New Roman"/>
          <w:lang w:val="bs-Latn-BA"/>
        </w:rPr>
        <w:t xml:space="preserve">Sastanak je </w:t>
      </w:r>
      <w:r w:rsidR="002C32B2">
        <w:rPr>
          <w:rFonts w:ascii="Times New Roman" w:hAnsi="Times New Roman"/>
          <w:lang w:val="bs-Latn-BA"/>
        </w:rPr>
        <w:t>okončan</w:t>
      </w:r>
      <w:r w:rsidRPr="005E595C">
        <w:rPr>
          <w:rFonts w:ascii="Times New Roman" w:hAnsi="Times New Roman"/>
          <w:lang w:val="bs-Latn-BA"/>
        </w:rPr>
        <w:t xml:space="preserve"> u 12.00 časova.</w:t>
      </w:r>
    </w:p>
    <w:p w:rsidR="0013740E" w:rsidRDefault="0013740E" w:rsidP="003D36B4">
      <w:pPr>
        <w:jc w:val="both"/>
        <w:rPr>
          <w:rFonts w:ascii="Times New Roman" w:hAnsi="Times New Roman"/>
          <w:lang w:val="bs-Latn-BA"/>
        </w:rPr>
      </w:pPr>
    </w:p>
    <w:p w:rsidR="00BA3BD9" w:rsidRDefault="0013740E" w:rsidP="0013740E">
      <w:pPr>
        <w:jc w:val="both"/>
        <w:rPr>
          <w:rFonts w:ascii="Times New Roman" w:hAnsi="Times New Roman"/>
          <w:lang w:val="bs-Latn-BA"/>
        </w:rPr>
      </w:pPr>
      <w:r w:rsidRPr="0013740E">
        <w:rPr>
          <w:rFonts w:ascii="Times New Roman" w:hAnsi="Times New Roman"/>
          <w:lang w:val="bs-Latn-BA"/>
        </w:rPr>
        <w:t>Zapisnik potvrdili članovi radne grupe i koordinator:</w:t>
      </w:r>
    </w:p>
    <w:p w:rsidR="00BA3BD9" w:rsidRDefault="00BA3BD9" w:rsidP="0013740E">
      <w:pPr>
        <w:jc w:val="both"/>
        <w:rPr>
          <w:rFonts w:ascii="Times New Roman" w:hAnsi="Times New Roman"/>
          <w:lang w:val="bs-Latn-BA"/>
        </w:rPr>
      </w:pPr>
    </w:p>
    <w:tbl>
      <w:tblPr>
        <w:tblW w:w="0" w:type="auto"/>
        <w:tblLook w:val="04A0" w:firstRow="1" w:lastRow="0" w:firstColumn="1" w:lastColumn="0" w:noHBand="0" w:noVBand="1"/>
      </w:tblPr>
      <w:tblGrid>
        <w:gridCol w:w="396"/>
        <w:gridCol w:w="3260"/>
        <w:gridCol w:w="3119"/>
      </w:tblGrid>
      <w:tr w:rsidR="00BA3BD9" w:rsidRPr="0048789E" w:rsidTr="0048789E">
        <w:tc>
          <w:tcPr>
            <w:tcW w:w="392"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1.</w:t>
            </w:r>
          </w:p>
        </w:tc>
        <w:tc>
          <w:tcPr>
            <w:tcW w:w="3260"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Vladica Babić</w:t>
            </w:r>
          </w:p>
        </w:tc>
        <w:tc>
          <w:tcPr>
            <w:tcW w:w="3119" w:type="dxa"/>
            <w:tcBorders>
              <w:bottom w:val="single" w:sz="4" w:space="0" w:color="auto"/>
            </w:tcBorders>
            <w:shd w:val="clear" w:color="auto" w:fill="auto"/>
          </w:tcPr>
          <w:p w:rsidR="00BA3BD9" w:rsidRPr="0048789E" w:rsidRDefault="00BA3BD9" w:rsidP="0048789E">
            <w:pPr>
              <w:jc w:val="both"/>
              <w:rPr>
                <w:rFonts w:ascii="Times New Roman" w:hAnsi="Times New Roman"/>
                <w:lang w:val="bs-Latn-BA"/>
              </w:rPr>
            </w:pPr>
          </w:p>
        </w:tc>
      </w:tr>
      <w:tr w:rsidR="00BA3BD9" w:rsidRPr="0048789E" w:rsidTr="0048789E">
        <w:tc>
          <w:tcPr>
            <w:tcW w:w="392"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2.</w:t>
            </w:r>
          </w:p>
        </w:tc>
        <w:tc>
          <w:tcPr>
            <w:tcW w:w="3260"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Jasmina Kulenović</w:t>
            </w:r>
          </w:p>
        </w:tc>
        <w:tc>
          <w:tcPr>
            <w:tcW w:w="3119" w:type="dxa"/>
            <w:tcBorders>
              <w:top w:val="single" w:sz="4" w:space="0" w:color="auto"/>
              <w:bottom w:val="single" w:sz="4" w:space="0" w:color="auto"/>
            </w:tcBorders>
            <w:shd w:val="clear" w:color="auto" w:fill="auto"/>
          </w:tcPr>
          <w:p w:rsidR="00BA3BD9" w:rsidRPr="0048789E" w:rsidRDefault="00BA3BD9" w:rsidP="0048789E">
            <w:pPr>
              <w:jc w:val="both"/>
              <w:rPr>
                <w:rFonts w:ascii="Times New Roman" w:hAnsi="Times New Roman"/>
                <w:lang w:val="bs-Latn-BA"/>
              </w:rPr>
            </w:pPr>
          </w:p>
        </w:tc>
      </w:tr>
      <w:tr w:rsidR="00BA3BD9" w:rsidRPr="0048789E" w:rsidTr="0048789E">
        <w:tc>
          <w:tcPr>
            <w:tcW w:w="392"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3.</w:t>
            </w:r>
          </w:p>
        </w:tc>
        <w:tc>
          <w:tcPr>
            <w:tcW w:w="3260"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Ilfet Vejo</w:t>
            </w:r>
          </w:p>
        </w:tc>
        <w:tc>
          <w:tcPr>
            <w:tcW w:w="3119" w:type="dxa"/>
            <w:tcBorders>
              <w:top w:val="single" w:sz="4" w:space="0" w:color="auto"/>
              <w:bottom w:val="single" w:sz="4" w:space="0" w:color="auto"/>
            </w:tcBorders>
            <w:shd w:val="clear" w:color="auto" w:fill="auto"/>
          </w:tcPr>
          <w:p w:rsidR="00BA3BD9" w:rsidRPr="0048789E" w:rsidRDefault="00BA3BD9" w:rsidP="0048789E">
            <w:pPr>
              <w:jc w:val="both"/>
              <w:rPr>
                <w:rFonts w:ascii="Times New Roman" w:hAnsi="Times New Roman"/>
                <w:lang w:val="bs-Latn-BA"/>
              </w:rPr>
            </w:pPr>
          </w:p>
        </w:tc>
      </w:tr>
      <w:tr w:rsidR="00BA3BD9" w:rsidRPr="0048789E" w:rsidTr="0048789E">
        <w:tc>
          <w:tcPr>
            <w:tcW w:w="392"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4.</w:t>
            </w:r>
          </w:p>
        </w:tc>
        <w:tc>
          <w:tcPr>
            <w:tcW w:w="3260"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Ilma Vranac</w:t>
            </w:r>
          </w:p>
        </w:tc>
        <w:tc>
          <w:tcPr>
            <w:tcW w:w="3119" w:type="dxa"/>
            <w:tcBorders>
              <w:top w:val="single" w:sz="4" w:space="0" w:color="auto"/>
              <w:bottom w:val="single" w:sz="4" w:space="0" w:color="auto"/>
            </w:tcBorders>
            <w:shd w:val="clear" w:color="auto" w:fill="auto"/>
          </w:tcPr>
          <w:p w:rsidR="00BA3BD9" w:rsidRPr="0048789E" w:rsidRDefault="00BA3BD9" w:rsidP="0048789E">
            <w:pPr>
              <w:jc w:val="both"/>
              <w:rPr>
                <w:rFonts w:ascii="Times New Roman" w:hAnsi="Times New Roman"/>
                <w:lang w:val="bs-Latn-BA"/>
              </w:rPr>
            </w:pPr>
          </w:p>
        </w:tc>
      </w:tr>
      <w:tr w:rsidR="00BA3BD9" w:rsidRPr="0048789E" w:rsidTr="0048789E">
        <w:tc>
          <w:tcPr>
            <w:tcW w:w="392"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5.</w:t>
            </w:r>
          </w:p>
        </w:tc>
        <w:tc>
          <w:tcPr>
            <w:tcW w:w="3260" w:type="dxa"/>
            <w:shd w:val="clear" w:color="auto" w:fill="auto"/>
          </w:tcPr>
          <w:p w:rsidR="00BA3BD9" w:rsidRPr="0048789E" w:rsidRDefault="00BA3BD9" w:rsidP="0048789E">
            <w:pPr>
              <w:jc w:val="both"/>
              <w:rPr>
                <w:rFonts w:ascii="Times New Roman" w:hAnsi="Times New Roman"/>
                <w:lang w:val="bs-Latn-BA"/>
              </w:rPr>
            </w:pPr>
            <w:r w:rsidRPr="0048789E">
              <w:rPr>
                <w:rFonts w:ascii="Times New Roman" w:hAnsi="Times New Roman"/>
                <w:lang w:val="bs-Latn-BA"/>
              </w:rPr>
              <w:t>Zdenka Kranjc (zapisničar)</w:t>
            </w:r>
          </w:p>
        </w:tc>
        <w:tc>
          <w:tcPr>
            <w:tcW w:w="3119" w:type="dxa"/>
            <w:tcBorders>
              <w:top w:val="single" w:sz="4" w:space="0" w:color="auto"/>
              <w:bottom w:val="single" w:sz="4" w:space="0" w:color="auto"/>
            </w:tcBorders>
            <w:shd w:val="clear" w:color="auto" w:fill="auto"/>
          </w:tcPr>
          <w:p w:rsidR="00BA3BD9" w:rsidRPr="0048789E" w:rsidRDefault="00BA3BD9" w:rsidP="0048789E">
            <w:pPr>
              <w:jc w:val="both"/>
              <w:rPr>
                <w:rFonts w:ascii="Times New Roman" w:hAnsi="Times New Roman"/>
                <w:lang w:val="bs-Latn-BA"/>
              </w:rPr>
            </w:pPr>
          </w:p>
        </w:tc>
      </w:tr>
    </w:tbl>
    <w:p w:rsidR="00BA3BD9" w:rsidRDefault="00BA3BD9" w:rsidP="0013740E">
      <w:pPr>
        <w:jc w:val="both"/>
        <w:rPr>
          <w:rFonts w:ascii="Times New Roman" w:hAnsi="Times New Roman"/>
          <w:lang w:val="bs-Latn-BA"/>
        </w:rPr>
      </w:pPr>
    </w:p>
    <w:p w:rsidR="00BA3BD9" w:rsidRDefault="00BA3BD9" w:rsidP="0013740E">
      <w:pPr>
        <w:jc w:val="both"/>
        <w:rPr>
          <w:rFonts w:ascii="Times New Roman" w:hAnsi="Times New Roman"/>
          <w:lang w:val="bs-Latn-BA"/>
        </w:rPr>
      </w:pPr>
    </w:p>
    <w:p w:rsidR="00BA3BD9" w:rsidRDefault="00BA3BD9" w:rsidP="0013740E">
      <w:pPr>
        <w:jc w:val="both"/>
        <w:rPr>
          <w:rFonts w:ascii="Times New Roman" w:hAnsi="Times New Roman"/>
          <w:lang w:val="bs-Latn-BA"/>
        </w:rPr>
      </w:pPr>
    </w:p>
    <w:p w:rsidR="0013740E" w:rsidRPr="005E595C" w:rsidRDefault="0013740E" w:rsidP="003D36B4">
      <w:pPr>
        <w:jc w:val="both"/>
        <w:rPr>
          <w:rFonts w:ascii="Times New Roman" w:hAnsi="Times New Roman"/>
          <w:lang w:val="bs-Latn-BA"/>
        </w:rPr>
      </w:pPr>
    </w:p>
    <w:p w:rsidR="003D36B4" w:rsidRPr="005E595C" w:rsidRDefault="003D36B4" w:rsidP="0013740E">
      <w:pPr>
        <w:jc w:val="both"/>
        <w:rPr>
          <w:rFonts w:ascii="Times New Roman" w:hAnsi="Times New Roman"/>
        </w:rPr>
      </w:pPr>
      <w:r w:rsidRPr="005E595C">
        <w:rPr>
          <w:rFonts w:ascii="Times New Roman" w:hAnsi="Times New Roman"/>
        </w:rPr>
        <w:t xml:space="preserve">                                                                                          </w:t>
      </w:r>
    </w:p>
    <w:p w:rsidR="00335001" w:rsidRDefault="00335001" w:rsidP="00353B8D">
      <w:pPr>
        <w:pStyle w:val="Header"/>
        <w:tabs>
          <w:tab w:val="clear" w:pos="4536"/>
          <w:tab w:val="left" w:pos="0"/>
          <w:tab w:val="left" w:pos="2552"/>
        </w:tabs>
        <w:rPr>
          <w:b/>
          <w:bCs/>
          <w:lang w:val="bs-Latn-BA"/>
        </w:rPr>
      </w:pPr>
      <w:r w:rsidRPr="005E595C">
        <w:rPr>
          <w:bCs/>
          <w:lang w:val="bs-Latn-BA"/>
        </w:rPr>
        <w:br w:type="page"/>
      </w:r>
      <w:r w:rsidR="00D42E1C">
        <w:rPr>
          <w:bCs/>
          <w:lang w:val="bs-Latn-BA"/>
        </w:rPr>
        <w:t xml:space="preserve">4. </w:t>
      </w:r>
      <w:r w:rsidR="00353B8D" w:rsidRPr="00353B8D">
        <w:rPr>
          <w:b/>
          <w:bCs/>
          <w:lang w:val="bs-Latn-BA"/>
        </w:rPr>
        <w:t>PROGRAM PROVEDBE PLANA INTEGRITETA</w:t>
      </w:r>
    </w:p>
    <w:p w:rsidR="00353B8D" w:rsidRDefault="00353B8D" w:rsidP="00353B8D">
      <w:pPr>
        <w:pStyle w:val="Header"/>
        <w:tabs>
          <w:tab w:val="clear" w:pos="4536"/>
          <w:tab w:val="left" w:pos="0"/>
          <w:tab w:val="left" w:pos="2552"/>
        </w:tabs>
        <w:rPr>
          <w:b/>
          <w:bCs/>
          <w:lang w:val="bs-Latn-BA"/>
        </w:rPr>
      </w:pPr>
    </w:p>
    <w:p w:rsidR="006E4B96" w:rsidRDefault="006E4B96" w:rsidP="00353B8D">
      <w:pPr>
        <w:pStyle w:val="Header"/>
        <w:tabs>
          <w:tab w:val="clear" w:pos="4536"/>
          <w:tab w:val="left" w:pos="0"/>
          <w:tab w:val="left" w:pos="2552"/>
        </w:tabs>
        <w:rPr>
          <w:b/>
          <w:bCs/>
          <w:lang w:val="bs-Latn-BA"/>
        </w:rPr>
      </w:pPr>
    </w:p>
    <w:p w:rsidR="00353B8D" w:rsidRDefault="00353B8D" w:rsidP="00353B8D">
      <w:pPr>
        <w:pStyle w:val="Header"/>
        <w:tabs>
          <w:tab w:val="clear" w:pos="4536"/>
          <w:tab w:val="left" w:pos="0"/>
          <w:tab w:val="left" w:pos="2552"/>
        </w:tabs>
        <w:rPr>
          <w:b/>
          <w:lang w:val="bs-Latn-BA"/>
        </w:rPr>
      </w:pPr>
      <w:r>
        <w:rPr>
          <w:b/>
          <w:lang w:val="bs-Latn-BA"/>
        </w:rPr>
        <w:t xml:space="preserve">INSTITUCIJA: </w:t>
      </w:r>
      <w:r w:rsidRPr="00353B8D">
        <w:rPr>
          <w:lang w:val="bs-Latn-BA"/>
        </w:rPr>
        <w:t>Agencija za prevenciju korupcije i koordinaciju borbe protiv korupcije</w:t>
      </w:r>
      <w:r>
        <w:rPr>
          <w:b/>
          <w:lang w:val="bs-Latn-BA"/>
        </w:rPr>
        <w:t xml:space="preserve"> </w:t>
      </w:r>
    </w:p>
    <w:p w:rsidR="00353B8D" w:rsidRDefault="00353B8D" w:rsidP="00353B8D">
      <w:pPr>
        <w:pStyle w:val="Header"/>
        <w:tabs>
          <w:tab w:val="clear" w:pos="4536"/>
          <w:tab w:val="left" w:pos="0"/>
          <w:tab w:val="left" w:pos="2552"/>
        </w:tabs>
        <w:rPr>
          <w:lang w:val="bs-Latn-BA"/>
        </w:rPr>
      </w:pPr>
      <w:r>
        <w:rPr>
          <w:b/>
          <w:lang w:val="bs-Latn-BA"/>
        </w:rPr>
        <w:t xml:space="preserve">ODGOVORNA OSOBA: </w:t>
      </w:r>
      <w:r w:rsidRPr="00353B8D">
        <w:rPr>
          <w:lang w:val="bs-Latn-BA"/>
        </w:rPr>
        <w:t xml:space="preserve">Sead Lisak, </w:t>
      </w:r>
      <w:r w:rsidR="00D47B60">
        <w:rPr>
          <w:lang w:val="bs-Latn-BA"/>
        </w:rPr>
        <w:t>ravnatelj</w:t>
      </w:r>
      <w:r w:rsidRPr="00353B8D">
        <w:rPr>
          <w:lang w:val="bs-Latn-BA"/>
        </w:rPr>
        <w:t xml:space="preserve"> Agencije</w:t>
      </w:r>
    </w:p>
    <w:p w:rsidR="00353B8D" w:rsidRDefault="00353B8D" w:rsidP="00353B8D">
      <w:pPr>
        <w:pStyle w:val="Header"/>
        <w:tabs>
          <w:tab w:val="clear" w:pos="4536"/>
          <w:tab w:val="left" w:pos="0"/>
          <w:tab w:val="left" w:pos="2552"/>
        </w:tabs>
        <w:rPr>
          <w:lang w:val="bs-Latn-BA"/>
        </w:rPr>
      </w:pPr>
      <w:r w:rsidRPr="00353B8D">
        <w:rPr>
          <w:b/>
          <w:lang w:val="bs-Latn-BA"/>
        </w:rPr>
        <w:t>KOORDINATOR:</w:t>
      </w:r>
      <w:r>
        <w:rPr>
          <w:lang w:val="bs-Latn-BA"/>
        </w:rPr>
        <w:t xml:space="preserve"> Vladica Babić, pomoćnik direktora </w:t>
      </w:r>
    </w:p>
    <w:p w:rsidR="00353B8D" w:rsidRDefault="00353B8D" w:rsidP="00353B8D">
      <w:pPr>
        <w:pStyle w:val="Header"/>
        <w:tabs>
          <w:tab w:val="clear" w:pos="4536"/>
          <w:tab w:val="left" w:pos="0"/>
          <w:tab w:val="left" w:pos="2552"/>
        </w:tabs>
        <w:rPr>
          <w:lang w:val="bs-Latn-BA"/>
        </w:rPr>
      </w:pPr>
      <w:r w:rsidRPr="00353B8D">
        <w:rPr>
          <w:b/>
          <w:lang w:val="bs-Latn-BA"/>
        </w:rPr>
        <w:t xml:space="preserve">ČLANOVI RADNE GRUPE: </w:t>
      </w:r>
      <w:r>
        <w:rPr>
          <w:lang w:val="bs-Latn-BA"/>
        </w:rPr>
        <w:t>Jasmina Kulenović, Ilma Vranac, Ilfet Vejo</w:t>
      </w:r>
    </w:p>
    <w:p w:rsidR="00353B8D" w:rsidRDefault="00353B8D" w:rsidP="00353B8D">
      <w:pPr>
        <w:pStyle w:val="Header"/>
        <w:tabs>
          <w:tab w:val="clear" w:pos="4536"/>
          <w:tab w:val="left" w:pos="0"/>
          <w:tab w:val="left" w:pos="2552"/>
        </w:tabs>
        <w:rPr>
          <w:lang w:val="bs-Latn-BA"/>
        </w:rPr>
      </w:pPr>
      <w:r>
        <w:rPr>
          <w:b/>
          <w:lang w:val="bs-Latn-BA"/>
        </w:rPr>
        <w:t>DATUM POKRETANJA P</w:t>
      </w:r>
      <w:r w:rsidR="00D075D8">
        <w:rPr>
          <w:b/>
          <w:lang w:val="bs-Latn-BA"/>
        </w:rPr>
        <w:t>ROJEKTA</w:t>
      </w:r>
      <w:r>
        <w:rPr>
          <w:b/>
          <w:lang w:val="bs-Latn-BA"/>
        </w:rPr>
        <w:t xml:space="preserve">: </w:t>
      </w:r>
      <w:r w:rsidRPr="00353B8D">
        <w:rPr>
          <w:lang w:val="bs-Latn-BA"/>
        </w:rPr>
        <w:t>09.10.2015. godine</w:t>
      </w:r>
    </w:p>
    <w:p w:rsidR="00353B8D" w:rsidRPr="00353B8D" w:rsidRDefault="00353B8D" w:rsidP="00353B8D">
      <w:pPr>
        <w:pStyle w:val="Header"/>
        <w:tabs>
          <w:tab w:val="clear" w:pos="4536"/>
          <w:tab w:val="left" w:pos="0"/>
          <w:tab w:val="left" w:pos="2552"/>
        </w:tabs>
        <w:rPr>
          <w:b/>
          <w:lang w:val="bs-Latn-BA"/>
        </w:rPr>
      </w:pPr>
      <w:r w:rsidRPr="00353B8D">
        <w:rPr>
          <w:b/>
          <w:lang w:val="bs-Latn-BA"/>
        </w:rPr>
        <w:t>OČEKIVANI ZAVRŠETAK:</w:t>
      </w:r>
      <w:r>
        <w:rPr>
          <w:b/>
          <w:lang w:val="bs-Latn-BA"/>
        </w:rPr>
        <w:t xml:space="preserve"> </w:t>
      </w:r>
      <w:r w:rsidRPr="00353B8D">
        <w:rPr>
          <w:lang w:val="bs-Latn-BA"/>
        </w:rPr>
        <w:t>15.12.2015. godine</w:t>
      </w:r>
    </w:p>
    <w:p w:rsidR="006E4B96" w:rsidRDefault="00127C4E" w:rsidP="00817007">
      <w:pPr>
        <w:rPr>
          <w:rFonts w:ascii="Times New Roman" w:hAnsi="Times New Roman"/>
          <w:lang w:val="bs-Latn-BA"/>
        </w:rPr>
      </w:pPr>
      <w:r>
        <w:rPr>
          <w:rFonts w:ascii="Times New Roman" w:hAnsi="Times New Roman"/>
          <w:lang w:val="bs-Latn-BA"/>
        </w:rPr>
        <w:tab/>
      </w:r>
    </w:p>
    <w:p w:rsidR="00BC6F9F" w:rsidRPr="00BC1F3D" w:rsidRDefault="00127C4E" w:rsidP="00817007">
      <w:pPr>
        <w:rPr>
          <w:rFonts w:ascii="Times New Roman" w:hAnsi="Times New Roman"/>
          <w:lang w:val="bs-Latn-BA"/>
        </w:rPr>
      </w:pP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r>
      <w:r>
        <w:rPr>
          <w:rFonts w:ascii="Times New Roman" w:hAnsi="Times New Roman"/>
          <w:lang w:val="bs-Latn-BA"/>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97"/>
        <w:gridCol w:w="2429"/>
        <w:gridCol w:w="2429"/>
      </w:tblGrid>
      <w:tr w:rsidR="00BC6F9F" w:rsidRPr="00EE2495" w:rsidTr="0048789E">
        <w:tc>
          <w:tcPr>
            <w:tcW w:w="959" w:type="dxa"/>
            <w:shd w:val="clear" w:color="auto" w:fill="D9D9D9"/>
          </w:tcPr>
          <w:p w:rsidR="00BC6F9F" w:rsidRPr="00EE2495" w:rsidRDefault="006810DD" w:rsidP="00817007">
            <w:pPr>
              <w:rPr>
                <w:rFonts w:ascii="Times New Roman" w:hAnsi="Times New Roman"/>
                <w:b/>
                <w:lang w:val="bs-Latn-BA"/>
              </w:rPr>
            </w:pPr>
            <w:r>
              <w:rPr>
                <w:rFonts w:ascii="Times New Roman" w:hAnsi="Times New Roman"/>
                <w:b/>
                <w:lang w:val="bs-Latn-BA"/>
              </w:rPr>
              <w:t>Faze izrade</w:t>
            </w:r>
          </w:p>
        </w:tc>
        <w:tc>
          <w:tcPr>
            <w:tcW w:w="3897" w:type="dxa"/>
            <w:shd w:val="clear" w:color="auto" w:fill="D9D9D9"/>
          </w:tcPr>
          <w:p w:rsidR="00BC6F9F" w:rsidRDefault="00BC6F9F" w:rsidP="00817007">
            <w:pPr>
              <w:rPr>
                <w:rFonts w:ascii="Times New Roman" w:hAnsi="Times New Roman"/>
                <w:b/>
                <w:lang w:val="bs-Latn-BA"/>
              </w:rPr>
            </w:pPr>
            <w:r w:rsidRPr="00EE2495">
              <w:rPr>
                <w:rFonts w:ascii="Times New Roman" w:hAnsi="Times New Roman"/>
                <w:b/>
                <w:lang w:val="bs-Latn-BA"/>
              </w:rPr>
              <w:t>Ključni zadaci/aktivnosti</w:t>
            </w:r>
          </w:p>
          <w:p w:rsidR="006E4B96" w:rsidRPr="00EE2495" w:rsidRDefault="006E4B96" w:rsidP="00817007">
            <w:pPr>
              <w:rPr>
                <w:rFonts w:ascii="Times New Roman" w:hAnsi="Times New Roman"/>
                <w:b/>
                <w:lang w:val="bs-Latn-BA"/>
              </w:rPr>
            </w:pPr>
          </w:p>
        </w:tc>
        <w:tc>
          <w:tcPr>
            <w:tcW w:w="2429" w:type="dxa"/>
            <w:shd w:val="clear" w:color="auto" w:fill="D9D9D9"/>
          </w:tcPr>
          <w:p w:rsidR="00BC6F9F" w:rsidRPr="00EE2495" w:rsidRDefault="00BC6F9F" w:rsidP="00817007">
            <w:pPr>
              <w:rPr>
                <w:rFonts w:ascii="Times New Roman" w:hAnsi="Times New Roman"/>
                <w:b/>
                <w:lang w:val="bs-Latn-BA"/>
              </w:rPr>
            </w:pPr>
            <w:r w:rsidRPr="00EE2495">
              <w:rPr>
                <w:rFonts w:ascii="Times New Roman" w:hAnsi="Times New Roman"/>
                <w:b/>
                <w:lang w:val="bs-Latn-BA"/>
              </w:rPr>
              <w:t>Odgovorna osoba</w:t>
            </w:r>
          </w:p>
        </w:tc>
        <w:tc>
          <w:tcPr>
            <w:tcW w:w="2429" w:type="dxa"/>
            <w:shd w:val="clear" w:color="auto" w:fill="D9D9D9"/>
          </w:tcPr>
          <w:p w:rsidR="00BC6F9F" w:rsidRPr="00EE2495" w:rsidRDefault="00BC6F9F" w:rsidP="00817007">
            <w:pPr>
              <w:rPr>
                <w:rFonts w:ascii="Times New Roman" w:hAnsi="Times New Roman"/>
                <w:b/>
                <w:lang w:val="bs-Latn-BA"/>
              </w:rPr>
            </w:pPr>
            <w:r w:rsidRPr="00EE2495">
              <w:rPr>
                <w:rFonts w:ascii="Times New Roman" w:hAnsi="Times New Roman"/>
                <w:b/>
                <w:lang w:val="bs-Latn-BA"/>
              </w:rPr>
              <w:t>Vremenski rok</w:t>
            </w:r>
          </w:p>
        </w:tc>
      </w:tr>
      <w:tr w:rsidR="00740076" w:rsidRPr="00EE2495" w:rsidTr="00EE2495">
        <w:tc>
          <w:tcPr>
            <w:tcW w:w="959" w:type="dxa"/>
            <w:shd w:val="clear" w:color="auto" w:fill="auto"/>
          </w:tcPr>
          <w:p w:rsidR="00740076" w:rsidRPr="00EE2495" w:rsidRDefault="00740076" w:rsidP="00EE2495">
            <w:pPr>
              <w:rPr>
                <w:rFonts w:ascii="Times New Roman" w:hAnsi="Times New Roman"/>
                <w:lang w:val="bs-Latn-BA"/>
              </w:rPr>
            </w:pPr>
            <w:r w:rsidRPr="00EE2495">
              <w:rPr>
                <w:rFonts w:ascii="Times New Roman" w:hAnsi="Times New Roman"/>
                <w:lang w:val="bs-Latn-BA"/>
              </w:rPr>
              <w:t>1.</w:t>
            </w:r>
            <w:r w:rsidR="006810DD">
              <w:rPr>
                <w:rFonts w:ascii="Times New Roman" w:hAnsi="Times New Roman"/>
                <w:lang w:val="bs-Latn-BA"/>
              </w:rPr>
              <w:t>faza</w:t>
            </w:r>
          </w:p>
        </w:tc>
        <w:tc>
          <w:tcPr>
            <w:tcW w:w="3897" w:type="dxa"/>
            <w:shd w:val="clear" w:color="auto" w:fill="auto"/>
          </w:tcPr>
          <w:p w:rsidR="00740076" w:rsidRPr="00EE2495" w:rsidRDefault="00740076" w:rsidP="00740076">
            <w:pPr>
              <w:rPr>
                <w:rFonts w:ascii="Times New Roman" w:hAnsi="Times New Roman"/>
                <w:lang w:val="bs-Latn-BA"/>
              </w:rPr>
            </w:pPr>
            <w:r w:rsidRPr="00EE2495">
              <w:rPr>
                <w:rFonts w:ascii="Times New Roman" w:hAnsi="Times New Roman"/>
                <w:lang w:val="bs-Latn-BA"/>
              </w:rPr>
              <w:t>Pripremna faza</w:t>
            </w:r>
          </w:p>
        </w:tc>
        <w:tc>
          <w:tcPr>
            <w:tcW w:w="2429" w:type="dxa"/>
            <w:shd w:val="clear" w:color="auto" w:fill="auto"/>
          </w:tcPr>
          <w:p w:rsidR="00E87282" w:rsidRDefault="00651AA0" w:rsidP="00E87282">
            <w:pPr>
              <w:rPr>
                <w:rFonts w:ascii="Times New Roman" w:hAnsi="Times New Roman"/>
                <w:lang w:val="bs-Latn-BA"/>
              </w:rPr>
            </w:pPr>
            <w:r>
              <w:rPr>
                <w:rFonts w:ascii="Times New Roman" w:hAnsi="Times New Roman"/>
                <w:lang w:val="bs-Latn-BA"/>
              </w:rPr>
              <w:t>Ravnatelj</w:t>
            </w:r>
            <w:r w:rsidR="00213A9D">
              <w:rPr>
                <w:rFonts w:ascii="Times New Roman" w:hAnsi="Times New Roman"/>
                <w:lang w:val="bs-Latn-BA"/>
              </w:rPr>
              <w:t xml:space="preserve"> Agencije</w:t>
            </w:r>
            <w:r w:rsidR="00740076" w:rsidRPr="00EE2495">
              <w:rPr>
                <w:rFonts w:ascii="Times New Roman" w:hAnsi="Times New Roman"/>
                <w:lang w:val="bs-Latn-BA"/>
              </w:rPr>
              <w:t xml:space="preserve"> </w:t>
            </w:r>
          </w:p>
          <w:p w:rsidR="00213A9D" w:rsidRDefault="00213A9D" w:rsidP="00E87282">
            <w:pPr>
              <w:rPr>
                <w:rFonts w:ascii="Times New Roman" w:hAnsi="Times New Roman"/>
                <w:lang w:val="bs-Latn-BA"/>
              </w:rPr>
            </w:pPr>
            <w:r>
              <w:rPr>
                <w:rFonts w:ascii="Times New Roman" w:hAnsi="Times New Roman"/>
                <w:lang w:val="bs-Latn-BA"/>
              </w:rPr>
              <w:t>Koordinator</w:t>
            </w:r>
          </w:p>
          <w:p w:rsidR="00740076" w:rsidRDefault="00213A9D" w:rsidP="006106DB">
            <w:pPr>
              <w:rPr>
                <w:rFonts w:ascii="Times New Roman" w:hAnsi="Times New Roman"/>
                <w:lang w:val="bs-Latn-BA"/>
              </w:rPr>
            </w:pPr>
            <w:r>
              <w:rPr>
                <w:rFonts w:ascii="Times New Roman" w:hAnsi="Times New Roman"/>
                <w:lang w:val="bs-Latn-BA"/>
              </w:rPr>
              <w:t>Radna grupa</w:t>
            </w:r>
          </w:p>
          <w:p w:rsidR="006106DB" w:rsidRPr="00EE2495" w:rsidRDefault="006106DB" w:rsidP="006106DB">
            <w:pPr>
              <w:rPr>
                <w:rFonts w:ascii="Times New Roman" w:hAnsi="Times New Roman"/>
                <w:lang w:val="bs-Latn-BA"/>
              </w:rPr>
            </w:pPr>
          </w:p>
        </w:tc>
        <w:tc>
          <w:tcPr>
            <w:tcW w:w="2429" w:type="dxa"/>
            <w:shd w:val="clear" w:color="auto" w:fill="auto"/>
          </w:tcPr>
          <w:p w:rsidR="00740076" w:rsidRPr="00EE2495" w:rsidRDefault="008E5C11" w:rsidP="008E5C11">
            <w:pPr>
              <w:rPr>
                <w:rFonts w:ascii="Times New Roman" w:hAnsi="Times New Roman"/>
                <w:lang w:val="bs-Latn-BA"/>
              </w:rPr>
            </w:pPr>
            <w:r>
              <w:rPr>
                <w:rFonts w:ascii="Times New Roman" w:hAnsi="Times New Roman"/>
                <w:lang w:val="bs-Latn-BA"/>
              </w:rPr>
              <w:t>09.10.2015.</w:t>
            </w:r>
            <w:r w:rsidR="00E16FBC">
              <w:rPr>
                <w:rFonts w:ascii="Times New Roman" w:hAnsi="Times New Roman"/>
                <w:lang w:val="bs-Latn-BA"/>
              </w:rPr>
              <w:t xml:space="preserve"> </w:t>
            </w:r>
            <w:r>
              <w:rPr>
                <w:rFonts w:ascii="Times New Roman" w:hAnsi="Times New Roman"/>
                <w:lang w:val="bs-Latn-BA"/>
              </w:rPr>
              <w:t>godine</w:t>
            </w:r>
          </w:p>
        </w:tc>
      </w:tr>
      <w:tr w:rsidR="00213A9D" w:rsidRPr="00EE2495" w:rsidTr="00A72F4C">
        <w:tc>
          <w:tcPr>
            <w:tcW w:w="959" w:type="dxa"/>
            <w:shd w:val="clear" w:color="auto" w:fill="auto"/>
          </w:tcPr>
          <w:p w:rsidR="00213A9D" w:rsidRPr="00EE2495" w:rsidRDefault="00213A9D" w:rsidP="00A72F4C">
            <w:pPr>
              <w:rPr>
                <w:rFonts w:ascii="Times New Roman" w:hAnsi="Times New Roman"/>
                <w:lang w:val="bs-Latn-BA"/>
              </w:rPr>
            </w:pPr>
            <w:r>
              <w:rPr>
                <w:rFonts w:ascii="Times New Roman" w:hAnsi="Times New Roman"/>
                <w:lang w:val="bs-Latn-BA"/>
              </w:rPr>
              <w:t>2.</w:t>
            </w:r>
            <w:r w:rsidR="006810DD">
              <w:rPr>
                <w:rFonts w:ascii="Times New Roman" w:hAnsi="Times New Roman"/>
                <w:lang w:val="bs-Latn-BA"/>
              </w:rPr>
              <w:t>faza</w:t>
            </w:r>
          </w:p>
        </w:tc>
        <w:tc>
          <w:tcPr>
            <w:tcW w:w="3897" w:type="dxa"/>
            <w:shd w:val="clear" w:color="auto" w:fill="auto"/>
          </w:tcPr>
          <w:p w:rsidR="00213A9D" w:rsidRPr="00EE2495" w:rsidRDefault="00213A9D" w:rsidP="00213A9D">
            <w:pPr>
              <w:rPr>
                <w:rFonts w:ascii="Times New Roman" w:hAnsi="Times New Roman"/>
                <w:lang w:val="bs-Latn-BA"/>
              </w:rPr>
            </w:pPr>
            <w:r>
              <w:rPr>
                <w:rFonts w:ascii="Times New Roman" w:hAnsi="Times New Roman"/>
                <w:lang w:val="bs-Latn-BA"/>
              </w:rPr>
              <w:t>Faza procjene rizicima</w:t>
            </w:r>
          </w:p>
        </w:tc>
        <w:tc>
          <w:tcPr>
            <w:tcW w:w="2429" w:type="dxa"/>
            <w:shd w:val="clear" w:color="auto" w:fill="auto"/>
          </w:tcPr>
          <w:p w:rsidR="00213A9D" w:rsidRDefault="00213A9D" w:rsidP="00213A9D">
            <w:pPr>
              <w:rPr>
                <w:rFonts w:ascii="Times New Roman" w:hAnsi="Times New Roman"/>
                <w:lang w:val="bs-Latn-BA"/>
              </w:rPr>
            </w:pPr>
            <w:r>
              <w:rPr>
                <w:rFonts w:ascii="Times New Roman" w:hAnsi="Times New Roman"/>
                <w:lang w:val="bs-Latn-BA"/>
              </w:rPr>
              <w:t>Radna grupa</w:t>
            </w:r>
          </w:p>
          <w:p w:rsidR="00213A9D" w:rsidRPr="00EE2495" w:rsidRDefault="00213A9D" w:rsidP="00213A9D">
            <w:pPr>
              <w:rPr>
                <w:rFonts w:ascii="Times New Roman" w:hAnsi="Times New Roman"/>
                <w:lang w:val="bs-Latn-BA"/>
              </w:rPr>
            </w:pPr>
          </w:p>
        </w:tc>
        <w:tc>
          <w:tcPr>
            <w:tcW w:w="2429" w:type="dxa"/>
            <w:shd w:val="clear" w:color="auto" w:fill="auto"/>
          </w:tcPr>
          <w:p w:rsidR="00213A9D" w:rsidRPr="00EE2495" w:rsidRDefault="006E4B96" w:rsidP="00A72F4C">
            <w:pPr>
              <w:rPr>
                <w:rFonts w:ascii="Times New Roman" w:hAnsi="Times New Roman"/>
                <w:lang w:val="bs-Latn-BA"/>
              </w:rPr>
            </w:pPr>
            <w:r>
              <w:rPr>
                <w:rFonts w:ascii="Times New Roman" w:hAnsi="Times New Roman"/>
                <w:lang w:val="bs-Latn-BA"/>
              </w:rPr>
              <w:t>30.10.2015. godine</w:t>
            </w:r>
          </w:p>
        </w:tc>
      </w:tr>
      <w:tr w:rsidR="00213A9D" w:rsidRPr="00EE2495" w:rsidTr="00A72F4C">
        <w:tc>
          <w:tcPr>
            <w:tcW w:w="959" w:type="dxa"/>
            <w:shd w:val="clear" w:color="auto" w:fill="auto"/>
          </w:tcPr>
          <w:p w:rsidR="00213A9D" w:rsidRPr="00EE2495" w:rsidRDefault="00213A9D" w:rsidP="00A72F4C">
            <w:pPr>
              <w:rPr>
                <w:rFonts w:ascii="Times New Roman" w:hAnsi="Times New Roman"/>
                <w:lang w:val="bs-Latn-BA"/>
              </w:rPr>
            </w:pPr>
            <w:r>
              <w:rPr>
                <w:rFonts w:ascii="Times New Roman" w:hAnsi="Times New Roman"/>
                <w:lang w:val="bs-Latn-BA"/>
              </w:rPr>
              <w:t>3.</w:t>
            </w:r>
            <w:r w:rsidR="006810DD">
              <w:rPr>
                <w:rFonts w:ascii="Times New Roman" w:hAnsi="Times New Roman"/>
                <w:lang w:val="bs-Latn-BA"/>
              </w:rPr>
              <w:t>faza</w:t>
            </w:r>
          </w:p>
        </w:tc>
        <w:tc>
          <w:tcPr>
            <w:tcW w:w="3897" w:type="dxa"/>
            <w:shd w:val="clear" w:color="auto" w:fill="auto"/>
          </w:tcPr>
          <w:p w:rsidR="00213A9D" w:rsidRPr="00EE2495" w:rsidRDefault="00213A9D" w:rsidP="00A72F4C">
            <w:pPr>
              <w:rPr>
                <w:rFonts w:ascii="Times New Roman" w:hAnsi="Times New Roman"/>
                <w:lang w:val="bs-Latn-BA"/>
              </w:rPr>
            </w:pPr>
            <w:r>
              <w:rPr>
                <w:rFonts w:ascii="Times New Roman" w:hAnsi="Times New Roman"/>
                <w:lang w:val="bs-Latn-BA"/>
              </w:rPr>
              <w:t>Faza procjene postojećih preventivnih mjera i kontrola</w:t>
            </w:r>
          </w:p>
        </w:tc>
        <w:tc>
          <w:tcPr>
            <w:tcW w:w="2429" w:type="dxa"/>
            <w:shd w:val="clear" w:color="auto" w:fill="auto"/>
          </w:tcPr>
          <w:p w:rsidR="00213A9D" w:rsidRPr="00EE2495" w:rsidRDefault="00213A9D" w:rsidP="00A72F4C">
            <w:pPr>
              <w:rPr>
                <w:rFonts w:ascii="Times New Roman" w:hAnsi="Times New Roman"/>
                <w:lang w:val="bs-Latn-BA"/>
              </w:rPr>
            </w:pPr>
            <w:r>
              <w:rPr>
                <w:rFonts w:ascii="Times New Roman" w:hAnsi="Times New Roman"/>
                <w:lang w:val="bs-Latn-BA"/>
              </w:rPr>
              <w:t>Radna grupa</w:t>
            </w:r>
          </w:p>
        </w:tc>
        <w:tc>
          <w:tcPr>
            <w:tcW w:w="2429" w:type="dxa"/>
            <w:shd w:val="clear" w:color="auto" w:fill="auto"/>
          </w:tcPr>
          <w:p w:rsidR="00213A9D" w:rsidRPr="00EE2495" w:rsidRDefault="004E05D5" w:rsidP="00A72F4C">
            <w:pPr>
              <w:rPr>
                <w:rFonts w:ascii="Times New Roman" w:hAnsi="Times New Roman"/>
                <w:lang w:val="bs-Latn-BA"/>
              </w:rPr>
            </w:pPr>
            <w:r>
              <w:rPr>
                <w:rFonts w:ascii="Times New Roman" w:hAnsi="Times New Roman"/>
                <w:lang w:val="bs-Latn-BA"/>
              </w:rPr>
              <w:t>15.11.2015. godine</w:t>
            </w:r>
          </w:p>
        </w:tc>
      </w:tr>
      <w:tr w:rsidR="00213A9D" w:rsidRPr="00EE2495" w:rsidTr="00A72F4C">
        <w:tc>
          <w:tcPr>
            <w:tcW w:w="959" w:type="dxa"/>
            <w:shd w:val="clear" w:color="auto" w:fill="auto"/>
          </w:tcPr>
          <w:p w:rsidR="00213A9D" w:rsidRPr="00EE2495" w:rsidRDefault="00213A9D" w:rsidP="00A72F4C">
            <w:pPr>
              <w:rPr>
                <w:rFonts w:ascii="Times New Roman" w:hAnsi="Times New Roman"/>
                <w:lang w:val="bs-Latn-BA"/>
              </w:rPr>
            </w:pPr>
            <w:r>
              <w:rPr>
                <w:rFonts w:ascii="Times New Roman" w:hAnsi="Times New Roman"/>
                <w:lang w:val="bs-Latn-BA"/>
              </w:rPr>
              <w:t>4.</w:t>
            </w:r>
            <w:r w:rsidR="00E53FBD">
              <w:rPr>
                <w:rFonts w:ascii="Times New Roman" w:hAnsi="Times New Roman"/>
                <w:lang w:val="bs-Latn-BA"/>
              </w:rPr>
              <w:t>faza</w:t>
            </w:r>
          </w:p>
        </w:tc>
        <w:tc>
          <w:tcPr>
            <w:tcW w:w="3897" w:type="dxa"/>
            <w:shd w:val="clear" w:color="auto" w:fill="auto"/>
          </w:tcPr>
          <w:p w:rsidR="00213A9D" w:rsidRPr="00EE2495" w:rsidRDefault="00651AA0" w:rsidP="00A72F4C">
            <w:pPr>
              <w:rPr>
                <w:rFonts w:ascii="Times New Roman" w:hAnsi="Times New Roman"/>
                <w:lang w:val="bs-Latn-BA"/>
              </w:rPr>
            </w:pPr>
            <w:r w:rsidRPr="00651AA0">
              <w:rPr>
                <w:rFonts w:ascii="Times New Roman" w:hAnsi="Times New Roman"/>
                <w:lang w:val="bs-Latn-BA"/>
              </w:rPr>
              <w:t>Faza izrade izvješća i akcijskog plana</w:t>
            </w:r>
          </w:p>
        </w:tc>
        <w:tc>
          <w:tcPr>
            <w:tcW w:w="2429" w:type="dxa"/>
            <w:shd w:val="clear" w:color="auto" w:fill="auto"/>
          </w:tcPr>
          <w:p w:rsidR="00213A9D" w:rsidRDefault="00651AA0" w:rsidP="00A72F4C">
            <w:pPr>
              <w:rPr>
                <w:rFonts w:ascii="Times New Roman" w:hAnsi="Times New Roman"/>
                <w:lang w:val="bs-Latn-BA"/>
              </w:rPr>
            </w:pPr>
            <w:r>
              <w:rPr>
                <w:rFonts w:ascii="Times New Roman" w:hAnsi="Times New Roman"/>
                <w:lang w:val="bs-Latn-BA"/>
              </w:rPr>
              <w:t>Ravnatelj</w:t>
            </w:r>
            <w:r w:rsidR="00213A9D">
              <w:rPr>
                <w:rFonts w:ascii="Times New Roman" w:hAnsi="Times New Roman"/>
                <w:lang w:val="bs-Latn-BA"/>
              </w:rPr>
              <w:t xml:space="preserve"> Agencije</w:t>
            </w:r>
          </w:p>
          <w:p w:rsidR="00213A9D" w:rsidRDefault="00213A9D" w:rsidP="00A72F4C">
            <w:pPr>
              <w:rPr>
                <w:rFonts w:ascii="Times New Roman" w:hAnsi="Times New Roman"/>
                <w:lang w:val="bs-Latn-BA"/>
              </w:rPr>
            </w:pPr>
            <w:r>
              <w:rPr>
                <w:rFonts w:ascii="Times New Roman" w:hAnsi="Times New Roman"/>
                <w:lang w:val="bs-Latn-BA"/>
              </w:rPr>
              <w:t>Koordinator</w:t>
            </w:r>
          </w:p>
          <w:p w:rsidR="00213A9D" w:rsidRDefault="00213A9D" w:rsidP="00A72F4C">
            <w:pPr>
              <w:rPr>
                <w:rFonts w:ascii="Times New Roman" w:hAnsi="Times New Roman"/>
                <w:lang w:val="bs-Latn-BA"/>
              </w:rPr>
            </w:pPr>
            <w:r>
              <w:rPr>
                <w:rFonts w:ascii="Times New Roman" w:hAnsi="Times New Roman"/>
                <w:lang w:val="bs-Latn-BA"/>
              </w:rPr>
              <w:t>Radna grupa</w:t>
            </w:r>
          </w:p>
          <w:p w:rsidR="006106DB" w:rsidRPr="00EE2495" w:rsidRDefault="006106DB" w:rsidP="00A72F4C">
            <w:pPr>
              <w:rPr>
                <w:rFonts w:ascii="Times New Roman" w:hAnsi="Times New Roman"/>
                <w:lang w:val="bs-Latn-BA"/>
              </w:rPr>
            </w:pPr>
          </w:p>
        </w:tc>
        <w:tc>
          <w:tcPr>
            <w:tcW w:w="2429" w:type="dxa"/>
            <w:shd w:val="clear" w:color="auto" w:fill="auto"/>
          </w:tcPr>
          <w:p w:rsidR="00213A9D" w:rsidRPr="00EE2495" w:rsidRDefault="006E4B96" w:rsidP="00A72F4C">
            <w:pPr>
              <w:rPr>
                <w:rFonts w:ascii="Times New Roman" w:hAnsi="Times New Roman"/>
                <w:lang w:val="bs-Latn-BA"/>
              </w:rPr>
            </w:pPr>
            <w:r>
              <w:rPr>
                <w:rFonts w:ascii="Times New Roman" w:hAnsi="Times New Roman"/>
                <w:lang w:val="bs-Latn-BA"/>
              </w:rPr>
              <w:t xml:space="preserve">Najkasnije do </w:t>
            </w:r>
            <w:r w:rsidR="008E5C11">
              <w:rPr>
                <w:rFonts w:ascii="Times New Roman" w:hAnsi="Times New Roman"/>
                <w:lang w:val="bs-Latn-BA"/>
              </w:rPr>
              <w:t>15.12.2015.</w:t>
            </w:r>
            <w:r w:rsidR="00E16FBC">
              <w:rPr>
                <w:rFonts w:ascii="Times New Roman" w:hAnsi="Times New Roman"/>
                <w:lang w:val="bs-Latn-BA"/>
              </w:rPr>
              <w:t xml:space="preserve"> </w:t>
            </w:r>
            <w:r w:rsidR="008E5C11">
              <w:rPr>
                <w:rFonts w:ascii="Times New Roman" w:hAnsi="Times New Roman"/>
                <w:lang w:val="bs-Latn-BA"/>
              </w:rPr>
              <w:t>godine</w:t>
            </w:r>
          </w:p>
        </w:tc>
      </w:tr>
    </w:tbl>
    <w:p w:rsidR="00335001" w:rsidRPr="00BC1F3D" w:rsidRDefault="00335001" w:rsidP="00817007">
      <w:pPr>
        <w:rPr>
          <w:rFonts w:ascii="Times New Roman" w:hAnsi="Times New Roman"/>
          <w:lang w:val="bs-Latn-BA"/>
        </w:rPr>
      </w:pPr>
      <w:r w:rsidRPr="00BC1F3D">
        <w:rPr>
          <w:rFonts w:ascii="Times New Roman" w:hAnsi="Times New Roman"/>
          <w:lang w:val="bs-Latn-BA"/>
        </w:rPr>
        <w:tab/>
      </w:r>
    </w:p>
    <w:p w:rsidR="00335001" w:rsidRPr="00BC1F3D" w:rsidRDefault="00E12E18">
      <w:pPr>
        <w:rPr>
          <w:rFonts w:ascii="Times New Roman" w:hAnsi="Times New Roman"/>
          <w:lang w:val="bs-Latn-BA"/>
        </w:rPr>
      </w:pPr>
      <w:r>
        <w:rPr>
          <w:rFonts w:ascii="Times New Roman" w:hAnsi="Times New Roman"/>
          <w:lang w:val="bs-Latn-BA"/>
        </w:rPr>
        <w:t xml:space="preserve">                                                                                                            </w:t>
      </w:r>
    </w:p>
    <w:p w:rsidR="00335001" w:rsidRPr="00BC1F3D" w:rsidRDefault="00335001">
      <w:pPr>
        <w:rPr>
          <w:rFonts w:ascii="Times New Roman" w:hAnsi="Times New Roman"/>
          <w:lang w:val="bs-Latn-BA"/>
        </w:rPr>
      </w:pPr>
    </w:p>
    <w:p w:rsidR="00335001" w:rsidRPr="000620EB" w:rsidRDefault="00335001">
      <w:pPr>
        <w:pStyle w:val="Heading1"/>
        <w:rPr>
          <w:rFonts w:ascii="Cambria" w:hAnsi="Cambria"/>
          <w:lang w:val="bs-Latn-BA"/>
        </w:rPr>
        <w:sectPr w:rsidR="00335001" w:rsidRPr="000620EB" w:rsidSect="00DA5198">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991" w:bottom="1417" w:left="1417" w:header="708" w:footer="708" w:gutter="0"/>
          <w:pgNumType w:start="1"/>
          <w:cols w:space="708"/>
          <w:docGrid w:linePitch="360"/>
        </w:sectPr>
      </w:pPr>
    </w:p>
    <w:p w:rsidR="00335001" w:rsidRPr="00BC1F3D" w:rsidRDefault="001D1983" w:rsidP="001D1983">
      <w:pPr>
        <w:pStyle w:val="Heading1"/>
        <w:rPr>
          <w:rFonts w:ascii="Times New Roman" w:hAnsi="Times New Roman" w:cs="Times New Roman"/>
          <w:lang w:val="bs-Latn-BA"/>
        </w:rPr>
      </w:pPr>
      <w:bookmarkStart w:id="6" w:name="_Toc337730900"/>
      <w:r>
        <w:rPr>
          <w:rFonts w:ascii="Times New Roman" w:hAnsi="Times New Roman" w:cs="Times New Roman"/>
          <w:lang w:val="bs-Latn-BA"/>
        </w:rPr>
        <w:t xml:space="preserve">5. </w:t>
      </w:r>
      <w:r w:rsidR="00AD1C3F" w:rsidRPr="00BC1F3D">
        <w:rPr>
          <w:rFonts w:ascii="Times New Roman" w:hAnsi="Times New Roman" w:cs="Times New Roman"/>
          <w:lang w:val="bs-Latn-BA"/>
        </w:rPr>
        <w:t xml:space="preserve">ZAKONSKI OKVIR </w:t>
      </w:r>
      <w:bookmarkEnd w:id="6"/>
      <w:r w:rsidR="001C248D">
        <w:rPr>
          <w:rFonts w:ascii="Times New Roman" w:hAnsi="Times New Roman" w:cs="Times New Roman"/>
          <w:lang w:val="bs-Latn-BA"/>
        </w:rPr>
        <w:t xml:space="preserve">FUNKCIONISANJA </w:t>
      </w:r>
      <w:r w:rsidR="00CF5048">
        <w:rPr>
          <w:rFonts w:ascii="Times New Roman" w:hAnsi="Times New Roman" w:cs="Times New Roman"/>
          <w:lang w:val="bs-Latn-BA"/>
        </w:rPr>
        <w:t>AGENCIJE</w:t>
      </w:r>
      <w:r w:rsidR="00AD1C3F" w:rsidRPr="00BC1F3D">
        <w:rPr>
          <w:rFonts w:ascii="Times New Roman" w:hAnsi="Times New Roman" w:cs="Times New Roman"/>
          <w:lang w:val="bs-Latn-BA"/>
        </w:rPr>
        <w:t xml:space="preserve"> </w:t>
      </w:r>
    </w:p>
    <w:p w:rsidR="00335001" w:rsidRPr="00BC1F3D" w:rsidRDefault="00335001">
      <w:pPr>
        <w:rPr>
          <w:rFonts w:ascii="Times New Roman" w:hAnsi="Times New Roman"/>
          <w:lang w:val="bs-Latn-BA"/>
        </w:rPr>
      </w:pPr>
    </w:p>
    <w:p w:rsidR="00335001" w:rsidRPr="00BC1F3D" w:rsidRDefault="00AD1C3F">
      <w:pPr>
        <w:rPr>
          <w:rFonts w:ascii="Times New Roman" w:hAnsi="Times New Roman"/>
          <w:bCs/>
          <w:lang w:val="bs-Latn-BA"/>
        </w:rPr>
      </w:pPr>
      <w:r w:rsidRPr="00BC1F3D">
        <w:rPr>
          <w:rFonts w:ascii="Times New Roman" w:hAnsi="Times New Roman"/>
          <w:bCs/>
          <w:lang w:val="bs-Latn-BA"/>
        </w:rPr>
        <w:t>Zbirka detaljnih zakonskih propisa sa internim pravilima i propisima/podzakonskim aktima institucije</w:t>
      </w:r>
      <w:r w:rsidR="00A30CCD" w:rsidRPr="00BC1F3D">
        <w:rPr>
          <w:rFonts w:ascii="Times New Roman" w:hAnsi="Times New Roman"/>
          <w:bCs/>
          <w:lang w:val="bs-Latn-BA"/>
        </w:rPr>
        <w:t>.</w:t>
      </w:r>
    </w:p>
    <w:p w:rsidR="00335001" w:rsidRPr="00BC1F3D" w:rsidRDefault="00335001">
      <w:pPr>
        <w:rPr>
          <w:rFonts w:ascii="Times New Roman" w:hAnsi="Times New Roman"/>
          <w:bCs/>
          <w:lang w:val="bs-Latn-BA"/>
        </w:rPr>
      </w:pPr>
    </w:p>
    <w:p w:rsidR="00335001" w:rsidRPr="00BC1F3D" w:rsidRDefault="001D1983" w:rsidP="001D1983">
      <w:pPr>
        <w:pStyle w:val="Heading2"/>
        <w:rPr>
          <w:rFonts w:ascii="Times New Roman" w:hAnsi="Times New Roman" w:cs="Times New Roman"/>
          <w:lang w:val="bs-Latn-BA"/>
        </w:rPr>
      </w:pPr>
      <w:bookmarkStart w:id="7" w:name="_Toc337730901"/>
      <w:r>
        <w:rPr>
          <w:rFonts w:ascii="Times New Roman" w:hAnsi="Times New Roman" w:cs="Times New Roman"/>
          <w:lang w:val="bs-Latn-BA"/>
        </w:rPr>
        <w:t>5.1</w:t>
      </w:r>
      <w:r w:rsidR="00502C44">
        <w:rPr>
          <w:rFonts w:ascii="Times New Roman" w:hAnsi="Times New Roman" w:cs="Times New Roman"/>
          <w:lang w:val="bs-Latn-BA"/>
        </w:rPr>
        <w:t>.</w:t>
      </w:r>
      <w:r>
        <w:rPr>
          <w:rFonts w:ascii="Times New Roman" w:hAnsi="Times New Roman" w:cs="Times New Roman"/>
          <w:lang w:val="bs-Latn-BA"/>
        </w:rPr>
        <w:t xml:space="preserve"> </w:t>
      </w:r>
      <w:r w:rsidR="00AD1C3F" w:rsidRPr="00BC1F3D">
        <w:rPr>
          <w:rFonts w:ascii="Times New Roman" w:hAnsi="Times New Roman" w:cs="Times New Roman"/>
          <w:lang w:val="bs-Latn-BA"/>
        </w:rPr>
        <w:t>Zbirka detaljnih zakonskih propisa</w:t>
      </w:r>
      <w:bookmarkEnd w:id="7"/>
    </w:p>
    <w:p w:rsidR="00335001" w:rsidRPr="00BC1F3D" w:rsidRDefault="00335001">
      <w:pPr>
        <w:rPr>
          <w:rFonts w:ascii="Times New Roman" w:hAnsi="Times New Roman"/>
          <w:b/>
          <w:lang w:val="bs-Latn-BA"/>
        </w:rPr>
      </w:pP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760"/>
        <w:gridCol w:w="3833"/>
        <w:gridCol w:w="2807"/>
      </w:tblGrid>
      <w:tr w:rsidR="00335001" w:rsidRPr="00A72F4C" w:rsidTr="00AC36CD">
        <w:tc>
          <w:tcPr>
            <w:tcW w:w="10003" w:type="dxa"/>
            <w:gridSpan w:val="4"/>
            <w:shd w:val="clear" w:color="auto" w:fill="FFFF99"/>
          </w:tcPr>
          <w:p w:rsidR="00335001" w:rsidRPr="00A72F4C" w:rsidRDefault="00AD1C3F" w:rsidP="00A72F4C">
            <w:pPr>
              <w:ind w:right="-289"/>
              <w:jc w:val="center"/>
              <w:rPr>
                <w:rFonts w:ascii="Times New Roman" w:hAnsi="Times New Roman"/>
                <w:b/>
                <w:caps/>
                <w:color w:val="000000"/>
                <w:sz w:val="22"/>
                <w:lang w:val="bs-Latn-BA"/>
              </w:rPr>
            </w:pPr>
            <w:r w:rsidRPr="00A72F4C">
              <w:rPr>
                <w:rFonts w:ascii="Times New Roman" w:hAnsi="Times New Roman"/>
                <w:b/>
                <w:caps/>
                <w:color w:val="000000"/>
                <w:sz w:val="22"/>
                <w:lang w:val="bs-Latn-BA"/>
              </w:rPr>
              <w:t xml:space="preserve">Zbirka detaljnih zakonskih propisa prema područjima djelatnosti </w:t>
            </w:r>
          </w:p>
          <w:p w:rsidR="00335001" w:rsidRPr="00A72F4C" w:rsidRDefault="00335001" w:rsidP="00A72F4C">
            <w:pPr>
              <w:jc w:val="center"/>
              <w:rPr>
                <w:rFonts w:ascii="Times New Roman" w:hAnsi="Times New Roman"/>
                <w:color w:val="0000FF"/>
                <w:sz w:val="22"/>
                <w:lang w:val="bs-Latn-BA"/>
              </w:rPr>
            </w:pPr>
            <w:r w:rsidRPr="00A72F4C">
              <w:rPr>
                <w:rFonts w:ascii="Times New Roman" w:hAnsi="Times New Roman"/>
                <w:b/>
                <w:color w:val="000000"/>
                <w:sz w:val="22"/>
                <w:lang w:val="bs-Latn-BA"/>
              </w:rPr>
              <w:t>(</w:t>
            </w:r>
            <w:r w:rsidR="00AD1C3F" w:rsidRPr="00A72F4C">
              <w:rPr>
                <w:rFonts w:ascii="Times New Roman" w:hAnsi="Times New Roman"/>
                <w:b/>
                <w:color w:val="000000"/>
                <w:sz w:val="22"/>
                <w:lang w:val="bs-Latn-BA"/>
              </w:rPr>
              <w:t>zakonski okvir za rad institucije</w:t>
            </w:r>
            <w:r w:rsidRPr="00A72F4C">
              <w:rPr>
                <w:rFonts w:ascii="Times New Roman" w:hAnsi="Times New Roman"/>
                <w:b/>
                <w:color w:val="000000"/>
                <w:sz w:val="22"/>
                <w:lang w:val="bs-Latn-BA"/>
              </w:rPr>
              <w:t>)</w:t>
            </w:r>
          </w:p>
        </w:tc>
      </w:tr>
      <w:tr w:rsidR="00942C0E" w:rsidRPr="00A72F4C" w:rsidTr="00F22630">
        <w:tc>
          <w:tcPr>
            <w:tcW w:w="2603" w:type="dxa"/>
            <w:vMerge w:val="restart"/>
            <w:shd w:val="clear" w:color="auto" w:fill="auto"/>
          </w:tcPr>
          <w:p w:rsidR="00D42738" w:rsidRPr="00A72F4C" w:rsidRDefault="00D42738" w:rsidP="00BE76EC">
            <w:pPr>
              <w:rPr>
                <w:rFonts w:ascii="Times New Roman" w:hAnsi="Times New Roman"/>
                <w:b/>
                <w:sz w:val="22"/>
                <w:lang w:val="bs-Latn-BA"/>
              </w:rPr>
            </w:pPr>
            <w:r w:rsidRPr="00A72F4C">
              <w:rPr>
                <w:rFonts w:ascii="Times New Roman" w:hAnsi="Times New Roman"/>
                <w:b/>
                <w:sz w:val="22"/>
                <w:lang w:val="bs-Latn-BA"/>
              </w:rPr>
              <w:t>PODRUČJE DJELATNOSTI</w:t>
            </w:r>
          </w:p>
        </w:tc>
        <w:tc>
          <w:tcPr>
            <w:tcW w:w="4593" w:type="dxa"/>
            <w:gridSpan w:val="2"/>
            <w:shd w:val="clear" w:color="auto" w:fill="auto"/>
          </w:tcPr>
          <w:p w:rsidR="00D42738" w:rsidRPr="00A72F4C" w:rsidRDefault="00D42738" w:rsidP="00A72F4C">
            <w:pPr>
              <w:jc w:val="center"/>
              <w:rPr>
                <w:rFonts w:ascii="Times New Roman" w:hAnsi="Times New Roman"/>
                <w:b/>
                <w:bCs/>
                <w:sz w:val="22"/>
                <w:lang w:val="bs-Latn-BA"/>
              </w:rPr>
            </w:pPr>
            <w:r w:rsidRPr="00A72F4C">
              <w:rPr>
                <w:rFonts w:ascii="Times New Roman" w:hAnsi="Times New Roman"/>
                <w:b/>
                <w:bCs/>
                <w:sz w:val="22"/>
                <w:lang w:val="bs-Latn-BA"/>
              </w:rPr>
              <w:t xml:space="preserve">ZAKONI </w:t>
            </w:r>
          </w:p>
        </w:tc>
        <w:tc>
          <w:tcPr>
            <w:tcW w:w="2807" w:type="dxa"/>
            <w:shd w:val="clear" w:color="auto" w:fill="auto"/>
          </w:tcPr>
          <w:p w:rsidR="00942C0E" w:rsidRPr="00A72F4C" w:rsidRDefault="00942C0E">
            <w:pPr>
              <w:rPr>
                <w:rFonts w:ascii="Cambria" w:hAnsi="Cambria" w:cs="Arial"/>
                <w:sz w:val="22"/>
                <w:lang w:val="bs-Latn-BA"/>
              </w:rPr>
            </w:pPr>
          </w:p>
        </w:tc>
      </w:tr>
      <w:tr w:rsidR="001D7461" w:rsidRPr="00A72F4C" w:rsidTr="00F22630">
        <w:tc>
          <w:tcPr>
            <w:tcW w:w="2603" w:type="dxa"/>
            <w:vMerge/>
            <w:shd w:val="clear" w:color="auto" w:fill="auto"/>
          </w:tcPr>
          <w:p w:rsidR="00D42738" w:rsidRPr="00A72F4C" w:rsidRDefault="00D42738" w:rsidP="0010410D">
            <w:pPr>
              <w:rPr>
                <w:rFonts w:ascii="Times New Roman" w:hAnsi="Times New Roman"/>
                <w:sz w:val="22"/>
                <w:lang w:val="bs-Latn-BA"/>
              </w:rPr>
            </w:pPr>
          </w:p>
        </w:tc>
        <w:tc>
          <w:tcPr>
            <w:tcW w:w="760" w:type="dxa"/>
            <w:shd w:val="clear" w:color="auto" w:fill="auto"/>
          </w:tcPr>
          <w:p w:rsidR="00D42738" w:rsidRPr="00A72F4C" w:rsidRDefault="001367C5" w:rsidP="0010410D">
            <w:pPr>
              <w:rPr>
                <w:rFonts w:ascii="Times New Roman" w:hAnsi="Times New Roman"/>
                <w:b/>
                <w:bCs/>
                <w:sz w:val="22"/>
                <w:lang w:val="bs-Latn-BA"/>
              </w:rPr>
            </w:pPr>
            <w:r w:rsidRPr="00A72F4C">
              <w:rPr>
                <w:rFonts w:ascii="Times New Roman" w:hAnsi="Times New Roman"/>
                <w:b/>
                <w:bCs/>
                <w:sz w:val="22"/>
                <w:lang w:val="bs-Latn-BA"/>
              </w:rPr>
              <w:t>Broj</w:t>
            </w:r>
          </w:p>
        </w:tc>
        <w:tc>
          <w:tcPr>
            <w:tcW w:w="3833" w:type="dxa"/>
            <w:shd w:val="clear" w:color="auto" w:fill="auto"/>
          </w:tcPr>
          <w:p w:rsidR="00D42738" w:rsidRPr="00A72F4C" w:rsidRDefault="001367C5" w:rsidP="00A72F4C">
            <w:pPr>
              <w:jc w:val="both"/>
              <w:rPr>
                <w:rFonts w:ascii="Times New Roman" w:hAnsi="Times New Roman"/>
                <w:b/>
                <w:bCs/>
                <w:sz w:val="22"/>
                <w:lang w:val="bs-Latn-BA"/>
              </w:rPr>
            </w:pPr>
            <w:r w:rsidRPr="00A72F4C">
              <w:rPr>
                <w:rFonts w:ascii="Times New Roman" w:hAnsi="Times New Roman"/>
                <w:b/>
                <w:bCs/>
                <w:sz w:val="22"/>
                <w:lang w:val="bs-Latn-BA"/>
              </w:rPr>
              <w:t>Naziv zakona, broj službenog glasnika</w:t>
            </w:r>
          </w:p>
        </w:tc>
        <w:tc>
          <w:tcPr>
            <w:tcW w:w="2807" w:type="dxa"/>
            <w:shd w:val="clear" w:color="auto" w:fill="auto"/>
          </w:tcPr>
          <w:p w:rsidR="00D42738" w:rsidRPr="00A72F4C" w:rsidRDefault="001367C5" w:rsidP="0010410D">
            <w:pPr>
              <w:rPr>
                <w:rFonts w:ascii="Times New Roman" w:hAnsi="Times New Roman"/>
                <w:b/>
                <w:bCs/>
                <w:color w:val="000000"/>
                <w:sz w:val="22"/>
                <w:lang w:val="bs-Latn-BA"/>
              </w:rPr>
            </w:pPr>
            <w:r w:rsidRPr="00A72F4C">
              <w:rPr>
                <w:rFonts w:ascii="Times New Roman" w:hAnsi="Times New Roman"/>
                <w:b/>
                <w:bCs/>
                <w:color w:val="000000"/>
                <w:sz w:val="22"/>
                <w:lang w:val="bs-Latn-BA"/>
              </w:rPr>
              <w:t>Broj</w:t>
            </w:r>
          </w:p>
        </w:tc>
      </w:tr>
      <w:tr w:rsidR="002A5ED2" w:rsidRPr="00A72F4C" w:rsidTr="00F22630">
        <w:trPr>
          <w:trHeight w:val="972"/>
        </w:trPr>
        <w:tc>
          <w:tcPr>
            <w:tcW w:w="2603" w:type="dxa"/>
            <w:vMerge w:val="restart"/>
            <w:shd w:val="clear" w:color="auto" w:fill="auto"/>
          </w:tcPr>
          <w:p w:rsidR="002A5ED2" w:rsidRPr="00A72F4C" w:rsidRDefault="005B5373" w:rsidP="004B3229">
            <w:pPr>
              <w:rPr>
                <w:rFonts w:ascii="Times New Roman" w:hAnsi="Times New Roman"/>
                <w:highlight w:val="magenta"/>
                <w:lang w:val="bs-Latn-BA"/>
              </w:rPr>
            </w:pPr>
            <w:r w:rsidRPr="005B5373">
              <w:rPr>
                <w:rFonts w:ascii="Times New Roman" w:hAnsi="Times New Roman"/>
                <w:lang w:val="bs-Latn-BA"/>
              </w:rPr>
              <w:t>Funkcioniranje i mjerodavnost Agencije</w:t>
            </w:r>
          </w:p>
        </w:tc>
        <w:tc>
          <w:tcPr>
            <w:tcW w:w="760" w:type="dxa"/>
            <w:shd w:val="clear" w:color="auto" w:fill="auto"/>
          </w:tcPr>
          <w:p w:rsidR="002A5ED2" w:rsidRPr="00A72F4C" w:rsidRDefault="002A5ED2" w:rsidP="00A72F4C">
            <w:pPr>
              <w:ind w:left="141"/>
              <w:rPr>
                <w:rFonts w:ascii="Cambria" w:hAnsi="Cambria" w:cs="Arial"/>
                <w:sz w:val="22"/>
                <w:lang w:val="bs-Latn-BA"/>
              </w:rPr>
            </w:pPr>
            <w:r w:rsidRPr="00A72F4C">
              <w:rPr>
                <w:rFonts w:ascii="Cambria" w:hAnsi="Cambria" w:cs="Arial"/>
                <w:sz w:val="22"/>
                <w:lang w:val="bs-Latn-BA"/>
              </w:rPr>
              <w:t>1.</w:t>
            </w:r>
          </w:p>
        </w:tc>
        <w:tc>
          <w:tcPr>
            <w:tcW w:w="3833" w:type="dxa"/>
            <w:shd w:val="clear" w:color="auto" w:fill="auto"/>
          </w:tcPr>
          <w:p w:rsidR="002A5ED2" w:rsidRPr="00A72F4C" w:rsidRDefault="002A5ED2" w:rsidP="00C32152">
            <w:pPr>
              <w:rPr>
                <w:rFonts w:ascii="Times New Roman" w:hAnsi="Times New Roman"/>
              </w:rPr>
            </w:pPr>
            <w:r w:rsidRPr="00A72F4C">
              <w:rPr>
                <w:rFonts w:ascii="Times New Roman" w:hAnsi="Times New Roman"/>
              </w:rPr>
              <w:t>Zakon o Agenciji za prevenciju korupcije i koordinaciju borbe protiv korupcije</w:t>
            </w:r>
            <w:r>
              <w:rPr>
                <w:rFonts w:ascii="Times New Roman" w:hAnsi="Times New Roman"/>
              </w:rPr>
              <w:t xml:space="preserve"> </w:t>
            </w:r>
          </w:p>
          <w:p w:rsidR="002A5ED2" w:rsidRPr="00A72F4C" w:rsidRDefault="002A5ED2" w:rsidP="00C32152">
            <w:pPr>
              <w:rPr>
                <w:rFonts w:ascii="Times New Roman" w:hAnsi="Times New Roman"/>
              </w:rPr>
            </w:pPr>
          </w:p>
        </w:tc>
        <w:tc>
          <w:tcPr>
            <w:tcW w:w="2807" w:type="dxa"/>
            <w:shd w:val="clear" w:color="auto" w:fill="auto"/>
          </w:tcPr>
          <w:p w:rsidR="002A5ED2" w:rsidRPr="00A72F4C" w:rsidRDefault="002A5ED2" w:rsidP="00565C24">
            <w:pPr>
              <w:rPr>
                <w:rFonts w:ascii="Cambria" w:hAnsi="Cambria" w:cs="Arial"/>
                <w:sz w:val="22"/>
                <w:lang w:val="bs-Latn-BA"/>
              </w:rPr>
            </w:pPr>
            <w:r>
              <w:rPr>
                <w:rFonts w:ascii="Times New Roman" w:hAnsi="Times New Roman"/>
              </w:rPr>
              <w:t>(“Sl. glasnik BiH”, br.103/09 i</w:t>
            </w:r>
            <w:r w:rsidRPr="00A72F4C">
              <w:rPr>
                <w:rFonts w:ascii="Times New Roman" w:hAnsi="Times New Roman"/>
              </w:rPr>
              <w:t xml:space="preserve"> 5</w:t>
            </w:r>
            <w:r>
              <w:rPr>
                <w:rFonts w:ascii="Times New Roman" w:hAnsi="Times New Roman"/>
              </w:rPr>
              <w:t>8</w:t>
            </w:r>
            <w:r w:rsidRPr="00A72F4C">
              <w:rPr>
                <w:rFonts w:ascii="Times New Roman" w:hAnsi="Times New Roman"/>
              </w:rPr>
              <w:t>/13)</w:t>
            </w:r>
          </w:p>
        </w:tc>
      </w:tr>
      <w:tr w:rsidR="002A5ED2" w:rsidRPr="00A72F4C" w:rsidTr="00F22630">
        <w:trPr>
          <w:trHeight w:val="565"/>
        </w:trPr>
        <w:tc>
          <w:tcPr>
            <w:tcW w:w="2603" w:type="dxa"/>
            <w:vMerge/>
            <w:shd w:val="clear" w:color="auto" w:fill="auto"/>
          </w:tcPr>
          <w:p w:rsidR="002A5ED2" w:rsidRPr="00A72F4C" w:rsidRDefault="002A5ED2" w:rsidP="00EB03A6">
            <w:pPr>
              <w:rPr>
                <w:rFonts w:ascii="Times New Roman" w:hAnsi="Times New Roman"/>
                <w:lang w:val="bs-Latn-BA"/>
              </w:rPr>
            </w:pPr>
          </w:p>
        </w:tc>
        <w:tc>
          <w:tcPr>
            <w:tcW w:w="760" w:type="dxa"/>
            <w:shd w:val="clear" w:color="auto" w:fill="auto"/>
          </w:tcPr>
          <w:p w:rsidR="002A5ED2" w:rsidRPr="00A72F4C" w:rsidRDefault="002A5ED2" w:rsidP="00A72F4C">
            <w:pPr>
              <w:ind w:left="141"/>
              <w:rPr>
                <w:rFonts w:ascii="Cambria" w:hAnsi="Cambria" w:cs="Arial"/>
                <w:sz w:val="22"/>
                <w:lang w:val="bs-Latn-BA"/>
              </w:rPr>
            </w:pPr>
            <w:r w:rsidRPr="00A72F4C">
              <w:rPr>
                <w:rFonts w:ascii="Cambria" w:hAnsi="Cambria" w:cs="Arial"/>
                <w:sz w:val="22"/>
                <w:lang w:val="bs-Latn-BA"/>
              </w:rPr>
              <w:t>2.</w:t>
            </w:r>
          </w:p>
        </w:tc>
        <w:tc>
          <w:tcPr>
            <w:tcW w:w="3833" w:type="dxa"/>
            <w:shd w:val="clear" w:color="auto" w:fill="auto"/>
          </w:tcPr>
          <w:p w:rsidR="002A5ED2" w:rsidRPr="00A72F4C" w:rsidRDefault="002A5ED2" w:rsidP="00F22630">
            <w:pPr>
              <w:rPr>
                <w:rFonts w:ascii="Times New Roman" w:hAnsi="Times New Roman"/>
              </w:rPr>
            </w:pPr>
            <w:r w:rsidRPr="00A72F4C">
              <w:rPr>
                <w:rFonts w:ascii="Times New Roman" w:hAnsi="Times New Roman"/>
              </w:rPr>
              <w:t>Zakon o upra</w:t>
            </w:r>
            <w:r>
              <w:rPr>
                <w:rFonts w:ascii="Times New Roman" w:hAnsi="Times New Roman"/>
              </w:rPr>
              <w:t xml:space="preserve">vi </w:t>
            </w:r>
          </w:p>
        </w:tc>
        <w:tc>
          <w:tcPr>
            <w:tcW w:w="2807" w:type="dxa"/>
            <w:shd w:val="clear" w:color="auto" w:fill="auto"/>
          </w:tcPr>
          <w:p w:rsidR="002A5ED2" w:rsidRPr="00A72F4C" w:rsidRDefault="002A5ED2" w:rsidP="0010410D">
            <w:pPr>
              <w:rPr>
                <w:rFonts w:ascii="Cambria" w:hAnsi="Cambria" w:cs="Arial"/>
                <w:sz w:val="22"/>
                <w:lang w:val="bs-Latn-BA"/>
              </w:rPr>
            </w:pPr>
            <w:r>
              <w:rPr>
                <w:rFonts w:ascii="Times New Roman" w:hAnsi="Times New Roman"/>
              </w:rPr>
              <w:t>(“Sl. glasnik BiH”, br.32/02 i</w:t>
            </w:r>
            <w:r w:rsidRPr="00A72F4C">
              <w:rPr>
                <w:rFonts w:ascii="Times New Roman" w:hAnsi="Times New Roman"/>
              </w:rPr>
              <w:t xml:space="preserve"> 102/09)</w:t>
            </w:r>
          </w:p>
        </w:tc>
      </w:tr>
      <w:tr w:rsidR="002A5ED2" w:rsidRPr="00A72F4C" w:rsidTr="00F22630">
        <w:trPr>
          <w:trHeight w:val="254"/>
        </w:trPr>
        <w:tc>
          <w:tcPr>
            <w:tcW w:w="2603" w:type="dxa"/>
            <w:vMerge/>
            <w:shd w:val="clear" w:color="auto" w:fill="auto"/>
          </w:tcPr>
          <w:p w:rsidR="002A5ED2" w:rsidRPr="00A72F4C" w:rsidRDefault="002A5ED2" w:rsidP="00EB03A6">
            <w:pPr>
              <w:rPr>
                <w:rFonts w:ascii="Times New Roman" w:hAnsi="Times New Roman"/>
                <w:lang w:val="bs-Latn-BA"/>
              </w:rPr>
            </w:pPr>
          </w:p>
        </w:tc>
        <w:tc>
          <w:tcPr>
            <w:tcW w:w="760" w:type="dxa"/>
            <w:shd w:val="clear" w:color="auto" w:fill="auto"/>
          </w:tcPr>
          <w:p w:rsidR="002A5ED2" w:rsidRPr="00A72F4C" w:rsidRDefault="002A5ED2" w:rsidP="00A72F4C">
            <w:pPr>
              <w:ind w:left="141"/>
              <w:rPr>
                <w:rFonts w:ascii="Cambria" w:hAnsi="Cambria" w:cs="Arial"/>
                <w:sz w:val="22"/>
                <w:lang w:val="bs-Latn-BA"/>
              </w:rPr>
            </w:pPr>
            <w:r w:rsidRPr="00A72F4C">
              <w:rPr>
                <w:rFonts w:ascii="Cambria" w:hAnsi="Cambria" w:cs="Arial"/>
                <w:sz w:val="22"/>
                <w:lang w:val="bs-Latn-BA"/>
              </w:rPr>
              <w:t>3.</w:t>
            </w:r>
          </w:p>
        </w:tc>
        <w:tc>
          <w:tcPr>
            <w:tcW w:w="3833" w:type="dxa"/>
            <w:shd w:val="clear" w:color="auto" w:fill="auto"/>
          </w:tcPr>
          <w:p w:rsidR="002A5ED2" w:rsidRPr="00A72F4C" w:rsidRDefault="002A5ED2" w:rsidP="00BB3A24">
            <w:pPr>
              <w:rPr>
                <w:rFonts w:ascii="Times New Roman" w:hAnsi="Times New Roman"/>
              </w:rPr>
            </w:pPr>
            <w:r w:rsidRPr="00A72F4C">
              <w:rPr>
                <w:rFonts w:ascii="Times New Roman" w:hAnsi="Times New Roman"/>
              </w:rPr>
              <w:t xml:space="preserve">Zakon o ministarstvima i drugim </w:t>
            </w:r>
            <w:r w:rsidR="00BB3A24">
              <w:rPr>
                <w:rFonts w:ascii="Times New Roman" w:hAnsi="Times New Roman"/>
              </w:rPr>
              <w:t>tijelima</w:t>
            </w:r>
            <w:r w:rsidRPr="00A72F4C">
              <w:rPr>
                <w:rFonts w:ascii="Times New Roman" w:hAnsi="Times New Roman"/>
              </w:rPr>
              <w:t xml:space="preserve"> uprave Bosne i Hercegovine </w:t>
            </w:r>
          </w:p>
        </w:tc>
        <w:tc>
          <w:tcPr>
            <w:tcW w:w="2807" w:type="dxa"/>
            <w:shd w:val="clear" w:color="auto" w:fill="auto"/>
          </w:tcPr>
          <w:p w:rsidR="002A5ED2" w:rsidRPr="00A72F4C" w:rsidRDefault="002A5ED2" w:rsidP="0010410D">
            <w:pPr>
              <w:rPr>
                <w:rFonts w:ascii="Cambria" w:hAnsi="Cambria" w:cs="Arial"/>
                <w:sz w:val="22"/>
                <w:lang w:val="bs-Latn-BA"/>
              </w:rPr>
            </w:pPr>
            <w:r w:rsidRPr="00A72F4C">
              <w:rPr>
                <w:rFonts w:ascii="Times New Roman" w:hAnsi="Times New Roman"/>
              </w:rPr>
              <w:t>(„Sl. glasnik BiH“, br. 5/03, 42/03, 26/04, 42/04, 45/06, 88/07, 35/09, 59/09, 103/09, 87/12 i 6/13)</w:t>
            </w:r>
          </w:p>
        </w:tc>
      </w:tr>
      <w:tr w:rsidR="002A5ED2" w:rsidRPr="00A72F4C" w:rsidTr="00F22630">
        <w:tc>
          <w:tcPr>
            <w:tcW w:w="2603" w:type="dxa"/>
            <w:vMerge/>
            <w:shd w:val="clear" w:color="auto" w:fill="auto"/>
          </w:tcPr>
          <w:p w:rsidR="002A5ED2" w:rsidRPr="00A72F4C" w:rsidRDefault="002A5ED2" w:rsidP="0010410D">
            <w:pPr>
              <w:rPr>
                <w:rFonts w:ascii="Times New Roman" w:hAnsi="Times New Roman"/>
                <w:b/>
                <w:i/>
                <w:sz w:val="16"/>
                <w:szCs w:val="16"/>
                <w:highlight w:val="magenta"/>
                <w:lang w:val="bs-Latn-BA"/>
              </w:rPr>
            </w:pPr>
          </w:p>
        </w:tc>
        <w:tc>
          <w:tcPr>
            <w:tcW w:w="760" w:type="dxa"/>
            <w:shd w:val="clear" w:color="auto" w:fill="auto"/>
          </w:tcPr>
          <w:p w:rsidR="002A5ED2" w:rsidRPr="00A72F4C" w:rsidRDefault="002A5ED2" w:rsidP="00A72F4C">
            <w:pPr>
              <w:ind w:left="141"/>
              <w:rPr>
                <w:rFonts w:ascii="Cambria" w:hAnsi="Cambria" w:cs="Arial"/>
                <w:sz w:val="22"/>
                <w:lang w:val="bs-Latn-BA"/>
              </w:rPr>
            </w:pPr>
            <w:r w:rsidRPr="00A72F4C">
              <w:rPr>
                <w:rFonts w:ascii="Cambria" w:hAnsi="Cambria" w:cs="Arial"/>
                <w:sz w:val="22"/>
                <w:lang w:val="bs-Latn-BA"/>
              </w:rPr>
              <w:t>4.</w:t>
            </w:r>
          </w:p>
        </w:tc>
        <w:tc>
          <w:tcPr>
            <w:tcW w:w="3833" w:type="dxa"/>
            <w:shd w:val="clear" w:color="auto" w:fill="auto"/>
          </w:tcPr>
          <w:p w:rsidR="002A5ED2" w:rsidRPr="00A72F4C" w:rsidRDefault="002A5ED2" w:rsidP="00F22630">
            <w:pPr>
              <w:spacing w:beforeLines="60" w:before="144" w:afterLines="60" w:after="144"/>
              <w:jc w:val="both"/>
              <w:rPr>
                <w:rFonts w:ascii="Times New Roman" w:hAnsi="Times New Roman"/>
                <w:lang w:val="hr-BA" w:eastAsia="en-US"/>
              </w:rPr>
            </w:pPr>
            <w:r w:rsidRPr="00A72F4C">
              <w:rPr>
                <w:rFonts w:ascii="Times New Roman" w:hAnsi="Times New Roman"/>
              </w:rPr>
              <w:t xml:space="preserve">Zakon o </w:t>
            </w:r>
            <w:r w:rsidR="00D6023D" w:rsidRPr="00D6023D">
              <w:rPr>
                <w:rFonts w:ascii="Times New Roman" w:hAnsi="Times New Roman"/>
              </w:rPr>
              <w:t>obveznim</w:t>
            </w:r>
            <w:r w:rsidRPr="00A72F4C">
              <w:rPr>
                <w:rFonts w:ascii="Times New Roman" w:hAnsi="Times New Roman"/>
              </w:rPr>
              <w:t xml:space="preserve"> odnosima </w:t>
            </w:r>
          </w:p>
        </w:tc>
        <w:tc>
          <w:tcPr>
            <w:tcW w:w="2807" w:type="dxa"/>
            <w:shd w:val="clear" w:color="auto" w:fill="auto"/>
          </w:tcPr>
          <w:p w:rsidR="002A5ED2" w:rsidRPr="00A72F4C" w:rsidRDefault="002A5ED2" w:rsidP="00B05EF3">
            <w:pPr>
              <w:rPr>
                <w:rFonts w:ascii="Cambria" w:hAnsi="Cambria" w:cs="Arial"/>
                <w:sz w:val="22"/>
                <w:lang w:val="bs-Latn-BA"/>
              </w:rPr>
            </w:pPr>
            <w:r w:rsidRPr="00A72F4C">
              <w:rPr>
                <w:rFonts w:ascii="Times New Roman" w:hAnsi="Times New Roman"/>
              </w:rPr>
              <w:t>(</w:t>
            </w:r>
            <w:r w:rsidR="00B05EF3">
              <w:rPr>
                <w:rFonts w:ascii="Times New Roman" w:hAnsi="Times New Roman"/>
              </w:rPr>
              <w:t>»</w:t>
            </w:r>
            <w:r w:rsidRPr="00A72F4C">
              <w:rPr>
                <w:rFonts w:ascii="Times New Roman" w:hAnsi="Times New Roman"/>
                <w:lang w:val="hr-BA" w:eastAsia="en-US"/>
              </w:rPr>
              <w:t>Sl. novine FBiH, br. 2/92,13/93,13/94 i 29/03, i „Sl. glasnik RS“, br. 17/93, 3/96, 39/03 i 74/04)</w:t>
            </w:r>
          </w:p>
        </w:tc>
      </w:tr>
      <w:tr w:rsidR="002A5ED2" w:rsidRPr="00A72F4C" w:rsidTr="00F22630">
        <w:trPr>
          <w:trHeight w:val="804"/>
        </w:trPr>
        <w:tc>
          <w:tcPr>
            <w:tcW w:w="2603" w:type="dxa"/>
            <w:vMerge/>
            <w:shd w:val="clear" w:color="auto" w:fill="auto"/>
          </w:tcPr>
          <w:p w:rsidR="002A5ED2" w:rsidRPr="00A72F4C" w:rsidRDefault="002A5ED2" w:rsidP="0010410D">
            <w:pPr>
              <w:rPr>
                <w:rFonts w:ascii="Times New Roman" w:hAnsi="Times New Roman"/>
                <w:b/>
                <w:i/>
                <w:sz w:val="16"/>
                <w:szCs w:val="16"/>
                <w:highlight w:val="magenta"/>
                <w:lang w:val="bs-Latn-BA"/>
              </w:rPr>
            </w:pPr>
          </w:p>
        </w:tc>
        <w:tc>
          <w:tcPr>
            <w:tcW w:w="760" w:type="dxa"/>
            <w:shd w:val="clear" w:color="auto" w:fill="auto"/>
          </w:tcPr>
          <w:p w:rsidR="002A5ED2" w:rsidRPr="00A72F4C" w:rsidRDefault="002A5ED2" w:rsidP="00A72F4C">
            <w:pPr>
              <w:ind w:left="141"/>
              <w:rPr>
                <w:rFonts w:ascii="Cambria" w:hAnsi="Cambria" w:cs="Arial"/>
                <w:sz w:val="22"/>
                <w:lang w:val="bs-Latn-BA"/>
              </w:rPr>
            </w:pPr>
            <w:r w:rsidRPr="00A72F4C">
              <w:rPr>
                <w:rFonts w:ascii="Cambria" w:hAnsi="Cambria" w:cs="Arial"/>
                <w:sz w:val="22"/>
                <w:lang w:val="bs-Latn-BA"/>
              </w:rPr>
              <w:t>5.</w:t>
            </w:r>
          </w:p>
        </w:tc>
        <w:tc>
          <w:tcPr>
            <w:tcW w:w="3833" w:type="dxa"/>
            <w:shd w:val="clear" w:color="auto" w:fill="auto"/>
          </w:tcPr>
          <w:p w:rsidR="002A5ED2" w:rsidRPr="00A72F4C" w:rsidRDefault="002A5ED2" w:rsidP="00940234">
            <w:pPr>
              <w:rPr>
                <w:rFonts w:ascii="Times New Roman" w:hAnsi="Times New Roman"/>
              </w:rPr>
            </w:pPr>
            <w:r>
              <w:rPr>
                <w:rFonts w:ascii="Times New Roman" w:hAnsi="Times New Roman"/>
              </w:rPr>
              <w:t xml:space="preserve">Zakon o </w:t>
            </w:r>
            <w:r w:rsidR="0064049E" w:rsidRPr="0064049E">
              <w:rPr>
                <w:rFonts w:ascii="Times New Roman" w:hAnsi="Times New Roman"/>
              </w:rPr>
              <w:t>pravobraniteljstvu</w:t>
            </w:r>
            <w:r>
              <w:rPr>
                <w:rFonts w:ascii="Times New Roman" w:hAnsi="Times New Roman"/>
              </w:rPr>
              <w:t xml:space="preserve"> BiH</w:t>
            </w:r>
            <w:r w:rsidRPr="00C32152">
              <w:t xml:space="preserve"> </w:t>
            </w:r>
          </w:p>
          <w:p w:rsidR="002A5ED2" w:rsidRPr="00A72F4C" w:rsidRDefault="002A5ED2" w:rsidP="00940234">
            <w:pPr>
              <w:rPr>
                <w:rFonts w:ascii="Times New Roman" w:hAnsi="Times New Roman"/>
              </w:rPr>
            </w:pPr>
          </w:p>
        </w:tc>
        <w:tc>
          <w:tcPr>
            <w:tcW w:w="2807" w:type="dxa"/>
            <w:shd w:val="clear" w:color="auto" w:fill="auto"/>
          </w:tcPr>
          <w:p w:rsidR="002A5ED2" w:rsidRPr="00A72F4C" w:rsidRDefault="002A5ED2" w:rsidP="0010410D">
            <w:pPr>
              <w:rPr>
                <w:rFonts w:ascii="Cambria" w:hAnsi="Cambria" w:cs="Arial"/>
                <w:sz w:val="22"/>
                <w:lang w:val="bs-Latn-BA"/>
              </w:rPr>
            </w:pPr>
            <w:r w:rsidRPr="00C32152">
              <w:t>(</w:t>
            </w:r>
            <w:r w:rsidRPr="00A72F4C">
              <w:rPr>
                <w:rFonts w:ascii="Times New Roman" w:hAnsi="Times New Roman"/>
              </w:rPr>
              <w:t>„Sl.</w:t>
            </w:r>
            <w:r>
              <w:rPr>
                <w:rFonts w:ascii="Times New Roman" w:hAnsi="Times New Roman"/>
              </w:rPr>
              <w:t xml:space="preserve"> </w:t>
            </w:r>
            <w:r w:rsidRPr="00A72F4C">
              <w:rPr>
                <w:rFonts w:ascii="Times New Roman" w:hAnsi="Times New Roman"/>
              </w:rPr>
              <w:t>glasnik  BiH“, br. 8/02, 10/02, 44/04, 102/09 i 47/14)</w:t>
            </w:r>
          </w:p>
        </w:tc>
      </w:tr>
      <w:tr w:rsidR="002A5ED2" w:rsidRPr="00A72F4C" w:rsidTr="000146E8">
        <w:trPr>
          <w:trHeight w:val="870"/>
        </w:trPr>
        <w:tc>
          <w:tcPr>
            <w:tcW w:w="2603" w:type="dxa"/>
            <w:vMerge/>
            <w:shd w:val="clear" w:color="auto" w:fill="auto"/>
          </w:tcPr>
          <w:p w:rsidR="002A5ED2" w:rsidRPr="00A72F4C" w:rsidRDefault="002A5ED2" w:rsidP="0010410D">
            <w:pPr>
              <w:rPr>
                <w:rFonts w:ascii="Times New Roman" w:hAnsi="Times New Roman"/>
                <w:b/>
                <w:i/>
                <w:sz w:val="16"/>
                <w:szCs w:val="16"/>
                <w:highlight w:val="magenta"/>
                <w:lang w:val="bs-Latn-BA"/>
              </w:rPr>
            </w:pPr>
          </w:p>
        </w:tc>
        <w:tc>
          <w:tcPr>
            <w:tcW w:w="760" w:type="dxa"/>
            <w:shd w:val="clear" w:color="auto" w:fill="auto"/>
          </w:tcPr>
          <w:p w:rsidR="002A5ED2" w:rsidRPr="00A72F4C" w:rsidRDefault="002A5ED2" w:rsidP="00A72F4C">
            <w:pPr>
              <w:ind w:left="141"/>
              <w:rPr>
                <w:rFonts w:ascii="Cambria" w:hAnsi="Cambria" w:cs="Arial"/>
                <w:sz w:val="22"/>
                <w:lang w:val="bs-Latn-BA"/>
              </w:rPr>
            </w:pPr>
            <w:r w:rsidRPr="00A72F4C">
              <w:rPr>
                <w:rFonts w:ascii="Cambria" w:hAnsi="Cambria" w:cs="Arial"/>
                <w:sz w:val="22"/>
                <w:lang w:val="bs-Latn-BA"/>
              </w:rPr>
              <w:t>6.</w:t>
            </w:r>
          </w:p>
        </w:tc>
        <w:tc>
          <w:tcPr>
            <w:tcW w:w="3833" w:type="dxa"/>
            <w:shd w:val="clear" w:color="auto" w:fill="auto"/>
          </w:tcPr>
          <w:p w:rsidR="002A5ED2" w:rsidRPr="00A72F4C" w:rsidRDefault="00BD0205" w:rsidP="00380F5F">
            <w:pPr>
              <w:rPr>
                <w:rFonts w:ascii="Times New Roman" w:hAnsi="Times New Roman"/>
              </w:rPr>
            </w:pPr>
            <w:r w:rsidRPr="00BD0205">
              <w:rPr>
                <w:rFonts w:ascii="Times New Roman" w:hAnsi="Times New Roman"/>
              </w:rPr>
              <w:t>Zakon o proračunu institucija BiH i međunarodnih obveza Bosne i Hercegovine</w:t>
            </w:r>
          </w:p>
        </w:tc>
        <w:tc>
          <w:tcPr>
            <w:tcW w:w="2807" w:type="dxa"/>
            <w:shd w:val="clear" w:color="auto" w:fill="auto"/>
          </w:tcPr>
          <w:p w:rsidR="002A5ED2" w:rsidRPr="00A72F4C" w:rsidRDefault="002A5ED2" w:rsidP="0010410D">
            <w:pPr>
              <w:rPr>
                <w:rFonts w:ascii="Cambria" w:hAnsi="Cambria" w:cs="Arial"/>
                <w:sz w:val="22"/>
                <w:lang w:val="bs-Latn-BA"/>
              </w:rPr>
            </w:pPr>
            <w:r w:rsidRPr="00A72F4C">
              <w:rPr>
                <w:rFonts w:ascii="Times New Roman" w:hAnsi="Times New Roman"/>
              </w:rPr>
              <w:t>(„Sl. glasnik BiH”, broj 104/13 i 60/14)</w:t>
            </w:r>
          </w:p>
        </w:tc>
      </w:tr>
      <w:tr w:rsidR="002A5ED2" w:rsidRPr="00A72F4C" w:rsidTr="002A5ED2">
        <w:trPr>
          <w:trHeight w:val="970"/>
        </w:trPr>
        <w:tc>
          <w:tcPr>
            <w:tcW w:w="2603" w:type="dxa"/>
            <w:vMerge/>
            <w:shd w:val="clear" w:color="auto" w:fill="auto"/>
          </w:tcPr>
          <w:p w:rsidR="002A5ED2" w:rsidRPr="00A72F4C" w:rsidRDefault="002A5ED2" w:rsidP="0010410D">
            <w:pPr>
              <w:rPr>
                <w:rFonts w:ascii="Times New Roman" w:hAnsi="Times New Roman"/>
                <w:b/>
                <w:i/>
                <w:sz w:val="16"/>
                <w:szCs w:val="16"/>
                <w:highlight w:val="magenta"/>
                <w:lang w:val="bs-Latn-BA"/>
              </w:rPr>
            </w:pPr>
          </w:p>
        </w:tc>
        <w:tc>
          <w:tcPr>
            <w:tcW w:w="760" w:type="dxa"/>
            <w:shd w:val="clear" w:color="auto" w:fill="auto"/>
          </w:tcPr>
          <w:p w:rsidR="002A5ED2" w:rsidRPr="00A72F4C" w:rsidRDefault="002A5ED2" w:rsidP="00A72F4C">
            <w:pPr>
              <w:ind w:left="141"/>
              <w:rPr>
                <w:rFonts w:ascii="Cambria" w:hAnsi="Cambria" w:cs="Arial"/>
                <w:sz w:val="22"/>
                <w:lang w:val="bs-Latn-BA"/>
              </w:rPr>
            </w:pPr>
            <w:r>
              <w:rPr>
                <w:rFonts w:ascii="Cambria" w:hAnsi="Cambria" w:cs="Arial"/>
                <w:sz w:val="22"/>
                <w:lang w:val="bs-Latn-BA"/>
              </w:rPr>
              <w:t>7.</w:t>
            </w:r>
          </w:p>
        </w:tc>
        <w:tc>
          <w:tcPr>
            <w:tcW w:w="3833" w:type="dxa"/>
            <w:shd w:val="clear" w:color="auto" w:fill="auto"/>
          </w:tcPr>
          <w:p w:rsidR="002A5ED2" w:rsidRDefault="002A5ED2" w:rsidP="00380F5F">
            <w:pPr>
              <w:rPr>
                <w:rFonts w:ascii="Times New Roman" w:hAnsi="Times New Roman"/>
              </w:rPr>
            </w:pPr>
            <w:r>
              <w:rPr>
                <w:rFonts w:ascii="Times New Roman" w:hAnsi="Times New Roman"/>
              </w:rPr>
              <w:t>Zakon o sukobu interesa u institucijama vlasti Bosne i Hercegovine</w:t>
            </w:r>
          </w:p>
          <w:p w:rsidR="002A5ED2" w:rsidRPr="00A72F4C" w:rsidRDefault="002A5ED2" w:rsidP="00380F5F">
            <w:pPr>
              <w:rPr>
                <w:rFonts w:ascii="Times New Roman" w:hAnsi="Times New Roman"/>
              </w:rPr>
            </w:pPr>
          </w:p>
        </w:tc>
        <w:tc>
          <w:tcPr>
            <w:tcW w:w="2807" w:type="dxa"/>
            <w:shd w:val="clear" w:color="auto" w:fill="auto"/>
          </w:tcPr>
          <w:p w:rsidR="002A5ED2" w:rsidRPr="00A72F4C" w:rsidRDefault="002A5ED2" w:rsidP="00D94C80">
            <w:pPr>
              <w:rPr>
                <w:rFonts w:ascii="Times New Roman" w:hAnsi="Times New Roman"/>
              </w:rPr>
            </w:pPr>
            <w:r>
              <w:rPr>
                <w:rFonts w:ascii="Times New Roman" w:hAnsi="Times New Roman"/>
              </w:rPr>
              <w:t>(</w:t>
            </w:r>
            <w:r w:rsidRPr="00A72F4C">
              <w:rPr>
                <w:rFonts w:ascii="Times New Roman" w:hAnsi="Times New Roman"/>
              </w:rPr>
              <w:t>„Sl. glasnik BiH”, broj</w:t>
            </w:r>
            <w:r>
              <w:rPr>
                <w:rFonts w:ascii="Times New Roman" w:hAnsi="Times New Roman"/>
              </w:rPr>
              <w:t xml:space="preserve"> 13/02, 16/02, 14/03, 12/04, 63/08, 18/12, 87/13)</w:t>
            </w:r>
          </w:p>
        </w:tc>
      </w:tr>
      <w:tr w:rsidR="000C3141" w:rsidRPr="00A72F4C" w:rsidTr="00F22630">
        <w:trPr>
          <w:trHeight w:val="952"/>
        </w:trPr>
        <w:tc>
          <w:tcPr>
            <w:tcW w:w="2603" w:type="dxa"/>
            <w:vMerge/>
            <w:shd w:val="clear" w:color="auto" w:fill="auto"/>
          </w:tcPr>
          <w:p w:rsidR="000C3141" w:rsidRPr="00A72F4C" w:rsidRDefault="000C3141" w:rsidP="0010410D">
            <w:pPr>
              <w:rPr>
                <w:rFonts w:ascii="Times New Roman" w:hAnsi="Times New Roman"/>
                <w:b/>
                <w:i/>
                <w:sz w:val="16"/>
                <w:szCs w:val="16"/>
                <w:highlight w:val="magenta"/>
                <w:lang w:val="bs-Latn-BA"/>
              </w:rPr>
            </w:pPr>
          </w:p>
        </w:tc>
        <w:tc>
          <w:tcPr>
            <w:tcW w:w="760" w:type="dxa"/>
            <w:shd w:val="clear" w:color="auto" w:fill="auto"/>
          </w:tcPr>
          <w:p w:rsidR="000C3141" w:rsidRDefault="000C3141" w:rsidP="00A72F4C">
            <w:pPr>
              <w:ind w:left="141"/>
              <w:rPr>
                <w:rFonts w:ascii="Cambria" w:hAnsi="Cambria" w:cs="Arial"/>
                <w:sz w:val="22"/>
                <w:lang w:val="bs-Latn-BA"/>
              </w:rPr>
            </w:pPr>
            <w:r>
              <w:rPr>
                <w:rFonts w:ascii="Cambria" w:hAnsi="Cambria" w:cs="Arial"/>
                <w:sz w:val="22"/>
                <w:lang w:val="bs-Latn-BA"/>
              </w:rPr>
              <w:t>8.</w:t>
            </w:r>
          </w:p>
        </w:tc>
        <w:tc>
          <w:tcPr>
            <w:tcW w:w="3833" w:type="dxa"/>
            <w:shd w:val="clear" w:color="auto" w:fill="auto"/>
          </w:tcPr>
          <w:p w:rsidR="000C3141" w:rsidRPr="00A72F4C" w:rsidRDefault="000C3141" w:rsidP="00A562A9">
            <w:pPr>
              <w:rPr>
                <w:rFonts w:ascii="Times New Roman" w:hAnsi="Times New Roman"/>
                <w:lang w:val="bs-Latn-BA"/>
              </w:rPr>
            </w:pPr>
            <w:r w:rsidRPr="00A72F4C">
              <w:rPr>
                <w:rFonts w:ascii="Times New Roman" w:hAnsi="Times New Roman"/>
                <w:lang w:val="bs-Latn-BA"/>
              </w:rPr>
              <w:t>Zakon o zaštiti lica koja prijavljuj</w:t>
            </w:r>
            <w:r>
              <w:rPr>
                <w:rFonts w:ascii="Times New Roman" w:hAnsi="Times New Roman"/>
                <w:lang w:val="bs-Latn-BA"/>
              </w:rPr>
              <w:t>u korupciju u institucijama BiH</w:t>
            </w:r>
            <w:r w:rsidRPr="00A72F4C">
              <w:rPr>
                <w:rFonts w:ascii="Times New Roman" w:hAnsi="Times New Roman"/>
                <w:lang w:val="bs-Latn-BA"/>
              </w:rPr>
              <w:t xml:space="preserve"> </w:t>
            </w:r>
          </w:p>
        </w:tc>
        <w:tc>
          <w:tcPr>
            <w:tcW w:w="2807" w:type="dxa"/>
            <w:shd w:val="clear" w:color="auto" w:fill="auto"/>
          </w:tcPr>
          <w:p w:rsidR="000C3141" w:rsidRPr="00A72F4C" w:rsidRDefault="000C3141" w:rsidP="00A562A9">
            <w:pPr>
              <w:rPr>
                <w:rFonts w:ascii="Cambria" w:hAnsi="Cambria"/>
                <w:b/>
                <w:lang w:val="bs-Latn-BA"/>
              </w:rPr>
            </w:pPr>
            <w:r w:rsidRPr="00A72F4C">
              <w:rPr>
                <w:rFonts w:ascii="Times New Roman" w:hAnsi="Times New Roman"/>
                <w:lang w:val="bs-Latn-BA"/>
              </w:rPr>
              <w:t>(“Sl. glasnik BiH”, broj 100/13)</w:t>
            </w:r>
          </w:p>
        </w:tc>
      </w:tr>
      <w:tr w:rsidR="000C3141" w:rsidRPr="00A72F4C" w:rsidTr="00F22630">
        <w:tc>
          <w:tcPr>
            <w:tcW w:w="2603" w:type="dxa"/>
            <w:vMerge w:val="restart"/>
            <w:shd w:val="clear" w:color="auto" w:fill="auto"/>
          </w:tcPr>
          <w:p w:rsidR="000C3141" w:rsidRPr="00A72F4C" w:rsidRDefault="000C3141" w:rsidP="0010410D">
            <w:pPr>
              <w:rPr>
                <w:rFonts w:ascii="Times New Roman" w:hAnsi="Times New Roman"/>
                <w:highlight w:val="magenta"/>
                <w:lang w:val="bs-Latn-BA"/>
              </w:rPr>
            </w:pPr>
            <w:r w:rsidRPr="00A72F4C">
              <w:rPr>
                <w:rFonts w:ascii="Times New Roman" w:hAnsi="Times New Roman"/>
                <w:lang w:val="bs-Latn-BA"/>
              </w:rPr>
              <w:t>Radno-pravni odnosi</w:t>
            </w:r>
          </w:p>
        </w:tc>
        <w:tc>
          <w:tcPr>
            <w:tcW w:w="760" w:type="dxa"/>
            <w:shd w:val="clear" w:color="auto" w:fill="auto"/>
          </w:tcPr>
          <w:p w:rsidR="000C3141" w:rsidRPr="00A72F4C" w:rsidRDefault="00175620" w:rsidP="00A72F4C">
            <w:pPr>
              <w:ind w:left="141"/>
              <w:rPr>
                <w:rFonts w:ascii="Cambria" w:hAnsi="Cambria" w:cs="Arial"/>
                <w:sz w:val="22"/>
                <w:lang w:val="bs-Latn-BA"/>
              </w:rPr>
            </w:pPr>
            <w:r>
              <w:rPr>
                <w:rFonts w:ascii="Cambria" w:hAnsi="Cambria" w:cs="Arial"/>
                <w:sz w:val="22"/>
                <w:lang w:val="bs-Latn-BA"/>
              </w:rPr>
              <w:t>9</w:t>
            </w:r>
            <w:r w:rsidR="000C3141" w:rsidRPr="00A72F4C">
              <w:rPr>
                <w:rFonts w:ascii="Cambria" w:hAnsi="Cambria" w:cs="Arial"/>
                <w:sz w:val="22"/>
                <w:lang w:val="bs-Latn-BA"/>
              </w:rPr>
              <w:t>.</w:t>
            </w:r>
          </w:p>
        </w:tc>
        <w:tc>
          <w:tcPr>
            <w:tcW w:w="3833" w:type="dxa"/>
            <w:shd w:val="clear" w:color="auto" w:fill="auto"/>
          </w:tcPr>
          <w:p w:rsidR="000C3141" w:rsidRPr="00A72F4C" w:rsidRDefault="000C3141" w:rsidP="00F22630">
            <w:pPr>
              <w:rPr>
                <w:rFonts w:ascii="Times New Roman" w:hAnsi="Times New Roman"/>
              </w:rPr>
            </w:pPr>
            <w:r w:rsidRPr="00A72F4C">
              <w:rPr>
                <w:rFonts w:ascii="Times New Roman" w:hAnsi="Times New Roman"/>
              </w:rPr>
              <w:t>Zakon o državnoj službi u in</w:t>
            </w:r>
            <w:r>
              <w:rPr>
                <w:rFonts w:ascii="Times New Roman" w:hAnsi="Times New Roman"/>
              </w:rPr>
              <w:t>stitucijama Bosne i Hercegovine</w:t>
            </w:r>
            <w:r w:rsidRPr="00A72F4C">
              <w:rPr>
                <w:rFonts w:ascii="Times New Roman" w:hAnsi="Times New Roman"/>
              </w:rPr>
              <w:t xml:space="preserve"> </w:t>
            </w:r>
          </w:p>
        </w:tc>
        <w:tc>
          <w:tcPr>
            <w:tcW w:w="2807" w:type="dxa"/>
            <w:shd w:val="clear" w:color="auto" w:fill="auto"/>
          </w:tcPr>
          <w:p w:rsidR="000C3141" w:rsidRPr="00A72F4C" w:rsidRDefault="000C3141" w:rsidP="0010410D">
            <w:pPr>
              <w:rPr>
                <w:rFonts w:ascii="Cambria" w:hAnsi="Cambria" w:cs="Arial"/>
                <w:sz w:val="22"/>
                <w:lang w:val="bs-Latn-BA"/>
              </w:rPr>
            </w:pPr>
            <w:r w:rsidRPr="00A72F4C">
              <w:rPr>
                <w:rFonts w:ascii="Times New Roman" w:hAnsi="Times New Roman"/>
              </w:rPr>
              <w:t>(“Sl. glasnik BiH”, br. 12/02, 19/02, 35/03, 4/04, 17/04, 26/04, 37/04, 48/05, 2/06, 32/07, 43/09, 08/10, 40/12).</w:t>
            </w:r>
          </w:p>
        </w:tc>
      </w:tr>
      <w:tr w:rsidR="000C3141" w:rsidRPr="00A72F4C" w:rsidTr="00F22630">
        <w:tc>
          <w:tcPr>
            <w:tcW w:w="2603" w:type="dxa"/>
            <w:vMerge/>
            <w:shd w:val="clear" w:color="auto" w:fill="auto"/>
          </w:tcPr>
          <w:p w:rsidR="000C3141" w:rsidRPr="00A72F4C" w:rsidRDefault="000C3141" w:rsidP="0010410D">
            <w:pPr>
              <w:rPr>
                <w:rFonts w:ascii="Times New Roman" w:hAnsi="Times New Roman"/>
                <w:b/>
                <w:i/>
                <w:sz w:val="16"/>
                <w:szCs w:val="16"/>
                <w:highlight w:val="magenta"/>
                <w:lang w:val="bs-Latn-BA"/>
              </w:rPr>
            </w:pPr>
          </w:p>
        </w:tc>
        <w:tc>
          <w:tcPr>
            <w:tcW w:w="760" w:type="dxa"/>
            <w:shd w:val="clear" w:color="auto" w:fill="auto"/>
          </w:tcPr>
          <w:p w:rsidR="000C3141" w:rsidRPr="00A72F4C" w:rsidRDefault="00175620" w:rsidP="00A72F4C">
            <w:pPr>
              <w:ind w:left="141"/>
              <w:rPr>
                <w:rFonts w:ascii="Cambria" w:hAnsi="Cambria" w:cs="Arial"/>
                <w:sz w:val="22"/>
                <w:lang w:val="bs-Latn-BA"/>
              </w:rPr>
            </w:pPr>
            <w:r>
              <w:rPr>
                <w:rFonts w:ascii="Cambria" w:hAnsi="Cambria" w:cs="Arial"/>
                <w:sz w:val="22"/>
                <w:lang w:val="bs-Latn-BA"/>
              </w:rPr>
              <w:t>10</w:t>
            </w:r>
            <w:r w:rsidR="000C3141" w:rsidRPr="00A72F4C">
              <w:rPr>
                <w:rFonts w:ascii="Cambria" w:hAnsi="Cambria" w:cs="Arial"/>
                <w:sz w:val="22"/>
                <w:lang w:val="bs-Latn-BA"/>
              </w:rPr>
              <w:t>.</w:t>
            </w:r>
          </w:p>
        </w:tc>
        <w:tc>
          <w:tcPr>
            <w:tcW w:w="3833" w:type="dxa"/>
            <w:shd w:val="clear" w:color="auto" w:fill="auto"/>
          </w:tcPr>
          <w:p w:rsidR="000C3141" w:rsidRPr="00A72F4C" w:rsidRDefault="000C3141" w:rsidP="00F22630">
            <w:pPr>
              <w:rPr>
                <w:rFonts w:ascii="Times New Roman" w:hAnsi="Times New Roman"/>
              </w:rPr>
            </w:pPr>
            <w:r w:rsidRPr="00A72F4C">
              <w:rPr>
                <w:rFonts w:ascii="Times New Roman" w:hAnsi="Times New Roman"/>
              </w:rPr>
              <w:t>Z</w:t>
            </w:r>
            <w:r>
              <w:rPr>
                <w:rFonts w:ascii="Times New Roman" w:hAnsi="Times New Roman"/>
              </w:rPr>
              <w:t>akon o radu u institucijama BiH</w:t>
            </w:r>
            <w:r w:rsidRPr="00A72F4C">
              <w:rPr>
                <w:rFonts w:ascii="Times New Roman" w:hAnsi="Times New Roman"/>
              </w:rPr>
              <w:t xml:space="preserve"> </w:t>
            </w:r>
          </w:p>
        </w:tc>
        <w:tc>
          <w:tcPr>
            <w:tcW w:w="2807" w:type="dxa"/>
            <w:shd w:val="clear" w:color="auto" w:fill="auto"/>
          </w:tcPr>
          <w:p w:rsidR="000C3141" w:rsidRPr="00A72F4C" w:rsidRDefault="000C3141" w:rsidP="0010410D">
            <w:pPr>
              <w:rPr>
                <w:rFonts w:ascii="Cambria" w:hAnsi="Cambria" w:cs="Arial"/>
                <w:sz w:val="22"/>
                <w:lang w:val="bs-Latn-BA"/>
              </w:rPr>
            </w:pPr>
            <w:r w:rsidRPr="00A72F4C">
              <w:rPr>
                <w:rFonts w:ascii="Times New Roman" w:hAnsi="Times New Roman"/>
              </w:rPr>
              <w:t>(„Sl. glasnik BiH“, br. 26/04, 7/05, 48/05, 60/10 i 32/13)</w:t>
            </w:r>
          </w:p>
        </w:tc>
      </w:tr>
      <w:tr w:rsidR="000C3141" w:rsidRPr="00A72F4C" w:rsidTr="00F22630">
        <w:tc>
          <w:tcPr>
            <w:tcW w:w="2603" w:type="dxa"/>
            <w:vMerge/>
            <w:shd w:val="clear" w:color="auto" w:fill="auto"/>
          </w:tcPr>
          <w:p w:rsidR="000C3141" w:rsidRPr="00A72F4C" w:rsidRDefault="000C3141" w:rsidP="0010410D">
            <w:pPr>
              <w:rPr>
                <w:rFonts w:ascii="Times New Roman" w:hAnsi="Times New Roman"/>
                <w:b/>
                <w:i/>
                <w:sz w:val="16"/>
                <w:szCs w:val="16"/>
                <w:highlight w:val="magenta"/>
                <w:lang w:val="bs-Latn-BA"/>
              </w:rPr>
            </w:pPr>
          </w:p>
        </w:tc>
        <w:tc>
          <w:tcPr>
            <w:tcW w:w="760" w:type="dxa"/>
            <w:shd w:val="clear" w:color="auto" w:fill="auto"/>
          </w:tcPr>
          <w:p w:rsidR="000C3141" w:rsidRPr="00A72F4C" w:rsidRDefault="000C3141" w:rsidP="00175620">
            <w:pPr>
              <w:ind w:left="141"/>
              <w:rPr>
                <w:rFonts w:ascii="Cambria" w:hAnsi="Cambria" w:cs="Arial"/>
                <w:sz w:val="22"/>
                <w:lang w:val="bs-Latn-BA"/>
              </w:rPr>
            </w:pPr>
            <w:r>
              <w:rPr>
                <w:rFonts w:ascii="Cambria" w:hAnsi="Cambria" w:cs="Arial"/>
                <w:sz w:val="22"/>
                <w:lang w:val="bs-Latn-BA"/>
              </w:rPr>
              <w:t>1</w:t>
            </w:r>
            <w:r w:rsidR="00175620">
              <w:rPr>
                <w:rFonts w:ascii="Cambria" w:hAnsi="Cambria" w:cs="Arial"/>
                <w:sz w:val="22"/>
                <w:lang w:val="bs-Latn-BA"/>
              </w:rPr>
              <w:t>1</w:t>
            </w:r>
            <w:r w:rsidRPr="00A72F4C">
              <w:rPr>
                <w:rFonts w:ascii="Cambria" w:hAnsi="Cambria" w:cs="Arial"/>
                <w:sz w:val="22"/>
                <w:lang w:val="bs-Latn-BA"/>
              </w:rPr>
              <w:t>.</w:t>
            </w:r>
          </w:p>
        </w:tc>
        <w:tc>
          <w:tcPr>
            <w:tcW w:w="3833" w:type="dxa"/>
            <w:shd w:val="clear" w:color="auto" w:fill="auto"/>
          </w:tcPr>
          <w:p w:rsidR="000C3141" w:rsidRPr="00A72F4C" w:rsidRDefault="000C3141" w:rsidP="00F22630">
            <w:pPr>
              <w:rPr>
                <w:rFonts w:ascii="Times New Roman" w:hAnsi="Times New Roman"/>
                <w:lang w:val="bs-Latn-BA"/>
              </w:rPr>
            </w:pPr>
            <w:r w:rsidRPr="00A72F4C">
              <w:rPr>
                <w:rFonts w:ascii="Times New Roman" w:hAnsi="Times New Roman"/>
                <w:lang w:val="bs-Latn-BA"/>
              </w:rPr>
              <w:t>Zakon o plaćama i naknadama u insti</w:t>
            </w:r>
            <w:r>
              <w:rPr>
                <w:rFonts w:ascii="Times New Roman" w:hAnsi="Times New Roman"/>
                <w:lang w:val="bs-Latn-BA"/>
              </w:rPr>
              <w:t>tucijama BiH</w:t>
            </w:r>
          </w:p>
        </w:tc>
        <w:tc>
          <w:tcPr>
            <w:tcW w:w="2807" w:type="dxa"/>
            <w:shd w:val="clear" w:color="auto" w:fill="auto"/>
          </w:tcPr>
          <w:p w:rsidR="000C3141" w:rsidRDefault="000C3141" w:rsidP="00DA2596">
            <w:pPr>
              <w:rPr>
                <w:rFonts w:ascii="Times New Roman" w:hAnsi="Times New Roman"/>
                <w:lang w:val="bs-Latn-BA"/>
              </w:rPr>
            </w:pPr>
            <w:r w:rsidRPr="00A72F4C">
              <w:rPr>
                <w:rFonts w:ascii="Times New Roman" w:hAnsi="Times New Roman"/>
                <w:lang w:val="bs-Latn-BA"/>
              </w:rPr>
              <w:t>(“Sl.</w:t>
            </w:r>
            <w:r>
              <w:rPr>
                <w:rFonts w:ascii="Times New Roman" w:hAnsi="Times New Roman"/>
                <w:lang w:val="bs-Latn-BA"/>
              </w:rPr>
              <w:t xml:space="preserve"> </w:t>
            </w:r>
            <w:r w:rsidRPr="00A72F4C">
              <w:rPr>
                <w:rFonts w:ascii="Times New Roman" w:hAnsi="Times New Roman"/>
                <w:lang w:val="bs-Latn-BA"/>
              </w:rPr>
              <w:t>glasnik BiH”, br. 50/08, 35/09, 75/09, 32/12, 42/12, 50/13, 32/13</w:t>
            </w:r>
            <w:r>
              <w:rPr>
                <w:rFonts w:ascii="Times New Roman" w:hAnsi="Times New Roman"/>
                <w:lang w:val="bs-Latn-BA"/>
              </w:rPr>
              <w:t>,</w:t>
            </w:r>
            <w:r w:rsidRPr="00A72F4C">
              <w:rPr>
                <w:rFonts w:ascii="Times New Roman" w:hAnsi="Times New Roman"/>
                <w:lang w:val="bs-Latn-BA"/>
              </w:rPr>
              <w:t xml:space="preserve"> 87/13</w:t>
            </w:r>
            <w:r>
              <w:rPr>
                <w:rFonts w:ascii="Times New Roman" w:hAnsi="Times New Roman"/>
                <w:lang w:val="bs-Latn-BA"/>
              </w:rPr>
              <w:t>,75/15 i 88/15</w:t>
            </w:r>
            <w:r w:rsidRPr="00A72F4C">
              <w:rPr>
                <w:rFonts w:ascii="Times New Roman" w:hAnsi="Times New Roman"/>
                <w:lang w:val="bs-Latn-BA"/>
              </w:rPr>
              <w:t>)</w:t>
            </w:r>
          </w:p>
          <w:p w:rsidR="000C3141" w:rsidRPr="00A72F4C" w:rsidRDefault="000C3141" w:rsidP="00DA2596">
            <w:pPr>
              <w:rPr>
                <w:rFonts w:ascii="Cambria" w:hAnsi="Cambria" w:cs="Arial"/>
                <w:sz w:val="22"/>
                <w:lang w:val="bs-Latn-BA"/>
              </w:rPr>
            </w:pPr>
          </w:p>
        </w:tc>
      </w:tr>
      <w:tr w:rsidR="000C3141" w:rsidRPr="00A72F4C" w:rsidTr="00F22630">
        <w:tc>
          <w:tcPr>
            <w:tcW w:w="2603" w:type="dxa"/>
            <w:vMerge w:val="restart"/>
            <w:shd w:val="clear" w:color="auto" w:fill="auto"/>
          </w:tcPr>
          <w:p w:rsidR="000C3141" w:rsidRPr="00A72F4C" w:rsidRDefault="000C3141" w:rsidP="00A72F4C">
            <w:pPr>
              <w:jc w:val="both"/>
              <w:rPr>
                <w:rFonts w:ascii="Times New Roman" w:hAnsi="Times New Roman"/>
                <w:i/>
                <w:sz w:val="16"/>
                <w:szCs w:val="16"/>
                <w:highlight w:val="magenta"/>
                <w:lang w:val="bs-Latn-BA"/>
              </w:rPr>
            </w:pPr>
          </w:p>
        </w:tc>
        <w:tc>
          <w:tcPr>
            <w:tcW w:w="760" w:type="dxa"/>
            <w:shd w:val="clear" w:color="auto" w:fill="auto"/>
          </w:tcPr>
          <w:p w:rsidR="000C3141" w:rsidRPr="00A72F4C" w:rsidRDefault="000C3141" w:rsidP="00175620">
            <w:pPr>
              <w:ind w:left="141"/>
              <w:rPr>
                <w:rFonts w:ascii="Cambria" w:hAnsi="Cambria" w:cs="Arial"/>
                <w:sz w:val="22"/>
                <w:lang w:val="bs-Latn-BA"/>
              </w:rPr>
            </w:pPr>
            <w:r w:rsidRPr="00A72F4C">
              <w:rPr>
                <w:rFonts w:ascii="Cambria" w:hAnsi="Cambria" w:cs="Arial"/>
                <w:sz w:val="22"/>
                <w:lang w:val="bs-Latn-BA"/>
              </w:rPr>
              <w:t>1</w:t>
            </w:r>
            <w:r w:rsidR="00175620">
              <w:rPr>
                <w:rFonts w:ascii="Cambria" w:hAnsi="Cambria" w:cs="Arial"/>
                <w:sz w:val="22"/>
                <w:lang w:val="bs-Latn-BA"/>
              </w:rPr>
              <w:t>2</w:t>
            </w:r>
            <w:r w:rsidRPr="00A72F4C">
              <w:rPr>
                <w:rFonts w:ascii="Cambria" w:hAnsi="Cambria" w:cs="Arial"/>
                <w:sz w:val="22"/>
                <w:lang w:val="bs-Latn-BA"/>
              </w:rPr>
              <w:t>.</w:t>
            </w:r>
          </w:p>
        </w:tc>
        <w:tc>
          <w:tcPr>
            <w:tcW w:w="3833" w:type="dxa"/>
            <w:shd w:val="clear" w:color="auto" w:fill="auto"/>
          </w:tcPr>
          <w:p w:rsidR="000C3141" w:rsidRPr="00A72F4C" w:rsidRDefault="000C3141" w:rsidP="00F22630">
            <w:pPr>
              <w:rPr>
                <w:rFonts w:ascii="Times New Roman" w:hAnsi="Times New Roman"/>
              </w:rPr>
            </w:pPr>
            <w:r>
              <w:rPr>
                <w:rFonts w:ascii="Times New Roman" w:hAnsi="Times New Roman"/>
              </w:rPr>
              <w:t>Zakon o porezu na dohodak</w:t>
            </w:r>
            <w:r w:rsidRPr="00A72F4C">
              <w:rPr>
                <w:rFonts w:ascii="Times New Roman" w:hAnsi="Times New Roman"/>
              </w:rPr>
              <w:t xml:space="preserve"> </w:t>
            </w:r>
          </w:p>
        </w:tc>
        <w:tc>
          <w:tcPr>
            <w:tcW w:w="2807" w:type="dxa"/>
            <w:shd w:val="clear" w:color="auto" w:fill="auto"/>
          </w:tcPr>
          <w:p w:rsidR="000C3141" w:rsidRPr="00A72F4C" w:rsidRDefault="000C3141" w:rsidP="0010410D">
            <w:pPr>
              <w:rPr>
                <w:rFonts w:ascii="Cambria" w:hAnsi="Cambria" w:cs="Arial"/>
                <w:sz w:val="22"/>
                <w:lang w:val="bs-Latn-BA"/>
              </w:rPr>
            </w:pPr>
            <w:r w:rsidRPr="00A72F4C">
              <w:rPr>
                <w:rFonts w:ascii="Times New Roman" w:hAnsi="Times New Roman"/>
              </w:rPr>
              <w:t>(“Sl. novin</w:t>
            </w:r>
            <w:r>
              <w:rPr>
                <w:rFonts w:ascii="Times New Roman" w:hAnsi="Times New Roman"/>
              </w:rPr>
              <w:t>e FBiH”, br. 10/08, 9/10, 44/11 i</w:t>
            </w:r>
            <w:r w:rsidRPr="00A72F4C">
              <w:rPr>
                <w:rFonts w:ascii="Times New Roman" w:hAnsi="Times New Roman"/>
              </w:rPr>
              <w:t xml:space="preserve"> 07/13)</w:t>
            </w:r>
          </w:p>
        </w:tc>
      </w:tr>
      <w:tr w:rsidR="000C3141" w:rsidRPr="00A72F4C" w:rsidTr="00F22630">
        <w:tc>
          <w:tcPr>
            <w:tcW w:w="2603" w:type="dxa"/>
            <w:vMerge/>
            <w:shd w:val="clear" w:color="auto" w:fill="auto"/>
          </w:tcPr>
          <w:p w:rsidR="000C3141" w:rsidRPr="00A72F4C" w:rsidRDefault="000C3141" w:rsidP="0010410D">
            <w:pPr>
              <w:rPr>
                <w:rFonts w:ascii="Times New Roman" w:hAnsi="Times New Roman"/>
                <w:b/>
                <w:i/>
                <w:sz w:val="16"/>
                <w:szCs w:val="16"/>
                <w:highlight w:val="magenta"/>
                <w:lang w:val="bs-Latn-BA"/>
              </w:rPr>
            </w:pPr>
          </w:p>
        </w:tc>
        <w:tc>
          <w:tcPr>
            <w:tcW w:w="760" w:type="dxa"/>
            <w:shd w:val="clear" w:color="auto" w:fill="auto"/>
          </w:tcPr>
          <w:p w:rsidR="000C3141" w:rsidRPr="00A72F4C" w:rsidRDefault="000C3141" w:rsidP="00175620">
            <w:pPr>
              <w:ind w:left="141"/>
              <w:rPr>
                <w:rFonts w:ascii="Cambria" w:hAnsi="Cambria" w:cs="Arial"/>
                <w:sz w:val="22"/>
                <w:lang w:val="bs-Latn-BA"/>
              </w:rPr>
            </w:pPr>
            <w:r w:rsidRPr="00A72F4C">
              <w:rPr>
                <w:rFonts w:ascii="Cambria" w:hAnsi="Cambria" w:cs="Arial"/>
                <w:sz w:val="22"/>
                <w:lang w:val="bs-Latn-BA"/>
              </w:rPr>
              <w:t>1</w:t>
            </w:r>
            <w:r w:rsidR="00175620">
              <w:rPr>
                <w:rFonts w:ascii="Cambria" w:hAnsi="Cambria" w:cs="Arial"/>
                <w:sz w:val="22"/>
                <w:lang w:val="bs-Latn-BA"/>
              </w:rPr>
              <w:t>3</w:t>
            </w:r>
            <w:r w:rsidRPr="00A72F4C">
              <w:rPr>
                <w:rFonts w:ascii="Cambria" w:hAnsi="Cambria" w:cs="Arial"/>
                <w:sz w:val="22"/>
                <w:lang w:val="bs-Latn-BA"/>
              </w:rPr>
              <w:t>.</w:t>
            </w:r>
          </w:p>
        </w:tc>
        <w:tc>
          <w:tcPr>
            <w:tcW w:w="3833" w:type="dxa"/>
            <w:shd w:val="clear" w:color="auto" w:fill="auto"/>
          </w:tcPr>
          <w:p w:rsidR="000C3141" w:rsidRPr="00A72F4C" w:rsidRDefault="000C3141" w:rsidP="00F22630">
            <w:pPr>
              <w:rPr>
                <w:rFonts w:ascii="Times New Roman" w:hAnsi="Times New Roman"/>
              </w:rPr>
            </w:pPr>
            <w:r>
              <w:rPr>
                <w:rFonts w:ascii="Times New Roman" w:hAnsi="Times New Roman"/>
              </w:rPr>
              <w:t>Zakon o porezu na dohodak</w:t>
            </w:r>
            <w:r w:rsidRPr="00A72F4C">
              <w:rPr>
                <w:rFonts w:ascii="Times New Roman" w:hAnsi="Times New Roman"/>
              </w:rPr>
              <w:t xml:space="preserve"> </w:t>
            </w:r>
          </w:p>
        </w:tc>
        <w:tc>
          <w:tcPr>
            <w:tcW w:w="2807" w:type="dxa"/>
            <w:shd w:val="clear" w:color="auto" w:fill="auto"/>
          </w:tcPr>
          <w:p w:rsidR="000C3141" w:rsidRPr="00A72F4C" w:rsidRDefault="000C3141" w:rsidP="0010410D">
            <w:pPr>
              <w:rPr>
                <w:rFonts w:ascii="Cambria" w:hAnsi="Cambria" w:cs="Arial"/>
                <w:sz w:val="22"/>
                <w:lang w:val="bs-Latn-BA"/>
              </w:rPr>
            </w:pPr>
            <w:r w:rsidRPr="00A72F4C">
              <w:rPr>
                <w:rFonts w:ascii="Times New Roman" w:hAnsi="Times New Roman"/>
              </w:rPr>
              <w:t>(“Sl. glasnik RS”, br. 24/01, 80/02, 80/02 - dr. zakon, 135/04, 62/06, 65/06 - ispravka, 31/09, 44/09, 18/10, 50/11, 91/11-US, 93/12).</w:t>
            </w:r>
          </w:p>
        </w:tc>
      </w:tr>
      <w:tr w:rsidR="000C3141" w:rsidRPr="00A72F4C" w:rsidTr="00F22630">
        <w:tc>
          <w:tcPr>
            <w:tcW w:w="2603" w:type="dxa"/>
            <w:vMerge w:val="restart"/>
            <w:shd w:val="clear" w:color="auto" w:fill="auto"/>
          </w:tcPr>
          <w:p w:rsidR="000C3141" w:rsidRPr="00A72F4C" w:rsidRDefault="000C3141" w:rsidP="0046111D">
            <w:pPr>
              <w:rPr>
                <w:rFonts w:ascii="Times New Roman" w:hAnsi="Times New Roman"/>
                <w:highlight w:val="magenta"/>
                <w:lang w:val="bs-Latn-BA"/>
              </w:rPr>
            </w:pPr>
            <w:r w:rsidRPr="00A72F4C">
              <w:rPr>
                <w:rFonts w:ascii="Times New Roman" w:hAnsi="Times New Roman"/>
                <w:lang w:val="bs-Latn-BA"/>
              </w:rPr>
              <w:t>Upravni postupak i upravni spor</w:t>
            </w:r>
          </w:p>
        </w:tc>
        <w:tc>
          <w:tcPr>
            <w:tcW w:w="760" w:type="dxa"/>
            <w:shd w:val="clear" w:color="auto" w:fill="auto"/>
          </w:tcPr>
          <w:p w:rsidR="000C3141" w:rsidRPr="00A72F4C" w:rsidRDefault="000C3141" w:rsidP="00175620">
            <w:pPr>
              <w:ind w:left="122"/>
              <w:rPr>
                <w:rFonts w:ascii="Cambria" w:hAnsi="Cambria" w:cs="Arial"/>
                <w:sz w:val="22"/>
                <w:lang w:val="bs-Latn-BA"/>
              </w:rPr>
            </w:pPr>
            <w:r w:rsidRPr="00A72F4C">
              <w:rPr>
                <w:rFonts w:ascii="Cambria" w:hAnsi="Cambria" w:cs="Arial"/>
                <w:sz w:val="22"/>
                <w:lang w:val="bs-Latn-BA"/>
              </w:rPr>
              <w:t>1</w:t>
            </w:r>
            <w:r w:rsidR="00175620">
              <w:rPr>
                <w:rFonts w:ascii="Cambria" w:hAnsi="Cambria" w:cs="Arial"/>
                <w:sz w:val="22"/>
                <w:lang w:val="bs-Latn-BA"/>
              </w:rPr>
              <w:t>4</w:t>
            </w:r>
            <w:r w:rsidRPr="00A72F4C">
              <w:rPr>
                <w:rFonts w:ascii="Cambria" w:hAnsi="Cambria" w:cs="Arial"/>
                <w:sz w:val="22"/>
                <w:lang w:val="bs-Latn-BA"/>
              </w:rPr>
              <w:t>.</w:t>
            </w:r>
          </w:p>
        </w:tc>
        <w:tc>
          <w:tcPr>
            <w:tcW w:w="3833" w:type="dxa"/>
            <w:shd w:val="clear" w:color="auto" w:fill="auto"/>
          </w:tcPr>
          <w:p w:rsidR="000C3141" w:rsidRPr="00A72F4C" w:rsidRDefault="000C3141" w:rsidP="0046111D">
            <w:pPr>
              <w:rPr>
                <w:rFonts w:ascii="Times New Roman" w:hAnsi="Times New Roman"/>
                <w:lang w:val="bs-Latn-BA"/>
              </w:rPr>
            </w:pPr>
            <w:r>
              <w:rPr>
                <w:rFonts w:ascii="Times New Roman" w:hAnsi="Times New Roman"/>
                <w:lang w:val="bs-Latn-BA"/>
              </w:rPr>
              <w:t>Zakon o upravnom postupku BiH</w:t>
            </w:r>
            <w:r w:rsidRPr="00A72F4C">
              <w:rPr>
                <w:rFonts w:ascii="Times New Roman" w:hAnsi="Times New Roman"/>
                <w:lang w:val="bs-Latn-BA"/>
              </w:rPr>
              <w:t xml:space="preserve"> </w:t>
            </w:r>
          </w:p>
          <w:p w:rsidR="000C3141" w:rsidRDefault="000C3141" w:rsidP="0046111D">
            <w:pPr>
              <w:rPr>
                <w:rFonts w:ascii="Times New Roman" w:hAnsi="Times New Roman"/>
                <w:lang w:val="bs-Latn-BA"/>
              </w:rPr>
            </w:pPr>
          </w:p>
          <w:p w:rsidR="000C3141" w:rsidRPr="00A72F4C" w:rsidRDefault="000C3141" w:rsidP="0046111D">
            <w:pPr>
              <w:rPr>
                <w:rFonts w:ascii="Times New Roman" w:hAnsi="Times New Roman"/>
                <w:lang w:val="bs-Latn-BA"/>
              </w:rPr>
            </w:pPr>
          </w:p>
        </w:tc>
        <w:tc>
          <w:tcPr>
            <w:tcW w:w="2807" w:type="dxa"/>
            <w:shd w:val="clear" w:color="auto" w:fill="auto"/>
          </w:tcPr>
          <w:p w:rsidR="000C3141" w:rsidRPr="00A72F4C" w:rsidRDefault="000C3141" w:rsidP="0010410D">
            <w:pPr>
              <w:rPr>
                <w:rFonts w:ascii="Cambria" w:hAnsi="Cambria" w:cs="Arial"/>
                <w:sz w:val="22"/>
                <w:lang w:val="bs-Latn-BA"/>
              </w:rPr>
            </w:pPr>
            <w:r w:rsidRPr="00A72F4C">
              <w:rPr>
                <w:rFonts w:ascii="Times New Roman" w:hAnsi="Times New Roman"/>
                <w:lang w:val="bs-Latn-BA"/>
              </w:rPr>
              <w:t>(„Sl.</w:t>
            </w:r>
            <w:r>
              <w:rPr>
                <w:rFonts w:ascii="Times New Roman" w:hAnsi="Times New Roman"/>
                <w:lang w:val="bs-Latn-BA"/>
              </w:rPr>
              <w:t xml:space="preserve"> </w:t>
            </w:r>
            <w:r w:rsidRPr="00A72F4C">
              <w:rPr>
                <w:rFonts w:ascii="Times New Roman" w:hAnsi="Times New Roman"/>
                <w:lang w:val="bs-Latn-BA"/>
              </w:rPr>
              <w:t>glasnik BiH“, br. 29/02, 12/04, 88/07, 93/09 i 41/13)</w:t>
            </w:r>
          </w:p>
        </w:tc>
      </w:tr>
      <w:tr w:rsidR="000C3141" w:rsidRPr="00A72F4C" w:rsidTr="00F22630">
        <w:tc>
          <w:tcPr>
            <w:tcW w:w="2603" w:type="dxa"/>
            <w:vMerge/>
            <w:shd w:val="clear" w:color="auto" w:fill="auto"/>
          </w:tcPr>
          <w:p w:rsidR="000C3141" w:rsidRPr="00A72F4C" w:rsidRDefault="000C3141" w:rsidP="0010410D">
            <w:pPr>
              <w:rPr>
                <w:rFonts w:ascii="Cambria" w:hAnsi="Cambria" w:cs="Arial"/>
                <w:b/>
                <w:sz w:val="22"/>
                <w:lang w:val="bs-Latn-BA"/>
              </w:rPr>
            </w:pPr>
          </w:p>
        </w:tc>
        <w:tc>
          <w:tcPr>
            <w:tcW w:w="760" w:type="dxa"/>
            <w:shd w:val="clear" w:color="auto" w:fill="auto"/>
          </w:tcPr>
          <w:p w:rsidR="000C3141" w:rsidRPr="00A72F4C" w:rsidRDefault="000C3141" w:rsidP="00175620">
            <w:pPr>
              <w:ind w:left="141"/>
              <w:rPr>
                <w:rFonts w:ascii="Cambria" w:hAnsi="Cambria" w:cs="Arial"/>
                <w:sz w:val="22"/>
                <w:lang w:val="bs-Latn-BA"/>
              </w:rPr>
            </w:pPr>
            <w:r w:rsidRPr="00A72F4C">
              <w:rPr>
                <w:rFonts w:ascii="Cambria" w:hAnsi="Cambria" w:cs="Arial"/>
                <w:sz w:val="22"/>
                <w:lang w:val="bs-Latn-BA"/>
              </w:rPr>
              <w:t>1</w:t>
            </w:r>
            <w:r w:rsidR="00175620">
              <w:rPr>
                <w:rFonts w:ascii="Cambria" w:hAnsi="Cambria" w:cs="Arial"/>
                <w:sz w:val="22"/>
                <w:lang w:val="bs-Latn-BA"/>
              </w:rPr>
              <w:t>5</w:t>
            </w:r>
            <w:r w:rsidRPr="00A72F4C">
              <w:rPr>
                <w:rFonts w:ascii="Cambria" w:hAnsi="Cambria" w:cs="Arial"/>
                <w:sz w:val="22"/>
                <w:lang w:val="bs-Latn-BA"/>
              </w:rPr>
              <w:t>.</w:t>
            </w:r>
          </w:p>
        </w:tc>
        <w:tc>
          <w:tcPr>
            <w:tcW w:w="3833" w:type="dxa"/>
            <w:shd w:val="clear" w:color="auto" w:fill="auto"/>
          </w:tcPr>
          <w:p w:rsidR="000C3141" w:rsidRPr="00A72F4C" w:rsidRDefault="000C3141" w:rsidP="00F22630">
            <w:pPr>
              <w:rPr>
                <w:rFonts w:ascii="Times New Roman" w:hAnsi="Times New Roman"/>
              </w:rPr>
            </w:pPr>
            <w:r w:rsidRPr="00A72F4C">
              <w:rPr>
                <w:rFonts w:ascii="Times New Roman" w:hAnsi="Times New Roman"/>
              </w:rPr>
              <w:t xml:space="preserve">Zakon o upravnom sporu </w:t>
            </w:r>
          </w:p>
        </w:tc>
        <w:tc>
          <w:tcPr>
            <w:tcW w:w="2807" w:type="dxa"/>
            <w:shd w:val="clear" w:color="auto" w:fill="auto"/>
          </w:tcPr>
          <w:p w:rsidR="000C3141" w:rsidRPr="00A72F4C" w:rsidRDefault="000C3141" w:rsidP="0010410D">
            <w:pPr>
              <w:rPr>
                <w:rFonts w:ascii="Cambria" w:hAnsi="Cambria" w:cs="Arial"/>
                <w:sz w:val="22"/>
                <w:lang w:val="bs-Latn-BA"/>
              </w:rPr>
            </w:pPr>
            <w:r w:rsidRPr="00A72F4C">
              <w:rPr>
                <w:rFonts w:ascii="Times New Roman" w:hAnsi="Times New Roman"/>
              </w:rPr>
              <w:t>(»Sl.</w:t>
            </w:r>
            <w:r>
              <w:rPr>
                <w:rFonts w:ascii="Times New Roman" w:hAnsi="Times New Roman"/>
              </w:rPr>
              <w:t xml:space="preserve"> </w:t>
            </w:r>
            <w:r w:rsidRPr="00A72F4C">
              <w:rPr>
                <w:rFonts w:ascii="Times New Roman" w:hAnsi="Times New Roman"/>
              </w:rPr>
              <w:t>glasnik BiH“, br. 19/02, 88/07, 8</w:t>
            </w:r>
            <w:r>
              <w:rPr>
                <w:rFonts w:ascii="Times New Roman" w:hAnsi="Times New Roman"/>
              </w:rPr>
              <w:t>3/08 i</w:t>
            </w:r>
            <w:r w:rsidRPr="00A72F4C">
              <w:rPr>
                <w:rFonts w:ascii="Times New Roman" w:hAnsi="Times New Roman"/>
              </w:rPr>
              <w:t xml:space="preserve"> 74/10)</w:t>
            </w:r>
          </w:p>
        </w:tc>
      </w:tr>
      <w:tr w:rsidR="000C3141" w:rsidRPr="00A72F4C" w:rsidTr="00F22630">
        <w:tc>
          <w:tcPr>
            <w:tcW w:w="2603" w:type="dxa"/>
            <w:shd w:val="clear" w:color="auto" w:fill="auto"/>
          </w:tcPr>
          <w:p w:rsidR="000C3141" w:rsidRPr="00A72F4C" w:rsidRDefault="000C3141" w:rsidP="0010410D">
            <w:pPr>
              <w:rPr>
                <w:rFonts w:ascii="Times New Roman" w:hAnsi="Times New Roman"/>
                <w:lang w:val="bs-Latn-BA"/>
              </w:rPr>
            </w:pPr>
            <w:r w:rsidRPr="00A72F4C">
              <w:rPr>
                <w:rFonts w:ascii="Times New Roman" w:hAnsi="Times New Roman"/>
                <w:lang w:val="bs-Latn-BA"/>
              </w:rPr>
              <w:t>Sloboda pristupa informacijama</w:t>
            </w:r>
          </w:p>
        </w:tc>
        <w:tc>
          <w:tcPr>
            <w:tcW w:w="760" w:type="dxa"/>
            <w:shd w:val="clear" w:color="auto" w:fill="auto"/>
          </w:tcPr>
          <w:p w:rsidR="000C3141" w:rsidRPr="00A72F4C" w:rsidRDefault="000C3141" w:rsidP="00175620">
            <w:pPr>
              <w:ind w:left="141"/>
              <w:rPr>
                <w:rFonts w:ascii="Cambria" w:hAnsi="Cambria" w:cs="Arial"/>
                <w:sz w:val="22"/>
                <w:lang w:val="bs-Latn-BA"/>
              </w:rPr>
            </w:pPr>
            <w:r w:rsidRPr="00A72F4C">
              <w:rPr>
                <w:rFonts w:ascii="Cambria" w:hAnsi="Cambria" w:cs="Arial"/>
                <w:sz w:val="22"/>
                <w:lang w:val="bs-Latn-BA"/>
              </w:rPr>
              <w:t>1</w:t>
            </w:r>
            <w:r w:rsidR="00175620">
              <w:rPr>
                <w:rFonts w:ascii="Cambria" w:hAnsi="Cambria" w:cs="Arial"/>
                <w:sz w:val="22"/>
                <w:lang w:val="bs-Latn-BA"/>
              </w:rPr>
              <w:t>6</w:t>
            </w:r>
            <w:r w:rsidRPr="00A72F4C">
              <w:rPr>
                <w:rFonts w:ascii="Cambria" w:hAnsi="Cambria" w:cs="Arial"/>
                <w:sz w:val="22"/>
                <w:lang w:val="bs-Latn-BA"/>
              </w:rPr>
              <w:t>.</w:t>
            </w:r>
          </w:p>
        </w:tc>
        <w:tc>
          <w:tcPr>
            <w:tcW w:w="3833" w:type="dxa"/>
            <w:shd w:val="clear" w:color="auto" w:fill="auto"/>
          </w:tcPr>
          <w:p w:rsidR="000C3141" w:rsidRPr="00A72F4C" w:rsidRDefault="000C3141" w:rsidP="00F22630">
            <w:pPr>
              <w:rPr>
                <w:rFonts w:ascii="Times New Roman" w:hAnsi="Times New Roman"/>
              </w:rPr>
            </w:pPr>
            <w:r w:rsidRPr="00A72F4C">
              <w:rPr>
                <w:rFonts w:ascii="Times New Roman" w:hAnsi="Times New Roman"/>
              </w:rPr>
              <w:t>Zakon o</w:t>
            </w:r>
            <w:r>
              <w:rPr>
                <w:rFonts w:ascii="Times New Roman" w:hAnsi="Times New Roman"/>
              </w:rPr>
              <w:t xml:space="preserve"> slobodi pristupa informacijama</w:t>
            </w:r>
            <w:r w:rsidRPr="00A72F4C">
              <w:rPr>
                <w:rFonts w:ascii="Times New Roman" w:hAnsi="Times New Roman"/>
              </w:rPr>
              <w:t xml:space="preserve"> </w:t>
            </w:r>
          </w:p>
        </w:tc>
        <w:tc>
          <w:tcPr>
            <w:tcW w:w="2807" w:type="dxa"/>
            <w:shd w:val="clear" w:color="auto" w:fill="auto"/>
          </w:tcPr>
          <w:p w:rsidR="000C3141" w:rsidRPr="00A72F4C" w:rsidRDefault="000C3141" w:rsidP="0010410D">
            <w:pPr>
              <w:rPr>
                <w:rFonts w:ascii="Cambria" w:hAnsi="Cambria" w:cs="Arial"/>
                <w:sz w:val="22"/>
                <w:lang w:val="bs-Latn-BA"/>
              </w:rPr>
            </w:pPr>
            <w:r w:rsidRPr="00A72F4C">
              <w:rPr>
                <w:rFonts w:ascii="Times New Roman" w:hAnsi="Times New Roman"/>
              </w:rPr>
              <w:t>(„Sl. glasnik BiH“, br. 28/00, 45/06, 102/09, 62/11 i 100/13)</w:t>
            </w:r>
          </w:p>
        </w:tc>
      </w:tr>
      <w:tr w:rsidR="000C3141" w:rsidRPr="00A72F4C" w:rsidTr="00F22630">
        <w:tc>
          <w:tcPr>
            <w:tcW w:w="2603" w:type="dxa"/>
            <w:shd w:val="clear" w:color="auto" w:fill="auto"/>
          </w:tcPr>
          <w:p w:rsidR="000C3141" w:rsidRPr="00A72F4C" w:rsidRDefault="000C3141" w:rsidP="00FF4778">
            <w:pPr>
              <w:rPr>
                <w:rFonts w:ascii="Times New Roman" w:hAnsi="Times New Roman"/>
                <w:lang w:val="bs-Latn-BA"/>
              </w:rPr>
            </w:pPr>
            <w:r w:rsidRPr="00A72F4C">
              <w:rPr>
                <w:rFonts w:ascii="Times New Roman" w:hAnsi="Times New Roman"/>
                <w:lang w:val="bs-Latn-BA"/>
              </w:rPr>
              <w:t>Javne nabave</w:t>
            </w:r>
          </w:p>
        </w:tc>
        <w:tc>
          <w:tcPr>
            <w:tcW w:w="760" w:type="dxa"/>
            <w:shd w:val="clear" w:color="auto" w:fill="auto"/>
          </w:tcPr>
          <w:p w:rsidR="000C3141" w:rsidRPr="00A72F4C" w:rsidRDefault="000C3141" w:rsidP="00175620">
            <w:pPr>
              <w:ind w:left="141"/>
              <w:rPr>
                <w:rFonts w:ascii="Cambria" w:hAnsi="Cambria"/>
                <w:lang w:val="bs-Latn-BA"/>
              </w:rPr>
            </w:pPr>
            <w:r w:rsidRPr="00A72F4C">
              <w:rPr>
                <w:rFonts w:ascii="Cambria" w:hAnsi="Cambria"/>
                <w:lang w:val="bs-Latn-BA"/>
              </w:rPr>
              <w:t>1</w:t>
            </w:r>
            <w:r w:rsidR="00175620">
              <w:rPr>
                <w:rFonts w:ascii="Cambria" w:hAnsi="Cambria"/>
                <w:lang w:val="bs-Latn-BA"/>
              </w:rPr>
              <w:t>7</w:t>
            </w:r>
            <w:r w:rsidRPr="00A72F4C">
              <w:rPr>
                <w:rFonts w:ascii="Cambria" w:hAnsi="Cambria"/>
                <w:lang w:val="bs-Latn-BA"/>
              </w:rPr>
              <w:t>.</w:t>
            </w:r>
          </w:p>
        </w:tc>
        <w:tc>
          <w:tcPr>
            <w:tcW w:w="3833" w:type="dxa"/>
            <w:shd w:val="clear" w:color="auto" w:fill="auto"/>
          </w:tcPr>
          <w:p w:rsidR="000C3141" w:rsidRPr="002415B7" w:rsidRDefault="000C3141" w:rsidP="009C17D2">
            <w:pPr>
              <w:rPr>
                <w:rFonts w:ascii="Times New Roman" w:hAnsi="Times New Roman"/>
                <w:highlight w:val="yellow"/>
                <w:lang w:val="bs-Latn-BA"/>
              </w:rPr>
            </w:pPr>
            <w:r>
              <w:rPr>
                <w:rFonts w:ascii="Times New Roman" w:hAnsi="Times New Roman"/>
                <w:lang w:val="bs-Latn-BA"/>
              </w:rPr>
              <w:t>Zakon o javnim nabavama</w:t>
            </w:r>
            <w:r w:rsidRPr="003B641F">
              <w:rPr>
                <w:rFonts w:ascii="Times New Roman" w:hAnsi="Times New Roman"/>
                <w:lang w:val="bs-Latn-BA"/>
              </w:rPr>
              <w:t xml:space="preserve"> </w:t>
            </w:r>
          </w:p>
        </w:tc>
        <w:tc>
          <w:tcPr>
            <w:tcW w:w="2807" w:type="dxa"/>
            <w:shd w:val="clear" w:color="auto" w:fill="auto"/>
          </w:tcPr>
          <w:p w:rsidR="000C3141" w:rsidRPr="00A72F4C" w:rsidRDefault="000C3141">
            <w:pPr>
              <w:rPr>
                <w:rFonts w:ascii="Cambria" w:hAnsi="Cambria"/>
                <w:b/>
                <w:lang w:val="bs-Latn-BA"/>
              </w:rPr>
            </w:pPr>
            <w:r w:rsidRPr="003B641F">
              <w:rPr>
                <w:rFonts w:ascii="Times New Roman" w:hAnsi="Times New Roman"/>
                <w:lang w:val="bs-Latn-BA"/>
              </w:rPr>
              <w:t>(„Sl. glasnik BiH“, br.  39/14)</w:t>
            </w:r>
          </w:p>
        </w:tc>
      </w:tr>
      <w:tr w:rsidR="000C3141" w:rsidRPr="00A72F4C" w:rsidTr="00F22630">
        <w:tc>
          <w:tcPr>
            <w:tcW w:w="2603" w:type="dxa"/>
            <w:shd w:val="clear" w:color="auto" w:fill="auto"/>
          </w:tcPr>
          <w:p w:rsidR="000C3141" w:rsidRPr="00A72F4C" w:rsidRDefault="000C3141" w:rsidP="00FF4778">
            <w:pPr>
              <w:rPr>
                <w:rFonts w:ascii="Times New Roman" w:hAnsi="Times New Roman"/>
                <w:lang w:val="bs-Latn-BA"/>
              </w:rPr>
            </w:pPr>
            <w:r w:rsidRPr="00A72F4C">
              <w:rPr>
                <w:rFonts w:ascii="Times New Roman" w:hAnsi="Times New Roman"/>
                <w:lang w:val="bs-Latn-BA"/>
              </w:rPr>
              <w:t>Finan</w:t>
            </w:r>
            <w:r w:rsidR="00FF4778">
              <w:rPr>
                <w:rFonts w:ascii="Times New Roman" w:hAnsi="Times New Roman"/>
                <w:lang w:val="bs-Latn-BA"/>
              </w:rPr>
              <w:t>c</w:t>
            </w:r>
            <w:r w:rsidRPr="00A72F4C">
              <w:rPr>
                <w:rFonts w:ascii="Times New Roman" w:hAnsi="Times New Roman"/>
                <w:lang w:val="bs-Latn-BA"/>
              </w:rPr>
              <w:t>iranje institucija BiH</w:t>
            </w:r>
          </w:p>
        </w:tc>
        <w:tc>
          <w:tcPr>
            <w:tcW w:w="760" w:type="dxa"/>
            <w:shd w:val="clear" w:color="auto" w:fill="auto"/>
          </w:tcPr>
          <w:p w:rsidR="000C3141" w:rsidRPr="00A72F4C" w:rsidRDefault="000C3141" w:rsidP="00761194">
            <w:pPr>
              <w:ind w:left="141"/>
              <w:rPr>
                <w:rFonts w:ascii="Cambria" w:hAnsi="Cambria"/>
                <w:lang w:val="bs-Latn-BA"/>
              </w:rPr>
            </w:pPr>
            <w:r w:rsidRPr="00A72F4C">
              <w:rPr>
                <w:rFonts w:ascii="Cambria" w:hAnsi="Cambria"/>
                <w:lang w:val="bs-Latn-BA"/>
              </w:rPr>
              <w:t>1</w:t>
            </w:r>
            <w:r>
              <w:rPr>
                <w:rFonts w:ascii="Cambria" w:hAnsi="Cambria"/>
                <w:lang w:val="bs-Latn-BA"/>
              </w:rPr>
              <w:t>8</w:t>
            </w:r>
            <w:r w:rsidRPr="00A72F4C">
              <w:rPr>
                <w:rFonts w:ascii="Cambria" w:hAnsi="Cambria"/>
                <w:lang w:val="bs-Latn-BA"/>
              </w:rPr>
              <w:t>.</w:t>
            </w:r>
          </w:p>
        </w:tc>
        <w:tc>
          <w:tcPr>
            <w:tcW w:w="3833" w:type="dxa"/>
            <w:shd w:val="clear" w:color="auto" w:fill="auto"/>
          </w:tcPr>
          <w:p w:rsidR="000C3141" w:rsidRPr="00A72F4C" w:rsidRDefault="000C3141" w:rsidP="00491525">
            <w:pPr>
              <w:rPr>
                <w:rFonts w:ascii="Times New Roman" w:hAnsi="Times New Roman"/>
                <w:lang w:val="bs-Latn-BA"/>
              </w:rPr>
            </w:pPr>
            <w:r w:rsidRPr="00A72F4C">
              <w:rPr>
                <w:rFonts w:ascii="Times New Roman" w:hAnsi="Times New Roman"/>
                <w:lang w:val="bs-Latn-BA"/>
              </w:rPr>
              <w:t>Zakon o finan</w:t>
            </w:r>
            <w:r w:rsidR="00491525">
              <w:rPr>
                <w:rFonts w:ascii="Times New Roman" w:hAnsi="Times New Roman"/>
                <w:lang w:val="bs-Latn-BA"/>
              </w:rPr>
              <w:t>c</w:t>
            </w:r>
            <w:r w:rsidRPr="00A72F4C">
              <w:rPr>
                <w:rFonts w:ascii="Times New Roman" w:hAnsi="Times New Roman"/>
                <w:lang w:val="bs-Latn-BA"/>
              </w:rPr>
              <w:t xml:space="preserve">iranju institucija BiH </w:t>
            </w:r>
          </w:p>
        </w:tc>
        <w:tc>
          <w:tcPr>
            <w:tcW w:w="2807" w:type="dxa"/>
            <w:shd w:val="clear" w:color="auto" w:fill="auto"/>
          </w:tcPr>
          <w:p w:rsidR="000C3141" w:rsidRPr="00A72F4C" w:rsidRDefault="000C3141" w:rsidP="00A72F4C">
            <w:pPr>
              <w:rPr>
                <w:rFonts w:ascii="Cambria" w:hAnsi="Cambria"/>
                <w:b/>
                <w:lang w:val="bs-Latn-BA"/>
              </w:rPr>
            </w:pPr>
            <w:r w:rsidRPr="00A72F4C">
              <w:rPr>
                <w:rFonts w:ascii="Times New Roman" w:hAnsi="Times New Roman"/>
                <w:lang w:val="bs-Latn-BA"/>
              </w:rPr>
              <w:t>(“Sl.</w:t>
            </w:r>
            <w:r>
              <w:rPr>
                <w:rFonts w:ascii="Times New Roman" w:hAnsi="Times New Roman"/>
                <w:lang w:val="bs-Latn-BA"/>
              </w:rPr>
              <w:t xml:space="preserve"> </w:t>
            </w:r>
            <w:r w:rsidRPr="00A72F4C">
              <w:rPr>
                <w:rFonts w:ascii="Times New Roman" w:hAnsi="Times New Roman"/>
                <w:lang w:val="bs-Latn-BA"/>
              </w:rPr>
              <w:t>glasnik BiH”, broj: 61/04, 49/09, 42/12, 87/12 i 32/13)</w:t>
            </w:r>
          </w:p>
        </w:tc>
      </w:tr>
      <w:tr w:rsidR="000C3141" w:rsidRPr="00A72F4C" w:rsidTr="00F22630">
        <w:tc>
          <w:tcPr>
            <w:tcW w:w="2603" w:type="dxa"/>
            <w:shd w:val="clear" w:color="auto" w:fill="auto"/>
          </w:tcPr>
          <w:p w:rsidR="000C3141" w:rsidRPr="00A72F4C" w:rsidRDefault="000C3141" w:rsidP="00FF4778">
            <w:pPr>
              <w:rPr>
                <w:rFonts w:ascii="Times New Roman" w:hAnsi="Times New Roman"/>
                <w:lang w:val="bs-Latn-BA"/>
              </w:rPr>
            </w:pPr>
            <w:r w:rsidRPr="00A72F4C">
              <w:rPr>
                <w:rFonts w:ascii="Times New Roman" w:hAnsi="Times New Roman"/>
                <w:lang w:val="bs-Latn-BA"/>
              </w:rPr>
              <w:t>Pla</w:t>
            </w:r>
            <w:r w:rsidR="00FF4778">
              <w:rPr>
                <w:rFonts w:ascii="Times New Roman" w:hAnsi="Times New Roman"/>
                <w:lang w:val="bs-Latn-BA"/>
              </w:rPr>
              <w:t>ć</w:t>
            </w:r>
            <w:r w:rsidRPr="00A72F4C">
              <w:rPr>
                <w:rFonts w:ascii="Times New Roman" w:hAnsi="Times New Roman"/>
                <w:lang w:val="bs-Latn-BA"/>
              </w:rPr>
              <w:t>e i naknade</w:t>
            </w:r>
          </w:p>
        </w:tc>
        <w:tc>
          <w:tcPr>
            <w:tcW w:w="760" w:type="dxa"/>
            <w:shd w:val="clear" w:color="auto" w:fill="auto"/>
          </w:tcPr>
          <w:p w:rsidR="000C3141" w:rsidRPr="00A72F4C" w:rsidRDefault="000C3141" w:rsidP="00761194">
            <w:pPr>
              <w:ind w:left="141"/>
              <w:rPr>
                <w:rFonts w:ascii="Cambria" w:hAnsi="Cambria"/>
                <w:lang w:val="bs-Latn-BA"/>
              </w:rPr>
            </w:pPr>
            <w:r w:rsidRPr="00A72F4C">
              <w:rPr>
                <w:rFonts w:ascii="Cambria" w:hAnsi="Cambria"/>
                <w:lang w:val="bs-Latn-BA"/>
              </w:rPr>
              <w:t>1</w:t>
            </w:r>
            <w:r>
              <w:rPr>
                <w:rFonts w:ascii="Cambria" w:hAnsi="Cambria"/>
                <w:lang w:val="bs-Latn-BA"/>
              </w:rPr>
              <w:t>9</w:t>
            </w:r>
            <w:r w:rsidRPr="00A72F4C">
              <w:rPr>
                <w:rFonts w:ascii="Cambria" w:hAnsi="Cambria"/>
                <w:lang w:val="bs-Latn-BA"/>
              </w:rPr>
              <w:t>.</w:t>
            </w:r>
          </w:p>
        </w:tc>
        <w:tc>
          <w:tcPr>
            <w:tcW w:w="3833" w:type="dxa"/>
            <w:shd w:val="clear" w:color="auto" w:fill="auto"/>
          </w:tcPr>
          <w:p w:rsidR="000C3141" w:rsidRPr="00A72F4C" w:rsidRDefault="0042002C" w:rsidP="00F22630">
            <w:pPr>
              <w:rPr>
                <w:rFonts w:ascii="Times New Roman" w:hAnsi="Times New Roman"/>
                <w:lang w:val="bs-Latn-BA"/>
              </w:rPr>
            </w:pPr>
            <w:r w:rsidRPr="0042002C">
              <w:rPr>
                <w:rFonts w:ascii="Times New Roman" w:hAnsi="Times New Roman"/>
                <w:lang w:val="bs-Latn-BA"/>
              </w:rPr>
              <w:t>Zakon o plaćama i naknadama u institucijama Bosne i Hercegovine</w:t>
            </w:r>
          </w:p>
        </w:tc>
        <w:tc>
          <w:tcPr>
            <w:tcW w:w="2807" w:type="dxa"/>
            <w:shd w:val="clear" w:color="auto" w:fill="auto"/>
          </w:tcPr>
          <w:p w:rsidR="000C3141" w:rsidRPr="00A72F4C" w:rsidRDefault="000C3141" w:rsidP="00A72F4C">
            <w:pPr>
              <w:rPr>
                <w:rFonts w:ascii="Cambria" w:hAnsi="Cambria"/>
                <w:b/>
                <w:lang w:val="bs-Latn-BA"/>
              </w:rPr>
            </w:pPr>
            <w:r w:rsidRPr="00B02F8A">
              <w:rPr>
                <w:rFonts w:ascii="Times New Roman" w:hAnsi="Times New Roman"/>
                <w:lang w:val="bs-Latn-BA"/>
              </w:rPr>
              <w:t>(„Sl.</w:t>
            </w:r>
            <w:r>
              <w:rPr>
                <w:rFonts w:ascii="Times New Roman" w:hAnsi="Times New Roman"/>
                <w:lang w:val="bs-Latn-BA"/>
              </w:rPr>
              <w:t xml:space="preserve"> </w:t>
            </w:r>
            <w:r w:rsidRPr="00B02F8A">
              <w:rPr>
                <w:rFonts w:ascii="Times New Roman" w:hAnsi="Times New Roman"/>
                <w:lang w:val="bs-Latn-BA"/>
              </w:rPr>
              <w:t>glasnik  BiH. Broj 50/08, 35/09, 75/09, 32/12, 42/12, 50/12, 32/13, 18/13</w:t>
            </w:r>
            <w:r>
              <w:rPr>
                <w:rFonts w:ascii="Times New Roman" w:hAnsi="Times New Roman"/>
                <w:lang w:val="bs-Latn-BA"/>
              </w:rPr>
              <w:t>,</w:t>
            </w:r>
            <w:r w:rsidRPr="00D6247C">
              <w:rPr>
                <w:rFonts w:ascii="Times New Roman" w:hAnsi="Times New Roman"/>
                <w:lang w:val="bs-Latn-BA"/>
              </w:rPr>
              <w:t>75/15 i 88/15)</w:t>
            </w:r>
          </w:p>
        </w:tc>
      </w:tr>
      <w:tr w:rsidR="000C3141" w:rsidRPr="00A72F4C" w:rsidTr="00F22630">
        <w:trPr>
          <w:trHeight w:val="644"/>
        </w:trPr>
        <w:tc>
          <w:tcPr>
            <w:tcW w:w="2603" w:type="dxa"/>
            <w:vMerge w:val="restart"/>
            <w:shd w:val="clear" w:color="auto" w:fill="auto"/>
          </w:tcPr>
          <w:p w:rsidR="000C3141" w:rsidRPr="00A72F4C" w:rsidRDefault="000C3141" w:rsidP="00A72F4C">
            <w:pPr>
              <w:rPr>
                <w:rFonts w:ascii="Times New Roman" w:hAnsi="Times New Roman"/>
                <w:lang w:val="bs-Latn-BA"/>
              </w:rPr>
            </w:pPr>
            <w:r w:rsidRPr="00A72F4C">
              <w:rPr>
                <w:rFonts w:ascii="Times New Roman" w:hAnsi="Times New Roman"/>
                <w:lang w:val="bs-Latn-BA"/>
              </w:rPr>
              <w:t>Računovodstvo i revizija</w:t>
            </w:r>
          </w:p>
        </w:tc>
        <w:tc>
          <w:tcPr>
            <w:tcW w:w="760" w:type="dxa"/>
            <w:shd w:val="clear" w:color="auto" w:fill="auto"/>
          </w:tcPr>
          <w:p w:rsidR="000C3141" w:rsidRPr="00A72F4C" w:rsidRDefault="000C3141" w:rsidP="00A72F4C">
            <w:pPr>
              <w:ind w:left="141"/>
              <w:rPr>
                <w:rFonts w:ascii="Cambria" w:hAnsi="Cambria"/>
                <w:lang w:val="bs-Latn-BA"/>
              </w:rPr>
            </w:pPr>
            <w:r>
              <w:rPr>
                <w:rFonts w:ascii="Cambria" w:hAnsi="Cambria"/>
                <w:lang w:val="bs-Latn-BA"/>
              </w:rPr>
              <w:t>20</w:t>
            </w:r>
            <w:r w:rsidRPr="00A72F4C">
              <w:rPr>
                <w:rFonts w:ascii="Cambria" w:hAnsi="Cambria"/>
                <w:lang w:val="bs-Latn-BA"/>
              </w:rPr>
              <w:t>.</w:t>
            </w:r>
          </w:p>
        </w:tc>
        <w:tc>
          <w:tcPr>
            <w:tcW w:w="3833" w:type="dxa"/>
            <w:shd w:val="clear" w:color="auto" w:fill="auto"/>
          </w:tcPr>
          <w:p w:rsidR="000C3141" w:rsidRPr="00A72F4C" w:rsidRDefault="000C3141" w:rsidP="00A72F4C">
            <w:pPr>
              <w:rPr>
                <w:rFonts w:ascii="Times New Roman" w:hAnsi="Times New Roman"/>
                <w:lang w:val="bs-Latn-BA"/>
              </w:rPr>
            </w:pPr>
            <w:r w:rsidRPr="00A72F4C">
              <w:rPr>
                <w:rFonts w:ascii="Times New Roman" w:hAnsi="Times New Roman"/>
                <w:lang w:val="bs-Latn-BA"/>
              </w:rPr>
              <w:t xml:space="preserve">Zakon o računovodstvu i reviziji BiH </w:t>
            </w:r>
          </w:p>
          <w:p w:rsidR="000C3141" w:rsidRPr="00A72F4C" w:rsidRDefault="000C3141" w:rsidP="00A72F4C">
            <w:pPr>
              <w:rPr>
                <w:rFonts w:ascii="Times New Roman" w:hAnsi="Times New Roman"/>
                <w:lang w:val="bs-Latn-BA"/>
              </w:rPr>
            </w:pPr>
          </w:p>
        </w:tc>
        <w:tc>
          <w:tcPr>
            <w:tcW w:w="2807" w:type="dxa"/>
            <w:shd w:val="clear" w:color="auto" w:fill="auto"/>
          </w:tcPr>
          <w:p w:rsidR="000C3141" w:rsidRPr="00A72F4C" w:rsidRDefault="000C3141" w:rsidP="00A72F4C">
            <w:pPr>
              <w:rPr>
                <w:rFonts w:ascii="Cambria" w:hAnsi="Cambria"/>
                <w:b/>
                <w:lang w:val="bs-Latn-BA"/>
              </w:rPr>
            </w:pPr>
            <w:r w:rsidRPr="00A72F4C">
              <w:rPr>
                <w:rFonts w:ascii="Times New Roman" w:hAnsi="Times New Roman"/>
                <w:lang w:val="bs-Latn-BA"/>
              </w:rPr>
              <w:t>(„Sl.</w:t>
            </w:r>
            <w:r>
              <w:rPr>
                <w:rFonts w:ascii="Times New Roman" w:hAnsi="Times New Roman"/>
                <w:lang w:val="bs-Latn-BA"/>
              </w:rPr>
              <w:t xml:space="preserve"> </w:t>
            </w:r>
            <w:r w:rsidRPr="00A72F4C">
              <w:rPr>
                <w:rFonts w:ascii="Times New Roman" w:hAnsi="Times New Roman"/>
                <w:lang w:val="bs-Latn-BA"/>
              </w:rPr>
              <w:t>glasnik BiH, broj 42/04)</w:t>
            </w:r>
          </w:p>
        </w:tc>
      </w:tr>
      <w:tr w:rsidR="000C3141" w:rsidRPr="00A72F4C" w:rsidTr="00F22630">
        <w:trPr>
          <w:trHeight w:val="186"/>
        </w:trPr>
        <w:tc>
          <w:tcPr>
            <w:tcW w:w="2603" w:type="dxa"/>
            <w:vMerge/>
            <w:shd w:val="clear" w:color="auto" w:fill="auto"/>
          </w:tcPr>
          <w:p w:rsidR="000C3141" w:rsidRPr="00A72F4C" w:rsidRDefault="000C3141" w:rsidP="00A72F4C">
            <w:pPr>
              <w:rPr>
                <w:rFonts w:ascii="Times New Roman" w:hAnsi="Times New Roman"/>
                <w:lang w:val="bs-Latn-BA"/>
              </w:rPr>
            </w:pPr>
          </w:p>
        </w:tc>
        <w:tc>
          <w:tcPr>
            <w:tcW w:w="760" w:type="dxa"/>
            <w:shd w:val="clear" w:color="auto" w:fill="auto"/>
          </w:tcPr>
          <w:p w:rsidR="000C3141" w:rsidRPr="00A72F4C" w:rsidRDefault="000C3141" w:rsidP="00761194">
            <w:pPr>
              <w:ind w:left="141"/>
              <w:rPr>
                <w:rFonts w:ascii="Cambria" w:hAnsi="Cambria"/>
                <w:lang w:val="bs-Latn-BA"/>
              </w:rPr>
            </w:pPr>
            <w:r w:rsidRPr="00A72F4C">
              <w:rPr>
                <w:rFonts w:ascii="Cambria" w:hAnsi="Cambria"/>
                <w:lang w:val="bs-Latn-BA"/>
              </w:rPr>
              <w:t>2</w:t>
            </w:r>
            <w:r>
              <w:rPr>
                <w:rFonts w:ascii="Cambria" w:hAnsi="Cambria"/>
                <w:lang w:val="bs-Latn-BA"/>
              </w:rPr>
              <w:t>1</w:t>
            </w:r>
            <w:r w:rsidRPr="00A72F4C">
              <w:rPr>
                <w:rFonts w:ascii="Cambria" w:hAnsi="Cambria"/>
                <w:lang w:val="bs-Latn-BA"/>
              </w:rPr>
              <w:t>.</w:t>
            </w:r>
          </w:p>
        </w:tc>
        <w:tc>
          <w:tcPr>
            <w:tcW w:w="3833" w:type="dxa"/>
            <w:shd w:val="clear" w:color="auto" w:fill="auto"/>
          </w:tcPr>
          <w:p w:rsidR="000C3141" w:rsidRPr="00A72F4C" w:rsidRDefault="000C3141" w:rsidP="00F22630">
            <w:pPr>
              <w:rPr>
                <w:rFonts w:ascii="Times New Roman" w:hAnsi="Times New Roman"/>
                <w:lang w:val="bs-Latn-BA"/>
              </w:rPr>
            </w:pPr>
            <w:r>
              <w:rPr>
                <w:rFonts w:ascii="Times New Roman" w:hAnsi="Times New Roman"/>
                <w:lang w:val="bs-Latn-BA"/>
              </w:rPr>
              <w:t>Zakon o reviziji institucija BiH</w:t>
            </w:r>
          </w:p>
        </w:tc>
        <w:tc>
          <w:tcPr>
            <w:tcW w:w="2807" w:type="dxa"/>
            <w:shd w:val="clear" w:color="auto" w:fill="auto"/>
          </w:tcPr>
          <w:p w:rsidR="000C3141" w:rsidRPr="00A72F4C" w:rsidRDefault="000C3141" w:rsidP="00A72F4C">
            <w:pPr>
              <w:rPr>
                <w:rFonts w:ascii="Cambria" w:hAnsi="Cambria"/>
                <w:b/>
                <w:lang w:val="bs-Latn-BA"/>
              </w:rPr>
            </w:pPr>
            <w:r w:rsidRPr="00A72F4C">
              <w:rPr>
                <w:rFonts w:ascii="Times New Roman" w:hAnsi="Times New Roman"/>
                <w:lang w:val="bs-Latn-BA"/>
              </w:rPr>
              <w:t>(“Sl.</w:t>
            </w:r>
            <w:r>
              <w:rPr>
                <w:rFonts w:ascii="Times New Roman" w:hAnsi="Times New Roman"/>
                <w:lang w:val="bs-Latn-BA"/>
              </w:rPr>
              <w:t xml:space="preserve"> </w:t>
            </w:r>
            <w:r w:rsidRPr="00A72F4C">
              <w:rPr>
                <w:rFonts w:ascii="Times New Roman" w:hAnsi="Times New Roman"/>
                <w:lang w:val="bs-Latn-BA"/>
              </w:rPr>
              <w:t>glasnik BiH”, broj12/06).</w:t>
            </w:r>
          </w:p>
        </w:tc>
      </w:tr>
      <w:tr w:rsidR="000C3141" w:rsidRPr="00A72F4C" w:rsidTr="00F22630">
        <w:tc>
          <w:tcPr>
            <w:tcW w:w="2603" w:type="dxa"/>
            <w:vMerge/>
            <w:shd w:val="clear" w:color="auto" w:fill="auto"/>
          </w:tcPr>
          <w:p w:rsidR="000C3141" w:rsidRPr="00A72F4C" w:rsidRDefault="000C3141" w:rsidP="00A72F4C">
            <w:pPr>
              <w:rPr>
                <w:rFonts w:ascii="Times New Roman" w:hAnsi="Times New Roman"/>
                <w:lang w:val="bs-Latn-BA"/>
              </w:rPr>
            </w:pPr>
          </w:p>
        </w:tc>
        <w:tc>
          <w:tcPr>
            <w:tcW w:w="760" w:type="dxa"/>
            <w:shd w:val="clear" w:color="auto" w:fill="auto"/>
          </w:tcPr>
          <w:p w:rsidR="000C3141" w:rsidRPr="00A72F4C" w:rsidRDefault="000C3141" w:rsidP="00761194">
            <w:pPr>
              <w:ind w:left="141"/>
              <w:rPr>
                <w:rFonts w:ascii="Cambria" w:hAnsi="Cambria"/>
                <w:lang w:val="bs-Latn-BA"/>
              </w:rPr>
            </w:pPr>
            <w:r w:rsidRPr="00A72F4C">
              <w:rPr>
                <w:rFonts w:ascii="Cambria" w:hAnsi="Cambria"/>
                <w:lang w:val="bs-Latn-BA"/>
              </w:rPr>
              <w:t>2</w:t>
            </w:r>
            <w:r>
              <w:rPr>
                <w:rFonts w:ascii="Cambria" w:hAnsi="Cambria"/>
                <w:lang w:val="bs-Latn-BA"/>
              </w:rPr>
              <w:t>2</w:t>
            </w:r>
            <w:r w:rsidRPr="00A72F4C">
              <w:rPr>
                <w:rFonts w:ascii="Cambria" w:hAnsi="Cambria"/>
                <w:lang w:val="bs-Latn-BA"/>
              </w:rPr>
              <w:t>.</w:t>
            </w:r>
          </w:p>
        </w:tc>
        <w:tc>
          <w:tcPr>
            <w:tcW w:w="3833" w:type="dxa"/>
            <w:shd w:val="clear" w:color="auto" w:fill="auto"/>
          </w:tcPr>
          <w:p w:rsidR="000C3141" w:rsidRPr="00A72F4C" w:rsidRDefault="000C3141" w:rsidP="00F22630">
            <w:pPr>
              <w:rPr>
                <w:rFonts w:ascii="Times New Roman" w:hAnsi="Times New Roman"/>
                <w:lang w:val="bs-Latn-BA"/>
              </w:rPr>
            </w:pPr>
            <w:r w:rsidRPr="00A72F4C">
              <w:rPr>
                <w:rFonts w:ascii="Times New Roman" w:hAnsi="Times New Roman"/>
                <w:lang w:val="bs-Latn-BA"/>
              </w:rPr>
              <w:t xml:space="preserve">Zakon o internoj reviziji institucija Bosne i Hercegovine </w:t>
            </w:r>
          </w:p>
        </w:tc>
        <w:tc>
          <w:tcPr>
            <w:tcW w:w="2807" w:type="dxa"/>
            <w:shd w:val="clear" w:color="auto" w:fill="auto"/>
          </w:tcPr>
          <w:p w:rsidR="000C3141" w:rsidRPr="00A72F4C" w:rsidRDefault="000C3141" w:rsidP="00A72F4C">
            <w:pPr>
              <w:rPr>
                <w:rFonts w:ascii="Cambria" w:hAnsi="Cambria"/>
                <w:b/>
                <w:lang w:val="bs-Latn-BA"/>
              </w:rPr>
            </w:pPr>
            <w:r w:rsidRPr="00A72F4C">
              <w:rPr>
                <w:rFonts w:ascii="Times New Roman" w:hAnsi="Times New Roman"/>
                <w:lang w:val="bs-Latn-BA"/>
              </w:rPr>
              <w:t>(“Sl. glasnik BiH”, broj 27/08, 32/12)</w:t>
            </w:r>
          </w:p>
        </w:tc>
      </w:tr>
      <w:tr w:rsidR="000C3141" w:rsidRPr="00A72F4C" w:rsidTr="00F22630">
        <w:tc>
          <w:tcPr>
            <w:tcW w:w="2603" w:type="dxa"/>
            <w:shd w:val="clear" w:color="auto" w:fill="auto"/>
          </w:tcPr>
          <w:p w:rsidR="000C3141" w:rsidRPr="00A72F4C" w:rsidRDefault="000C3141" w:rsidP="00A72F4C">
            <w:pPr>
              <w:rPr>
                <w:rFonts w:ascii="Times New Roman" w:hAnsi="Times New Roman"/>
                <w:lang w:val="bs-Latn-BA"/>
              </w:rPr>
            </w:pPr>
            <w:r w:rsidRPr="00A72F4C">
              <w:rPr>
                <w:rFonts w:ascii="Times New Roman" w:hAnsi="Times New Roman"/>
                <w:lang w:val="bs-Latn-BA"/>
              </w:rPr>
              <w:t>Vijeće ministara BiH</w:t>
            </w:r>
          </w:p>
        </w:tc>
        <w:tc>
          <w:tcPr>
            <w:tcW w:w="760" w:type="dxa"/>
            <w:shd w:val="clear" w:color="auto" w:fill="auto"/>
          </w:tcPr>
          <w:p w:rsidR="000C3141" w:rsidRPr="00A72F4C" w:rsidRDefault="000C3141" w:rsidP="00761194">
            <w:pPr>
              <w:ind w:left="141"/>
              <w:rPr>
                <w:rFonts w:ascii="Cambria" w:hAnsi="Cambria"/>
                <w:lang w:val="bs-Latn-BA"/>
              </w:rPr>
            </w:pPr>
            <w:r w:rsidRPr="00A72F4C">
              <w:rPr>
                <w:rFonts w:ascii="Cambria" w:hAnsi="Cambria"/>
                <w:lang w:val="bs-Latn-BA"/>
              </w:rPr>
              <w:t>2</w:t>
            </w:r>
            <w:r>
              <w:rPr>
                <w:rFonts w:ascii="Cambria" w:hAnsi="Cambria"/>
                <w:lang w:val="bs-Latn-BA"/>
              </w:rPr>
              <w:t>3</w:t>
            </w:r>
            <w:r w:rsidRPr="00A72F4C">
              <w:rPr>
                <w:rFonts w:ascii="Cambria" w:hAnsi="Cambria"/>
                <w:lang w:val="bs-Latn-BA"/>
              </w:rPr>
              <w:t>.</w:t>
            </w:r>
          </w:p>
        </w:tc>
        <w:tc>
          <w:tcPr>
            <w:tcW w:w="3833" w:type="dxa"/>
            <w:shd w:val="clear" w:color="auto" w:fill="auto"/>
          </w:tcPr>
          <w:p w:rsidR="000C3141" w:rsidRPr="00A72F4C" w:rsidRDefault="000C3141" w:rsidP="00F22630">
            <w:pPr>
              <w:rPr>
                <w:rFonts w:ascii="Times New Roman" w:hAnsi="Times New Roman"/>
                <w:lang w:val="bs-Latn-BA"/>
              </w:rPr>
            </w:pPr>
            <w:r w:rsidRPr="00A72F4C">
              <w:rPr>
                <w:rFonts w:ascii="Times New Roman" w:hAnsi="Times New Roman"/>
                <w:lang w:val="bs-Latn-BA"/>
              </w:rPr>
              <w:t xml:space="preserve">Zakon o Vijeću ministara BiH </w:t>
            </w:r>
          </w:p>
        </w:tc>
        <w:tc>
          <w:tcPr>
            <w:tcW w:w="2807" w:type="dxa"/>
            <w:shd w:val="clear" w:color="auto" w:fill="auto"/>
          </w:tcPr>
          <w:p w:rsidR="000C3141" w:rsidRPr="00A72F4C" w:rsidRDefault="000C3141" w:rsidP="00A72F4C">
            <w:pPr>
              <w:rPr>
                <w:rFonts w:ascii="Cambria" w:hAnsi="Cambria"/>
                <w:b/>
                <w:lang w:val="bs-Latn-BA"/>
              </w:rPr>
            </w:pPr>
            <w:r w:rsidRPr="00A72F4C">
              <w:rPr>
                <w:rFonts w:ascii="Times New Roman" w:hAnsi="Times New Roman"/>
                <w:lang w:val="bs-Latn-BA"/>
              </w:rPr>
              <w:t>(“Sl. glasnik BiH”, broj 30/03, 42/03, 81/06, 76/07, 81/07, 94/07 i 24/08)</w:t>
            </w:r>
          </w:p>
        </w:tc>
      </w:tr>
      <w:tr w:rsidR="000C3141" w:rsidRPr="00A72F4C" w:rsidTr="00F22630">
        <w:tc>
          <w:tcPr>
            <w:tcW w:w="2603" w:type="dxa"/>
            <w:shd w:val="clear" w:color="auto" w:fill="auto"/>
          </w:tcPr>
          <w:p w:rsidR="000C3141" w:rsidRPr="00A72F4C" w:rsidRDefault="000C3141" w:rsidP="00A72F4C">
            <w:pPr>
              <w:rPr>
                <w:rFonts w:ascii="Times New Roman" w:hAnsi="Times New Roman"/>
                <w:lang w:val="bs-Latn-BA"/>
              </w:rPr>
            </w:pPr>
          </w:p>
        </w:tc>
        <w:tc>
          <w:tcPr>
            <w:tcW w:w="760" w:type="dxa"/>
            <w:shd w:val="clear" w:color="auto" w:fill="auto"/>
          </w:tcPr>
          <w:p w:rsidR="000C3141" w:rsidRPr="00A72F4C" w:rsidRDefault="000C3141" w:rsidP="00323B8D">
            <w:pPr>
              <w:ind w:left="141"/>
              <w:rPr>
                <w:rFonts w:ascii="Cambria" w:hAnsi="Cambria"/>
                <w:lang w:val="bs-Latn-BA"/>
              </w:rPr>
            </w:pPr>
            <w:r w:rsidRPr="00A72F4C">
              <w:rPr>
                <w:rFonts w:ascii="Cambria" w:hAnsi="Cambria"/>
                <w:lang w:val="bs-Latn-BA"/>
              </w:rPr>
              <w:t>2</w:t>
            </w:r>
            <w:r w:rsidR="00323B8D">
              <w:rPr>
                <w:rFonts w:ascii="Cambria" w:hAnsi="Cambria"/>
                <w:lang w:val="bs-Latn-BA"/>
              </w:rPr>
              <w:t>4</w:t>
            </w:r>
            <w:r w:rsidRPr="00A72F4C">
              <w:rPr>
                <w:rFonts w:ascii="Cambria" w:hAnsi="Cambria"/>
                <w:lang w:val="bs-Latn-BA"/>
              </w:rPr>
              <w:t>.</w:t>
            </w:r>
          </w:p>
        </w:tc>
        <w:tc>
          <w:tcPr>
            <w:tcW w:w="3833" w:type="dxa"/>
            <w:shd w:val="clear" w:color="auto" w:fill="auto"/>
          </w:tcPr>
          <w:p w:rsidR="000C3141" w:rsidRPr="00A72F4C" w:rsidRDefault="000C3141" w:rsidP="00F22630">
            <w:pPr>
              <w:rPr>
                <w:rFonts w:ascii="Times New Roman" w:hAnsi="Times New Roman"/>
                <w:lang w:val="bs-Latn-BA"/>
              </w:rPr>
            </w:pPr>
            <w:r>
              <w:rPr>
                <w:rFonts w:ascii="Times New Roman" w:hAnsi="Times New Roman"/>
                <w:lang w:val="bs-Latn-BA"/>
              </w:rPr>
              <w:t>Zakon o fiskalnom vijeću BiH</w:t>
            </w:r>
            <w:r w:rsidRPr="00A72F4C">
              <w:rPr>
                <w:rFonts w:ascii="Times New Roman" w:hAnsi="Times New Roman"/>
                <w:lang w:val="bs-Latn-BA"/>
              </w:rPr>
              <w:t xml:space="preserve"> </w:t>
            </w:r>
          </w:p>
        </w:tc>
        <w:tc>
          <w:tcPr>
            <w:tcW w:w="2807" w:type="dxa"/>
            <w:shd w:val="clear" w:color="auto" w:fill="auto"/>
          </w:tcPr>
          <w:p w:rsidR="000C3141" w:rsidRPr="00A72F4C" w:rsidRDefault="000C3141" w:rsidP="00A72F4C">
            <w:pPr>
              <w:rPr>
                <w:rFonts w:ascii="Cambria" w:hAnsi="Cambria"/>
                <w:b/>
                <w:lang w:val="bs-Latn-BA"/>
              </w:rPr>
            </w:pPr>
            <w:r w:rsidRPr="00A72F4C">
              <w:rPr>
                <w:rFonts w:ascii="Times New Roman" w:hAnsi="Times New Roman"/>
                <w:lang w:val="bs-Latn-BA"/>
              </w:rPr>
              <w:t>(“Sl. glasnik BiH”, broj 63/08)</w:t>
            </w:r>
          </w:p>
        </w:tc>
      </w:tr>
    </w:tbl>
    <w:p w:rsidR="00335001" w:rsidRPr="00BC1F3D" w:rsidRDefault="003E40DA" w:rsidP="00CB02FB">
      <w:pPr>
        <w:ind w:left="-426"/>
        <w:rPr>
          <w:rFonts w:ascii="Times New Roman" w:hAnsi="Times New Roman"/>
          <w:lang w:val="bs-Latn-BA"/>
        </w:rPr>
      </w:pPr>
      <w:r>
        <w:rPr>
          <w:rFonts w:ascii="Cambria" w:hAnsi="Cambria"/>
          <w:b/>
          <w:lang w:val="bs-Latn-BA"/>
        </w:rPr>
        <w:br w:type="page"/>
      </w:r>
      <w:bookmarkStart w:id="8" w:name="_Toc337730902"/>
      <w:r w:rsidR="001D1983">
        <w:rPr>
          <w:rFonts w:ascii="Cambria" w:hAnsi="Cambria"/>
          <w:b/>
          <w:lang w:val="bs-Latn-BA"/>
        </w:rPr>
        <w:t>5.2</w:t>
      </w:r>
      <w:r w:rsidR="00502C44">
        <w:rPr>
          <w:rFonts w:ascii="Cambria" w:hAnsi="Cambria"/>
          <w:b/>
          <w:lang w:val="bs-Latn-BA"/>
        </w:rPr>
        <w:t>.</w:t>
      </w:r>
      <w:r w:rsidR="00BF06C1">
        <w:rPr>
          <w:rFonts w:ascii="Cambria" w:hAnsi="Cambria"/>
          <w:b/>
          <w:lang w:val="bs-Latn-BA"/>
        </w:rPr>
        <w:t xml:space="preserve"> </w:t>
      </w:r>
      <w:r w:rsidR="00AD1C3F" w:rsidRPr="00BF06C1">
        <w:rPr>
          <w:rFonts w:ascii="Times New Roman" w:hAnsi="Times New Roman"/>
          <w:b/>
          <w:lang w:val="bs-Latn-BA"/>
        </w:rPr>
        <w:t xml:space="preserve">Zbirka internih </w:t>
      </w:r>
      <w:bookmarkEnd w:id="8"/>
      <w:r w:rsidR="00F22630">
        <w:rPr>
          <w:rFonts w:ascii="Times New Roman" w:hAnsi="Times New Roman"/>
          <w:b/>
          <w:lang w:val="bs-Latn-BA"/>
        </w:rPr>
        <w:t>akata</w:t>
      </w:r>
    </w:p>
    <w:p w:rsidR="00817007" w:rsidRPr="00BC1F3D" w:rsidRDefault="00817007" w:rsidP="00817007">
      <w:pPr>
        <w:rPr>
          <w:rFonts w:ascii="Times New Roman" w:hAnsi="Times New Roman"/>
          <w:lang w:val="bs-Latn-BA"/>
        </w:rPr>
      </w:pPr>
    </w:p>
    <w:tbl>
      <w:tblPr>
        <w:tblW w:w="103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5009"/>
        <w:gridCol w:w="1915"/>
        <w:gridCol w:w="2262"/>
      </w:tblGrid>
      <w:tr w:rsidR="00335001" w:rsidRPr="00BC1F3D" w:rsidTr="00A47AEB">
        <w:tc>
          <w:tcPr>
            <w:tcW w:w="1130" w:type="dxa"/>
            <w:tcBorders>
              <w:top w:val="single" w:sz="4" w:space="0" w:color="auto"/>
              <w:left w:val="single" w:sz="4" w:space="0" w:color="auto"/>
              <w:bottom w:val="single" w:sz="4" w:space="0" w:color="auto"/>
              <w:right w:val="single" w:sz="4" w:space="0" w:color="auto"/>
            </w:tcBorders>
            <w:shd w:val="clear" w:color="auto" w:fill="FFFF99"/>
          </w:tcPr>
          <w:p w:rsidR="00335001" w:rsidRPr="00A72F4C" w:rsidRDefault="00AD1C3F">
            <w:pPr>
              <w:spacing w:before="120"/>
              <w:jc w:val="center"/>
              <w:rPr>
                <w:rFonts w:ascii="Times New Roman" w:hAnsi="Times New Roman"/>
                <w:b/>
                <w:bCs/>
                <w:color w:val="000000"/>
                <w:lang w:val="bs-Latn-BA"/>
              </w:rPr>
            </w:pPr>
            <w:r w:rsidRPr="00A72F4C">
              <w:rPr>
                <w:rFonts w:ascii="Times New Roman" w:hAnsi="Times New Roman"/>
                <w:b/>
                <w:bCs/>
                <w:color w:val="000000"/>
                <w:lang w:val="bs-Latn-BA"/>
              </w:rPr>
              <w:t>Br.</w:t>
            </w:r>
          </w:p>
        </w:tc>
        <w:tc>
          <w:tcPr>
            <w:tcW w:w="5009" w:type="dxa"/>
            <w:tcBorders>
              <w:top w:val="single" w:sz="4" w:space="0" w:color="auto"/>
              <w:left w:val="single" w:sz="4" w:space="0" w:color="auto"/>
              <w:bottom w:val="single" w:sz="4" w:space="0" w:color="auto"/>
              <w:right w:val="single" w:sz="4" w:space="0" w:color="auto"/>
            </w:tcBorders>
            <w:shd w:val="clear" w:color="auto" w:fill="FFFF99"/>
          </w:tcPr>
          <w:p w:rsidR="00335001" w:rsidRPr="00A72F4C" w:rsidRDefault="00AD1C3F">
            <w:pPr>
              <w:spacing w:before="120"/>
              <w:jc w:val="center"/>
              <w:rPr>
                <w:rFonts w:ascii="Times New Roman" w:hAnsi="Times New Roman"/>
                <w:b/>
                <w:bCs/>
                <w:color w:val="000000"/>
                <w:lang w:val="bs-Latn-BA"/>
              </w:rPr>
            </w:pPr>
            <w:r w:rsidRPr="00A72F4C">
              <w:rPr>
                <w:rFonts w:ascii="Times New Roman" w:hAnsi="Times New Roman"/>
                <w:b/>
                <w:bCs/>
                <w:color w:val="000000"/>
                <w:lang w:val="bs-Latn-BA"/>
              </w:rPr>
              <w:t xml:space="preserve">NAZIV PODZAKONSKOG AKTA </w:t>
            </w:r>
          </w:p>
        </w:tc>
        <w:tc>
          <w:tcPr>
            <w:tcW w:w="1915" w:type="dxa"/>
            <w:tcBorders>
              <w:top w:val="single" w:sz="4" w:space="0" w:color="auto"/>
              <w:left w:val="single" w:sz="4" w:space="0" w:color="auto"/>
              <w:bottom w:val="single" w:sz="4" w:space="0" w:color="auto"/>
              <w:right w:val="single" w:sz="4" w:space="0" w:color="auto"/>
            </w:tcBorders>
            <w:shd w:val="clear" w:color="auto" w:fill="FFFF99"/>
          </w:tcPr>
          <w:p w:rsidR="00335001" w:rsidRPr="00A72F4C" w:rsidRDefault="00AD1C3F">
            <w:pPr>
              <w:spacing w:before="120"/>
              <w:jc w:val="center"/>
              <w:rPr>
                <w:rFonts w:ascii="Times New Roman" w:hAnsi="Times New Roman"/>
                <w:b/>
                <w:bCs/>
                <w:color w:val="000000"/>
                <w:lang w:val="bs-Latn-BA"/>
              </w:rPr>
            </w:pPr>
            <w:r w:rsidRPr="00A72F4C">
              <w:rPr>
                <w:rFonts w:ascii="Times New Roman" w:hAnsi="Times New Roman"/>
                <w:b/>
                <w:bCs/>
                <w:color w:val="000000"/>
                <w:lang w:val="bs-Latn-BA"/>
              </w:rPr>
              <w:t xml:space="preserve">BROJ AKTA </w:t>
            </w:r>
          </w:p>
        </w:tc>
        <w:tc>
          <w:tcPr>
            <w:tcW w:w="2262" w:type="dxa"/>
            <w:tcBorders>
              <w:top w:val="single" w:sz="4" w:space="0" w:color="auto"/>
              <w:left w:val="single" w:sz="4" w:space="0" w:color="auto"/>
              <w:bottom w:val="single" w:sz="4" w:space="0" w:color="auto"/>
              <w:right w:val="single" w:sz="4" w:space="0" w:color="auto"/>
            </w:tcBorders>
            <w:shd w:val="clear" w:color="auto" w:fill="FFFF99"/>
          </w:tcPr>
          <w:p w:rsidR="00335001" w:rsidRPr="00A72F4C" w:rsidRDefault="00AD1C3F">
            <w:pPr>
              <w:spacing w:before="120"/>
              <w:jc w:val="center"/>
              <w:rPr>
                <w:rFonts w:ascii="Times New Roman" w:hAnsi="Times New Roman"/>
                <w:b/>
                <w:bCs/>
                <w:color w:val="000000"/>
                <w:lang w:val="bs-Latn-BA"/>
              </w:rPr>
            </w:pPr>
            <w:r w:rsidRPr="00A72F4C">
              <w:rPr>
                <w:rFonts w:ascii="Times New Roman" w:hAnsi="Times New Roman"/>
                <w:b/>
                <w:bCs/>
                <w:color w:val="000000"/>
                <w:lang w:val="bs-Latn-BA"/>
              </w:rPr>
              <w:t xml:space="preserve">DATUM STUPANJA NA SNAGU </w:t>
            </w:r>
          </w:p>
        </w:tc>
      </w:tr>
      <w:tr w:rsidR="00335001" w:rsidRPr="00D67A8F" w:rsidTr="00A47AEB">
        <w:trPr>
          <w:trHeight w:val="372"/>
        </w:trPr>
        <w:tc>
          <w:tcPr>
            <w:tcW w:w="1130" w:type="dxa"/>
            <w:tcBorders>
              <w:top w:val="single" w:sz="4" w:space="0" w:color="auto"/>
              <w:left w:val="single" w:sz="4" w:space="0" w:color="auto"/>
              <w:bottom w:val="single" w:sz="4" w:space="0" w:color="auto"/>
              <w:right w:val="single" w:sz="4" w:space="0" w:color="auto"/>
            </w:tcBorders>
          </w:tcPr>
          <w:p w:rsidR="00335001" w:rsidRPr="000620EB" w:rsidRDefault="00335001" w:rsidP="00A34FB7">
            <w:pPr>
              <w:numPr>
                <w:ilvl w:val="0"/>
                <w:numId w:val="2"/>
              </w:numPr>
              <w:tabs>
                <w:tab w:val="clear" w:pos="720"/>
                <w:tab w:val="num" w:pos="858"/>
              </w:tabs>
              <w:rPr>
                <w:rFonts w:ascii="Cambria" w:hAnsi="Cambria"/>
                <w:color w:val="0000FF"/>
                <w:sz w:val="22"/>
                <w:lang w:val="bs-Latn-BA"/>
              </w:rPr>
            </w:pPr>
          </w:p>
        </w:tc>
        <w:tc>
          <w:tcPr>
            <w:tcW w:w="5009" w:type="dxa"/>
            <w:tcBorders>
              <w:top w:val="single" w:sz="4" w:space="0" w:color="auto"/>
              <w:left w:val="single" w:sz="4" w:space="0" w:color="auto"/>
              <w:bottom w:val="single" w:sz="4" w:space="0" w:color="auto"/>
              <w:right w:val="single" w:sz="4" w:space="0" w:color="auto"/>
            </w:tcBorders>
          </w:tcPr>
          <w:p w:rsidR="00335001" w:rsidRPr="00D67A8F" w:rsidRDefault="00A47AEB">
            <w:pPr>
              <w:rPr>
                <w:rFonts w:ascii="Times New Roman" w:hAnsi="Times New Roman"/>
                <w:sz w:val="22"/>
                <w:szCs w:val="22"/>
                <w:lang w:val="bs-Latn-BA"/>
              </w:rPr>
            </w:pPr>
            <w:r w:rsidRPr="00D67A8F">
              <w:rPr>
                <w:rFonts w:ascii="Times New Roman" w:hAnsi="Times New Roman"/>
                <w:sz w:val="22"/>
                <w:szCs w:val="22"/>
                <w:lang w:val="bs-Latn-BA"/>
              </w:rPr>
              <w:t>Pravilnik o čuvanju, upotrebi, vođenju evidencija i uništavanju pečata Agencije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335001" w:rsidRPr="00D67A8F" w:rsidRDefault="00A47AEB" w:rsidP="008453C7">
            <w:pPr>
              <w:rPr>
                <w:rFonts w:ascii="Times New Roman" w:hAnsi="Times New Roman"/>
                <w:sz w:val="22"/>
                <w:lang w:val="bs-Latn-BA"/>
              </w:rPr>
            </w:pPr>
            <w:r w:rsidRPr="00D67A8F">
              <w:rPr>
                <w:rFonts w:ascii="Times New Roman" w:hAnsi="Times New Roman"/>
                <w:sz w:val="22"/>
                <w:lang w:val="bs-Latn-BA"/>
              </w:rPr>
              <w:t xml:space="preserve">01-84/11 </w:t>
            </w:r>
          </w:p>
        </w:tc>
        <w:tc>
          <w:tcPr>
            <w:tcW w:w="2262" w:type="dxa"/>
            <w:tcBorders>
              <w:top w:val="single" w:sz="4" w:space="0" w:color="auto"/>
              <w:left w:val="single" w:sz="4" w:space="0" w:color="auto"/>
              <w:bottom w:val="single" w:sz="4" w:space="0" w:color="auto"/>
              <w:right w:val="single" w:sz="4" w:space="0" w:color="auto"/>
            </w:tcBorders>
          </w:tcPr>
          <w:p w:rsidR="00335001" w:rsidRPr="00D67A8F" w:rsidRDefault="003C358D">
            <w:pPr>
              <w:rPr>
                <w:rFonts w:ascii="Times New Roman" w:hAnsi="Times New Roman"/>
                <w:sz w:val="22"/>
                <w:lang w:val="bs-Latn-BA"/>
              </w:rPr>
            </w:pPr>
            <w:r w:rsidRPr="00D67A8F">
              <w:rPr>
                <w:rFonts w:ascii="Times New Roman" w:hAnsi="Times New Roman"/>
                <w:sz w:val="22"/>
                <w:lang w:val="bs-Latn-BA"/>
              </w:rPr>
              <w:t>12.09.2011. godine</w:t>
            </w:r>
          </w:p>
        </w:tc>
      </w:tr>
      <w:tr w:rsidR="00335001" w:rsidRPr="00D67A8F" w:rsidTr="00A47AEB">
        <w:trPr>
          <w:trHeight w:val="348"/>
        </w:trPr>
        <w:tc>
          <w:tcPr>
            <w:tcW w:w="1130" w:type="dxa"/>
            <w:tcBorders>
              <w:top w:val="single" w:sz="4" w:space="0" w:color="auto"/>
              <w:left w:val="single" w:sz="4" w:space="0" w:color="auto"/>
              <w:bottom w:val="single" w:sz="4" w:space="0" w:color="auto"/>
              <w:right w:val="single" w:sz="4" w:space="0" w:color="auto"/>
            </w:tcBorders>
          </w:tcPr>
          <w:p w:rsidR="00335001" w:rsidRPr="000620EB" w:rsidRDefault="00335001" w:rsidP="0010410D">
            <w:pPr>
              <w:numPr>
                <w:ilvl w:val="0"/>
                <w:numId w:val="2"/>
              </w:numPr>
              <w:rPr>
                <w:rFonts w:ascii="Cambria" w:hAnsi="Cambria"/>
                <w:color w:val="0000FF"/>
                <w:sz w:val="22"/>
                <w:lang w:val="bs-Latn-BA"/>
              </w:rPr>
            </w:pPr>
          </w:p>
        </w:tc>
        <w:tc>
          <w:tcPr>
            <w:tcW w:w="5009" w:type="dxa"/>
            <w:tcBorders>
              <w:top w:val="single" w:sz="4" w:space="0" w:color="auto"/>
              <w:left w:val="single" w:sz="4" w:space="0" w:color="auto"/>
              <w:bottom w:val="single" w:sz="4" w:space="0" w:color="auto"/>
              <w:right w:val="single" w:sz="4" w:space="0" w:color="auto"/>
            </w:tcBorders>
          </w:tcPr>
          <w:p w:rsidR="00A47AEB" w:rsidRPr="00D67A8F" w:rsidRDefault="00235084" w:rsidP="00A30CCD">
            <w:pPr>
              <w:rPr>
                <w:rFonts w:ascii="Times New Roman" w:hAnsi="Times New Roman"/>
                <w:strike/>
                <w:sz w:val="22"/>
                <w:lang w:val="bs-Latn-BA"/>
              </w:rPr>
            </w:pPr>
            <w:r w:rsidRPr="00D67A8F">
              <w:rPr>
                <w:rFonts w:ascii="Times New Roman" w:hAnsi="Times New Roman"/>
                <w:sz w:val="22"/>
                <w:szCs w:val="22"/>
              </w:rPr>
              <w:t>Pravilnik o zaključivanju ugovora o djelu</w:t>
            </w:r>
          </w:p>
        </w:tc>
        <w:tc>
          <w:tcPr>
            <w:tcW w:w="1915" w:type="dxa"/>
            <w:tcBorders>
              <w:top w:val="single" w:sz="4" w:space="0" w:color="auto"/>
              <w:left w:val="single" w:sz="4" w:space="0" w:color="auto"/>
              <w:bottom w:val="single" w:sz="4" w:space="0" w:color="auto"/>
              <w:right w:val="single" w:sz="4" w:space="0" w:color="auto"/>
            </w:tcBorders>
          </w:tcPr>
          <w:p w:rsidR="00335001" w:rsidRPr="00D67A8F" w:rsidRDefault="00235084" w:rsidP="008453C7">
            <w:pPr>
              <w:rPr>
                <w:rFonts w:ascii="Cambria" w:hAnsi="Cambria"/>
                <w:strike/>
                <w:sz w:val="22"/>
                <w:lang w:val="bs-Latn-BA"/>
              </w:rPr>
            </w:pPr>
            <w:r w:rsidRPr="00D67A8F">
              <w:rPr>
                <w:rFonts w:ascii="Times New Roman" w:hAnsi="Times New Roman"/>
                <w:sz w:val="22"/>
                <w:szCs w:val="22"/>
              </w:rPr>
              <w:t>01-128/11</w:t>
            </w:r>
          </w:p>
        </w:tc>
        <w:tc>
          <w:tcPr>
            <w:tcW w:w="2262" w:type="dxa"/>
            <w:tcBorders>
              <w:top w:val="single" w:sz="4" w:space="0" w:color="auto"/>
              <w:left w:val="single" w:sz="4" w:space="0" w:color="auto"/>
              <w:bottom w:val="single" w:sz="4" w:space="0" w:color="auto"/>
              <w:right w:val="single" w:sz="4" w:space="0" w:color="auto"/>
            </w:tcBorders>
          </w:tcPr>
          <w:p w:rsidR="00335001" w:rsidRPr="00D67A8F" w:rsidRDefault="00235084" w:rsidP="008453C7">
            <w:pPr>
              <w:rPr>
                <w:rFonts w:ascii="Times New Roman" w:hAnsi="Times New Roman"/>
                <w:strike/>
                <w:sz w:val="22"/>
                <w:lang w:val="bs-Latn-BA"/>
              </w:rPr>
            </w:pPr>
            <w:r w:rsidRPr="00D67A8F">
              <w:rPr>
                <w:rFonts w:ascii="Times New Roman" w:hAnsi="Times New Roman"/>
                <w:sz w:val="22"/>
              </w:rPr>
              <w:t>30.08.2011. godine</w:t>
            </w:r>
          </w:p>
        </w:tc>
      </w:tr>
      <w:tr w:rsidR="00A47AEB" w:rsidRPr="00D67A8F" w:rsidTr="00A47AEB">
        <w:tc>
          <w:tcPr>
            <w:tcW w:w="1130" w:type="dxa"/>
            <w:tcBorders>
              <w:top w:val="single" w:sz="4" w:space="0" w:color="auto"/>
              <w:left w:val="single" w:sz="4" w:space="0" w:color="auto"/>
              <w:bottom w:val="single" w:sz="4" w:space="0" w:color="auto"/>
              <w:right w:val="single" w:sz="4" w:space="0" w:color="auto"/>
            </w:tcBorders>
          </w:tcPr>
          <w:p w:rsidR="00A47AEB" w:rsidRPr="000620EB" w:rsidRDefault="00A47AEB"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A47AEB" w:rsidRPr="00D67A8F" w:rsidRDefault="001133DD" w:rsidP="00940234">
            <w:pPr>
              <w:rPr>
                <w:rFonts w:ascii="Times New Roman" w:hAnsi="Times New Roman"/>
                <w:sz w:val="22"/>
                <w:szCs w:val="22"/>
              </w:rPr>
            </w:pPr>
            <w:r w:rsidRPr="001133DD">
              <w:rPr>
                <w:rFonts w:ascii="Times New Roman" w:hAnsi="Times New Roman"/>
                <w:sz w:val="22"/>
                <w:szCs w:val="22"/>
              </w:rPr>
              <w:t>Pravilnik o naknadama putnih troškova za službena putovanja uposlenih u Agenciji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A47AEB" w:rsidRPr="00D67A8F" w:rsidRDefault="00235084" w:rsidP="00BF3525">
            <w:pPr>
              <w:rPr>
                <w:rFonts w:ascii="Times New Roman" w:hAnsi="Times New Roman"/>
                <w:sz w:val="22"/>
                <w:szCs w:val="22"/>
              </w:rPr>
            </w:pPr>
            <w:r w:rsidRPr="00D67A8F">
              <w:rPr>
                <w:rFonts w:ascii="Times New Roman" w:hAnsi="Times New Roman"/>
                <w:sz w:val="22"/>
                <w:szCs w:val="22"/>
              </w:rPr>
              <w:t>01-127/11</w:t>
            </w:r>
          </w:p>
        </w:tc>
        <w:tc>
          <w:tcPr>
            <w:tcW w:w="2262" w:type="dxa"/>
            <w:tcBorders>
              <w:top w:val="single" w:sz="4" w:space="0" w:color="auto"/>
              <w:left w:val="single" w:sz="4" w:space="0" w:color="auto"/>
              <w:bottom w:val="single" w:sz="4" w:space="0" w:color="auto"/>
              <w:right w:val="single" w:sz="4" w:space="0" w:color="auto"/>
            </w:tcBorders>
          </w:tcPr>
          <w:p w:rsidR="00A47AEB" w:rsidRPr="00D67A8F" w:rsidRDefault="00235084">
            <w:pPr>
              <w:rPr>
                <w:rFonts w:ascii="Times New Roman" w:hAnsi="Times New Roman"/>
                <w:sz w:val="22"/>
                <w:lang w:val="bs-Latn-BA"/>
              </w:rPr>
            </w:pPr>
            <w:r w:rsidRPr="00D67A8F">
              <w:rPr>
                <w:rFonts w:ascii="Times New Roman" w:hAnsi="Times New Roman"/>
                <w:sz w:val="22"/>
              </w:rPr>
              <w:t>30.08.2011. godine</w:t>
            </w:r>
          </w:p>
        </w:tc>
      </w:tr>
      <w:tr w:rsidR="00A47AEB" w:rsidRPr="00D67A8F" w:rsidTr="00A47AEB">
        <w:tc>
          <w:tcPr>
            <w:tcW w:w="1130" w:type="dxa"/>
            <w:tcBorders>
              <w:top w:val="single" w:sz="4" w:space="0" w:color="auto"/>
              <w:left w:val="single" w:sz="4" w:space="0" w:color="auto"/>
              <w:bottom w:val="single" w:sz="4" w:space="0" w:color="auto"/>
              <w:right w:val="single" w:sz="4" w:space="0" w:color="auto"/>
            </w:tcBorders>
          </w:tcPr>
          <w:p w:rsidR="00A47AEB" w:rsidRPr="000620EB" w:rsidRDefault="00A47AEB"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A47AEB" w:rsidRPr="00D67A8F" w:rsidRDefault="00280981" w:rsidP="00940234">
            <w:pPr>
              <w:rPr>
                <w:rFonts w:ascii="Times New Roman" w:hAnsi="Times New Roman"/>
                <w:strike/>
                <w:sz w:val="22"/>
                <w:szCs w:val="22"/>
              </w:rPr>
            </w:pPr>
            <w:r w:rsidRPr="00280981">
              <w:rPr>
                <w:rFonts w:ascii="Times New Roman" w:hAnsi="Times New Roman"/>
                <w:sz w:val="22"/>
                <w:szCs w:val="22"/>
              </w:rPr>
              <w:t>Uputstvo o okvirnim kriterijima za utvrđivanje visine naknade koja se isplaćuje za obavljanje poslova temeljem ugovora o djelu</w:t>
            </w:r>
          </w:p>
        </w:tc>
        <w:tc>
          <w:tcPr>
            <w:tcW w:w="1915" w:type="dxa"/>
            <w:tcBorders>
              <w:top w:val="single" w:sz="4" w:space="0" w:color="auto"/>
              <w:left w:val="single" w:sz="4" w:space="0" w:color="auto"/>
              <w:bottom w:val="single" w:sz="4" w:space="0" w:color="auto"/>
              <w:right w:val="single" w:sz="4" w:space="0" w:color="auto"/>
            </w:tcBorders>
          </w:tcPr>
          <w:p w:rsidR="00A47AEB" w:rsidRPr="00D67A8F" w:rsidRDefault="00235084" w:rsidP="00BF3525">
            <w:pPr>
              <w:rPr>
                <w:rFonts w:ascii="Times New Roman" w:hAnsi="Times New Roman"/>
                <w:strike/>
                <w:sz w:val="22"/>
                <w:szCs w:val="22"/>
              </w:rPr>
            </w:pPr>
            <w:r w:rsidRPr="00D67A8F">
              <w:rPr>
                <w:rFonts w:ascii="Times New Roman" w:hAnsi="Times New Roman"/>
                <w:sz w:val="22"/>
                <w:szCs w:val="22"/>
              </w:rPr>
              <w:t>01-177/11</w:t>
            </w:r>
          </w:p>
        </w:tc>
        <w:tc>
          <w:tcPr>
            <w:tcW w:w="2262" w:type="dxa"/>
            <w:tcBorders>
              <w:top w:val="single" w:sz="4" w:space="0" w:color="auto"/>
              <w:left w:val="single" w:sz="4" w:space="0" w:color="auto"/>
              <w:bottom w:val="single" w:sz="4" w:space="0" w:color="auto"/>
              <w:right w:val="single" w:sz="4" w:space="0" w:color="auto"/>
            </w:tcBorders>
          </w:tcPr>
          <w:p w:rsidR="00A47AEB" w:rsidRPr="00D67A8F" w:rsidRDefault="00235084">
            <w:pPr>
              <w:rPr>
                <w:rFonts w:ascii="Times New Roman" w:hAnsi="Times New Roman"/>
                <w:sz w:val="22"/>
                <w:lang w:val="bs-Latn-BA"/>
              </w:rPr>
            </w:pPr>
            <w:r w:rsidRPr="00D67A8F">
              <w:rPr>
                <w:rFonts w:ascii="Times New Roman" w:hAnsi="Times New Roman"/>
                <w:sz w:val="22"/>
              </w:rPr>
              <w:t>18.11.2011.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Pravilnik o korištenju godišnjeg odmora, plaćenog i neplaćenog odsustva </w:t>
            </w:r>
            <w:r w:rsidR="002B5D63" w:rsidRPr="002B5D63">
              <w:rPr>
                <w:rFonts w:ascii="Times New Roman" w:hAnsi="Times New Roman"/>
                <w:sz w:val="22"/>
                <w:szCs w:val="22"/>
              </w:rPr>
              <w:t>uposlenih</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BF3525">
            <w:pPr>
              <w:rPr>
                <w:rFonts w:ascii="Times New Roman" w:hAnsi="Times New Roman"/>
                <w:strike/>
                <w:sz w:val="22"/>
                <w:szCs w:val="22"/>
              </w:rPr>
            </w:pPr>
            <w:r w:rsidRPr="00D67A8F">
              <w:rPr>
                <w:rFonts w:ascii="Times New Roman" w:hAnsi="Times New Roman"/>
                <w:sz w:val="22"/>
                <w:szCs w:val="22"/>
              </w:rPr>
              <w:t>01-172/12</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pPr>
              <w:rPr>
                <w:rFonts w:ascii="Times New Roman" w:hAnsi="Times New Roman"/>
                <w:sz w:val="22"/>
                <w:lang w:val="bs-Latn-BA"/>
              </w:rPr>
            </w:pPr>
            <w:r w:rsidRPr="00D67A8F">
              <w:rPr>
                <w:rFonts w:ascii="Times New Roman" w:hAnsi="Times New Roman"/>
                <w:sz w:val="22"/>
              </w:rPr>
              <w:t>19.07.2012.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0E5481">
            <w:pPr>
              <w:rPr>
                <w:rFonts w:ascii="Times New Roman" w:hAnsi="Times New Roman"/>
                <w:sz w:val="22"/>
                <w:szCs w:val="22"/>
              </w:rPr>
            </w:pPr>
            <w:r w:rsidRPr="00D67A8F">
              <w:rPr>
                <w:rFonts w:ascii="Times New Roman" w:hAnsi="Times New Roman"/>
                <w:sz w:val="22"/>
                <w:szCs w:val="22"/>
              </w:rPr>
              <w:t xml:space="preserve">Kodeks ponašanja </w:t>
            </w:r>
            <w:r w:rsidR="000E5481">
              <w:rPr>
                <w:rFonts w:ascii="Times New Roman" w:hAnsi="Times New Roman"/>
                <w:sz w:val="22"/>
                <w:szCs w:val="22"/>
              </w:rPr>
              <w:t>uposlenih</w:t>
            </w:r>
            <w:r w:rsidRPr="00D67A8F">
              <w:rPr>
                <w:rFonts w:ascii="Times New Roman" w:hAnsi="Times New Roman"/>
                <w:sz w:val="22"/>
                <w:szCs w:val="22"/>
              </w:rPr>
              <w:t xml:space="preserve"> u Agenciji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BF3525">
            <w:pPr>
              <w:rPr>
                <w:rFonts w:ascii="Times New Roman" w:hAnsi="Times New Roman"/>
                <w:sz w:val="22"/>
                <w:szCs w:val="22"/>
              </w:rPr>
            </w:pPr>
            <w:r w:rsidRPr="00D67A8F">
              <w:rPr>
                <w:rFonts w:ascii="Times New Roman" w:hAnsi="Times New Roman"/>
                <w:sz w:val="22"/>
                <w:szCs w:val="22"/>
              </w:rPr>
              <w:t>01-328/12</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pPr>
              <w:rPr>
                <w:rFonts w:ascii="Times New Roman" w:hAnsi="Times New Roman"/>
                <w:sz w:val="22"/>
                <w:lang w:val="bs-Latn-BA"/>
              </w:rPr>
            </w:pPr>
            <w:r w:rsidRPr="00D67A8F">
              <w:rPr>
                <w:rFonts w:ascii="Times New Roman" w:hAnsi="Times New Roman"/>
                <w:sz w:val="22"/>
              </w:rPr>
              <w:t>23.07.2012.godine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940234">
            <w:pPr>
              <w:rPr>
                <w:rFonts w:ascii="Times New Roman" w:hAnsi="Times New Roman"/>
                <w:sz w:val="22"/>
                <w:szCs w:val="22"/>
              </w:rPr>
            </w:pPr>
            <w:r w:rsidRPr="00D67A8F">
              <w:rPr>
                <w:rFonts w:ascii="Times New Roman" w:hAnsi="Times New Roman"/>
                <w:sz w:val="22"/>
                <w:szCs w:val="22"/>
              </w:rPr>
              <w:t>Odluka o blagajničkom maksimumu</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BF3525">
            <w:pPr>
              <w:rPr>
                <w:rFonts w:ascii="Times New Roman" w:hAnsi="Times New Roman"/>
                <w:sz w:val="22"/>
                <w:szCs w:val="22"/>
              </w:rPr>
            </w:pPr>
            <w:r w:rsidRPr="00D67A8F">
              <w:rPr>
                <w:rFonts w:ascii="Times New Roman" w:hAnsi="Times New Roman"/>
                <w:sz w:val="22"/>
                <w:szCs w:val="22"/>
              </w:rPr>
              <w:t>01-329/12</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pPr>
              <w:rPr>
                <w:rFonts w:ascii="Times New Roman" w:hAnsi="Times New Roman"/>
                <w:sz w:val="22"/>
                <w:lang w:val="bs-Latn-BA"/>
              </w:rPr>
            </w:pPr>
            <w:r w:rsidRPr="00D67A8F">
              <w:rPr>
                <w:rFonts w:ascii="Times New Roman" w:hAnsi="Times New Roman"/>
                <w:sz w:val="22"/>
              </w:rPr>
              <w:t>18.10.2012.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Procedure za utvrđivanje i praćenje normativa utroška goriva vozila Agencije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01-50-77/13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06.03.2013.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C23B20">
            <w:pPr>
              <w:rPr>
                <w:rFonts w:ascii="Times New Roman" w:hAnsi="Times New Roman"/>
                <w:sz w:val="22"/>
                <w:szCs w:val="22"/>
              </w:rPr>
            </w:pPr>
            <w:r w:rsidRPr="00D67A8F">
              <w:rPr>
                <w:rFonts w:ascii="Times New Roman" w:hAnsi="Times New Roman"/>
                <w:sz w:val="22"/>
                <w:szCs w:val="22"/>
              </w:rPr>
              <w:t>Pravilnik o popisu imovine i obveza Agencije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01-50-78/13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06.03.2013.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Odluka o procedurama za rukovanje gotovim novcem</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01-50-80/13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06.03.2013.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Uputstvo za rukovanje gotovinom i rad blagajne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01-50-81/13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06.03.2013.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Pravilnik o kriterijima i postupku isplate novčane nagrade/stimulacije zaposlenim u Agenciji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01-50-330/13.</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27.08.2013. godine</w:t>
            </w:r>
          </w:p>
        </w:tc>
      </w:tr>
      <w:tr w:rsidR="00235084" w:rsidRPr="00D67A8F" w:rsidTr="00A47AEB">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Pravilnik o internim procedurama stvaranja i evidentiranja obaveza  u Agenciji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05-50-23-1/14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15.01.2014.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4C229D">
            <w:pPr>
              <w:rPr>
                <w:rFonts w:ascii="Times New Roman" w:hAnsi="Times New Roman"/>
                <w:sz w:val="22"/>
                <w:szCs w:val="22"/>
              </w:rPr>
            </w:pPr>
            <w:r w:rsidRPr="00D67A8F">
              <w:rPr>
                <w:rFonts w:ascii="Times New Roman" w:hAnsi="Times New Roman"/>
                <w:sz w:val="22"/>
                <w:szCs w:val="22"/>
              </w:rPr>
              <w:t xml:space="preserve">Pravilnik o izmjenama i dopunama Pravilnika o naknadi putnih troškova za službena putovanja </w:t>
            </w:r>
            <w:r w:rsidR="004C229D">
              <w:rPr>
                <w:rFonts w:ascii="Times New Roman" w:hAnsi="Times New Roman"/>
                <w:sz w:val="22"/>
                <w:szCs w:val="22"/>
              </w:rPr>
              <w:t>u</w:t>
            </w:r>
            <w:r w:rsidRPr="00D67A8F">
              <w:rPr>
                <w:rFonts w:ascii="Times New Roman" w:hAnsi="Times New Roman"/>
                <w:sz w:val="22"/>
                <w:szCs w:val="22"/>
              </w:rPr>
              <w:t>poslenih u Agenciji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05-50-30-1/14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21.01.2014.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Pravilnik o dodjeljivanju statusa uzbunjivača, otklanjanju štetnih radnji i prestanku pružanja zaštite lica koja prijavljuju korupciju u institucijama Bosne i Hercegovine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01-50-163-1/14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12.02.2014.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Pravilnik o internom prijavljivanju korupcije i zaštite lica koje prijavi korupciju u Agenciji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01-50-164-1/14 godine.</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pPr>
              <w:rPr>
                <w:rFonts w:ascii="Times New Roman" w:hAnsi="Times New Roman"/>
                <w:sz w:val="22"/>
                <w:lang w:val="bs-Latn-BA"/>
              </w:rPr>
            </w:pPr>
            <w:r w:rsidRPr="00D67A8F">
              <w:rPr>
                <w:rFonts w:ascii="Times New Roman" w:hAnsi="Times New Roman"/>
                <w:sz w:val="22"/>
              </w:rPr>
              <w:t>12.02.2014.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Lista kategorija registraturne građe sa rokovima čuvanja u Agenciji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rPr>
              <w:t xml:space="preserve">01-05-203-3/14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lang w:val="bs-Latn-BA"/>
              </w:rPr>
            </w:pPr>
            <w:r w:rsidRPr="00D67A8F">
              <w:rPr>
                <w:rFonts w:ascii="Times New Roman" w:hAnsi="Times New Roman"/>
                <w:sz w:val="22"/>
              </w:rPr>
              <w:t>31.03.2014. godine</w:t>
            </w:r>
          </w:p>
        </w:tc>
      </w:tr>
      <w:tr w:rsidR="00235084" w:rsidRPr="00D67A8F" w:rsidTr="00D73E7A">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szCs w:val="22"/>
              </w:rPr>
            </w:pPr>
            <w:r w:rsidRPr="00D67A8F">
              <w:rPr>
                <w:rFonts w:ascii="Times New Roman" w:hAnsi="Times New Roman"/>
                <w:sz w:val="22"/>
                <w:szCs w:val="22"/>
                <w:lang w:val="hr-BA"/>
              </w:rPr>
              <w:t>Odluka o blagajničkom maksimumu</w:t>
            </w:r>
          </w:p>
        </w:tc>
        <w:tc>
          <w:tcPr>
            <w:tcW w:w="1915" w:type="dxa"/>
            <w:tcBorders>
              <w:top w:val="single" w:sz="4" w:space="0" w:color="auto"/>
              <w:left w:val="single" w:sz="4" w:space="0" w:color="auto"/>
              <w:bottom w:val="single" w:sz="4" w:space="0" w:color="auto"/>
              <w:right w:val="single" w:sz="4" w:space="0" w:color="auto"/>
            </w:tcBorders>
            <w:vAlign w:val="center"/>
          </w:tcPr>
          <w:p w:rsidR="00235084" w:rsidRPr="00D67A8F" w:rsidRDefault="00235084" w:rsidP="00D73E7A">
            <w:pPr>
              <w:rPr>
                <w:rFonts w:ascii="Times New Roman" w:hAnsi="Times New Roman"/>
                <w:sz w:val="22"/>
                <w:szCs w:val="22"/>
                <w:lang w:val="sr-Latn-CS"/>
              </w:rPr>
            </w:pPr>
            <w:r w:rsidRPr="00D67A8F">
              <w:rPr>
                <w:rFonts w:ascii="Times New Roman" w:hAnsi="Times New Roman"/>
                <w:sz w:val="22"/>
                <w:szCs w:val="22"/>
                <w:lang w:val="sr-Latn-CS"/>
              </w:rPr>
              <w:t>05-16-3-643-1/14</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rPr>
            </w:pPr>
            <w:r w:rsidRPr="00D67A8F">
              <w:rPr>
                <w:rFonts w:ascii="Times New Roman" w:hAnsi="Times New Roman"/>
                <w:sz w:val="22"/>
                <w:szCs w:val="22"/>
                <w:lang w:val="sr-Latn-CS"/>
              </w:rPr>
              <w:t>28.08.2014.</w:t>
            </w:r>
            <w:r w:rsidR="00A34FB7">
              <w:rPr>
                <w:rFonts w:ascii="Times New Roman" w:hAnsi="Times New Roman"/>
                <w:sz w:val="22"/>
                <w:szCs w:val="22"/>
                <w:lang w:val="sr-Latn-CS"/>
              </w:rPr>
              <w:t xml:space="preserve"> </w:t>
            </w:r>
            <w:r w:rsidRPr="00D67A8F">
              <w:rPr>
                <w:rFonts w:ascii="Times New Roman" w:hAnsi="Times New Roman"/>
                <w:sz w:val="22"/>
                <w:szCs w:val="22"/>
                <w:lang w:val="sr-Latn-CS"/>
              </w:rPr>
              <w:t>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235084" w:rsidP="0006178E">
            <w:pPr>
              <w:rPr>
                <w:rFonts w:ascii="Times New Roman" w:hAnsi="Times New Roman"/>
                <w:sz w:val="22"/>
                <w:szCs w:val="22"/>
              </w:rPr>
            </w:pPr>
            <w:r w:rsidRPr="00D67A8F">
              <w:rPr>
                <w:rFonts w:ascii="Times New Roman" w:hAnsi="Times New Roman"/>
                <w:sz w:val="22"/>
                <w:szCs w:val="22"/>
              </w:rPr>
              <w:t xml:space="preserve">Komunikacijska strategija za </w:t>
            </w:r>
            <w:r w:rsidR="0006178E">
              <w:rPr>
                <w:rFonts w:ascii="Times New Roman" w:hAnsi="Times New Roman"/>
                <w:sz w:val="22"/>
                <w:szCs w:val="22"/>
              </w:rPr>
              <w:t>razdoblje 2014</w:t>
            </w:r>
            <w:r w:rsidRPr="00D67A8F">
              <w:rPr>
                <w:rFonts w:ascii="Times New Roman" w:hAnsi="Times New Roman"/>
                <w:sz w:val="22"/>
                <w:szCs w:val="22"/>
              </w:rPr>
              <w:t xml:space="preserve">-2019. </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1E7916" w:rsidP="00D73E7A">
            <w:pPr>
              <w:rPr>
                <w:rFonts w:ascii="Times New Roman" w:hAnsi="Times New Roman"/>
                <w:sz w:val="22"/>
                <w:szCs w:val="22"/>
              </w:rPr>
            </w:pPr>
            <w:r w:rsidRPr="00D67A8F">
              <w:rPr>
                <w:rFonts w:ascii="Times New Roman" w:hAnsi="Times New Roman"/>
                <w:sz w:val="22"/>
                <w:szCs w:val="22"/>
                <w:lang w:val="sr-Latn-CS"/>
              </w:rPr>
              <w:t xml:space="preserve">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235084" w:rsidP="00D73E7A">
            <w:pPr>
              <w:rPr>
                <w:rFonts w:ascii="Times New Roman" w:hAnsi="Times New Roman"/>
                <w:sz w:val="22"/>
              </w:rPr>
            </w:pPr>
            <w:r w:rsidRPr="00D67A8F">
              <w:rPr>
                <w:rFonts w:ascii="Times New Roman" w:hAnsi="Times New Roman"/>
                <w:sz w:val="22"/>
              </w:rPr>
              <w:t>septembar 2014.</w:t>
            </w:r>
            <w:r w:rsidR="00A34FB7">
              <w:rPr>
                <w:rFonts w:ascii="Times New Roman" w:hAnsi="Times New Roman"/>
                <w:sz w:val="22"/>
              </w:rPr>
              <w:t xml:space="preserve"> </w:t>
            </w:r>
            <w:r w:rsidRPr="00D67A8F">
              <w:rPr>
                <w:rFonts w:ascii="Times New Roman" w:hAnsi="Times New Roman"/>
                <w:sz w:val="22"/>
              </w:rPr>
              <w:t>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C747EC" w:rsidP="00940234">
            <w:pPr>
              <w:rPr>
                <w:rFonts w:ascii="Times New Roman" w:hAnsi="Times New Roman"/>
                <w:strike/>
                <w:sz w:val="22"/>
                <w:szCs w:val="22"/>
              </w:rPr>
            </w:pPr>
            <w:r w:rsidRPr="00C747EC">
              <w:rPr>
                <w:rFonts w:ascii="Times New Roman" w:hAnsi="Times New Roman"/>
                <w:color w:val="1A1617"/>
                <w:sz w:val="22"/>
                <w:szCs w:val="22"/>
                <w:lang w:val="hr-BA"/>
              </w:rPr>
              <w:t>Pravilnik o uvjetima nabave i načinu korištenja službenih vozila Agencije za prevenciju korupcije i koordinaciju borbe protiv korupcije</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D67A8F" w:rsidP="00D67A8F">
            <w:pPr>
              <w:rPr>
                <w:rFonts w:ascii="Times New Roman" w:hAnsi="Times New Roman"/>
                <w:sz w:val="22"/>
                <w:szCs w:val="22"/>
              </w:rPr>
            </w:pPr>
            <w:r w:rsidRPr="00D67A8F">
              <w:rPr>
                <w:rFonts w:ascii="Times New Roman" w:hAnsi="Times New Roman"/>
                <w:color w:val="1A1617"/>
                <w:sz w:val="22"/>
                <w:szCs w:val="22"/>
                <w:lang w:val="hr-BA"/>
              </w:rPr>
              <w:t>05-02-3-872-1/14</w:t>
            </w:r>
            <w:r w:rsidRPr="00D67A8F">
              <w:rPr>
                <w:rFonts w:ascii="Times New Roman" w:hAnsi="Times New Roman"/>
                <w:b/>
                <w:color w:val="1A1617"/>
                <w:sz w:val="22"/>
                <w:szCs w:val="22"/>
                <w:lang w:val="hr-BA"/>
              </w:rPr>
              <w:t xml:space="preserve">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color w:val="1A1617"/>
                <w:sz w:val="22"/>
                <w:szCs w:val="22"/>
                <w:lang w:val="hr-BA"/>
              </w:rPr>
              <w:t>29.12.2014.</w:t>
            </w:r>
            <w:r w:rsidR="00A34FB7">
              <w:rPr>
                <w:rFonts w:ascii="Times New Roman" w:hAnsi="Times New Roman"/>
                <w:color w:val="1A1617"/>
                <w:sz w:val="22"/>
                <w:szCs w:val="22"/>
                <w:lang w:val="hr-BA"/>
              </w:rPr>
              <w:t xml:space="preserve"> </w:t>
            </w:r>
            <w:r w:rsidRPr="00D67A8F">
              <w:rPr>
                <w:rFonts w:ascii="Times New Roman" w:hAnsi="Times New Roman"/>
                <w:color w:val="1A1617"/>
                <w:sz w:val="22"/>
                <w:szCs w:val="22"/>
                <w:lang w:val="hr-BA"/>
              </w:rPr>
              <w:t>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1E7916" w:rsidP="00940234">
            <w:pPr>
              <w:rPr>
                <w:rFonts w:ascii="Times New Roman" w:hAnsi="Times New Roman"/>
                <w:sz w:val="22"/>
                <w:szCs w:val="22"/>
              </w:rPr>
            </w:pPr>
            <w:r w:rsidRPr="00D67A8F">
              <w:rPr>
                <w:rFonts w:ascii="Times New Roman" w:hAnsi="Times New Roman"/>
                <w:sz w:val="22"/>
                <w:szCs w:val="22"/>
                <w:lang w:val="hr-BA"/>
              </w:rPr>
              <w:t>Pravilnik</w:t>
            </w:r>
            <w:r w:rsidR="00715BCA">
              <w:rPr>
                <w:rFonts w:ascii="Times New Roman" w:hAnsi="Times New Roman"/>
                <w:sz w:val="22"/>
                <w:szCs w:val="22"/>
                <w:lang w:val="hr-BA"/>
              </w:rPr>
              <w:t xml:space="preserve"> </w:t>
            </w:r>
            <w:r w:rsidRPr="00D67A8F">
              <w:rPr>
                <w:rFonts w:ascii="Times New Roman" w:hAnsi="Times New Roman"/>
                <w:sz w:val="22"/>
                <w:szCs w:val="22"/>
                <w:lang w:val="hr-BA"/>
              </w:rPr>
              <w:t>o korištenju mobilnih i službenih fiksnih telefona u Agenciji za prevenciju korupcije i koordinaciju borbe protiv korupcije</w:t>
            </w:r>
            <w:r w:rsidRPr="00D67A8F">
              <w:rPr>
                <w:rFonts w:ascii="Times New Roman" w:hAnsi="Times New Roman"/>
                <w:sz w:val="22"/>
                <w:szCs w:val="22"/>
                <w:lang w:val="hr-BA"/>
              </w:rPr>
              <w:br/>
            </w:r>
          </w:p>
        </w:tc>
        <w:tc>
          <w:tcPr>
            <w:tcW w:w="1915" w:type="dxa"/>
            <w:tcBorders>
              <w:top w:val="single" w:sz="4" w:space="0" w:color="auto"/>
              <w:left w:val="single" w:sz="4" w:space="0" w:color="auto"/>
              <w:bottom w:val="single" w:sz="4" w:space="0" w:color="auto"/>
              <w:right w:val="single" w:sz="4" w:space="0" w:color="auto"/>
            </w:tcBorders>
          </w:tcPr>
          <w:p w:rsidR="00D67A8F" w:rsidRPr="00D67A8F" w:rsidRDefault="00D67A8F" w:rsidP="00D67A8F">
            <w:pPr>
              <w:rPr>
                <w:rFonts w:ascii="Times New Roman" w:hAnsi="Times New Roman"/>
                <w:sz w:val="22"/>
                <w:szCs w:val="22"/>
                <w:lang w:val="hr-BA"/>
              </w:rPr>
            </w:pPr>
            <w:r w:rsidRPr="00D67A8F">
              <w:rPr>
                <w:rFonts w:ascii="Times New Roman" w:hAnsi="Times New Roman"/>
                <w:sz w:val="22"/>
                <w:szCs w:val="22"/>
                <w:lang w:val="hr-BA"/>
              </w:rPr>
              <w:t xml:space="preserve">05-02-3-873-1/14   </w:t>
            </w:r>
          </w:p>
          <w:p w:rsidR="00235084" w:rsidRPr="00D67A8F" w:rsidRDefault="00235084" w:rsidP="00BF3525">
            <w:pPr>
              <w:rPr>
                <w:rFonts w:ascii="Times New Roman" w:hAnsi="Times New Roman"/>
                <w:sz w:val="22"/>
                <w:szCs w:val="22"/>
              </w:rPr>
            </w:pP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sz w:val="22"/>
                <w:szCs w:val="22"/>
                <w:lang w:val="hr-BA"/>
              </w:rPr>
              <w:t>29.12.2014.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1E7916" w:rsidP="00940234">
            <w:pPr>
              <w:rPr>
                <w:rFonts w:ascii="Times New Roman" w:hAnsi="Times New Roman"/>
                <w:sz w:val="22"/>
                <w:szCs w:val="22"/>
              </w:rPr>
            </w:pPr>
            <w:r w:rsidRPr="00D67A8F">
              <w:rPr>
                <w:rFonts w:ascii="Times New Roman" w:hAnsi="Times New Roman"/>
                <w:color w:val="1A1617"/>
                <w:sz w:val="22"/>
                <w:szCs w:val="22"/>
                <w:lang w:val="hr-BA"/>
              </w:rPr>
              <w:t>Pravilnik o korištenju sredstava za reprezentaciju u Agenciji za prevenciju korupcije i koordinaciju borbe protiv korupcije</w:t>
            </w:r>
            <w:r w:rsidRPr="00D67A8F">
              <w:rPr>
                <w:rFonts w:ascii="Times New Roman" w:hAnsi="Times New Roman"/>
                <w:color w:val="1A1617"/>
                <w:sz w:val="22"/>
                <w:szCs w:val="22"/>
                <w:lang w:val="hr-BA"/>
              </w:rPr>
              <w:br/>
            </w:r>
          </w:p>
        </w:tc>
        <w:tc>
          <w:tcPr>
            <w:tcW w:w="1915" w:type="dxa"/>
            <w:tcBorders>
              <w:top w:val="single" w:sz="4" w:space="0" w:color="auto"/>
              <w:left w:val="single" w:sz="4" w:space="0" w:color="auto"/>
              <w:bottom w:val="single" w:sz="4" w:space="0" w:color="auto"/>
              <w:right w:val="single" w:sz="4" w:space="0" w:color="auto"/>
            </w:tcBorders>
          </w:tcPr>
          <w:p w:rsidR="00D67A8F" w:rsidRPr="00D67A8F" w:rsidRDefault="00D67A8F" w:rsidP="00D67A8F">
            <w:pPr>
              <w:rPr>
                <w:rFonts w:ascii="Times New Roman" w:hAnsi="Times New Roman"/>
                <w:color w:val="1A1617"/>
                <w:sz w:val="22"/>
                <w:szCs w:val="22"/>
                <w:lang w:val="hr-BA"/>
              </w:rPr>
            </w:pPr>
            <w:r w:rsidRPr="00D67A8F">
              <w:rPr>
                <w:rFonts w:ascii="Times New Roman" w:hAnsi="Times New Roman"/>
                <w:color w:val="1A1617"/>
                <w:sz w:val="22"/>
                <w:szCs w:val="22"/>
                <w:lang w:val="hr-BA"/>
              </w:rPr>
              <w:t xml:space="preserve">05-02-3-874-1/14 </w:t>
            </w:r>
          </w:p>
          <w:p w:rsidR="00235084" w:rsidRPr="00D67A8F" w:rsidRDefault="00235084" w:rsidP="00BF3525">
            <w:pPr>
              <w:rPr>
                <w:rFonts w:ascii="Times New Roman" w:hAnsi="Times New Roman"/>
                <w:sz w:val="22"/>
                <w:szCs w:val="22"/>
              </w:rPr>
            </w:pP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color w:val="1A1617"/>
                <w:sz w:val="22"/>
                <w:szCs w:val="22"/>
                <w:lang w:val="hr-BA"/>
              </w:rPr>
              <w:t>29.12.2014.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5D14EC" w:rsidP="00940234">
            <w:pPr>
              <w:rPr>
                <w:rFonts w:ascii="Times New Roman" w:hAnsi="Times New Roman"/>
                <w:sz w:val="22"/>
                <w:szCs w:val="22"/>
              </w:rPr>
            </w:pPr>
            <w:r w:rsidRPr="005D14EC">
              <w:rPr>
                <w:rFonts w:ascii="Times New Roman" w:hAnsi="Times New Roman"/>
                <w:color w:val="1F1A17"/>
                <w:sz w:val="22"/>
                <w:szCs w:val="22"/>
              </w:rPr>
              <w:t>Pravilnik o postupku izravnog sporazuma u APIK-u</w:t>
            </w:r>
          </w:p>
        </w:tc>
        <w:tc>
          <w:tcPr>
            <w:tcW w:w="1915" w:type="dxa"/>
            <w:tcBorders>
              <w:top w:val="single" w:sz="4" w:space="0" w:color="auto"/>
              <w:left w:val="single" w:sz="4" w:space="0" w:color="auto"/>
              <w:bottom w:val="single" w:sz="4" w:space="0" w:color="auto"/>
              <w:right w:val="single" w:sz="4" w:space="0" w:color="auto"/>
            </w:tcBorders>
          </w:tcPr>
          <w:p w:rsidR="00D67A8F" w:rsidRPr="00D67A8F" w:rsidRDefault="00D67A8F" w:rsidP="00D67A8F">
            <w:pPr>
              <w:rPr>
                <w:rFonts w:ascii="Times New Roman" w:hAnsi="Times New Roman"/>
                <w:sz w:val="22"/>
                <w:szCs w:val="22"/>
                <w:lang w:val="hr-HR"/>
              </w:rPr>
            </w:pPr>
            <w:r w:rsidRPr="00D67A8F">
              <w:rPr>
                <w:rFonts w:ascii="Times New Roman" w:hAnsi="Times New Roman"/>
                <w:sz w:val="22"/>
                <w:szCs w:val="22"/>
                <w:lang w:val="hr-HR"/>
              </w:rPr>
              <w:t xml:space="preserve">05-02-3-157-1/15 </w:t>
            </w:r>
          </w:p>
          <w:p w:rsidR="00235084" w:rsidRPr="00D67A8F" w:rsidRDefault="00235084" w:rsidP="00BF3525">
            <w:pPr>
              <w:rPr>
                <w:rFonts w:ascii="Times New Roman" w:hAnsi="Times New Roman"/>
                <w:sz w:val="22"/>
                <w:szCs w:val="22"/>
              </w:rPr>
            </w:pP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sz w:val="22"/>
                <w:szCs w:val="22"/>
                <w:lang w:val="hr-HR"/>
              </w:rPr>
              <w:t>27.02.2015.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7B0E84" w:rsidP="00FF4778">
            <w:pPr>
              <w:rPr>
                <w:rFonts w:ascii="Times New Roman" w:hAnsi="Times New Roman"/>
                <w:strike/>
                <w:sz w:val="22"/>
                <w:szCs w:val="22"/>
              </w:rPr>
            </w:pPr>
            <w:r w:rsidRPr="007B0E84">
              <w:rPr>
                <w:rFonts w:ascii="Times New Roman" w:hAnsi="Times New Roman"/>
                <w:color w:val="1F1A17"/>
                <w:sz w:val="22"/>
                <w:szCs w:val="22"/>
              </w:rPr>
              <w:t xml:space="preserve">Pravilnik o </w:t>
            </w:r>
            <w:r w:rsidR="00FF4778">
              <w:rPr>
                <w:rFonts w:ascii="Times New Roman" w:hAnsi="Times New Roman"/>
                <w:color w:val="1F1A17"/>
                <w:sz w:val="22"/>
                <w:szCs w:val="22"/>
              </w:rPr>
              <w:t>unutarnjem ustrojstvu</w:t>
            </w:r>
            <w:r w:rsidRPr="007B0E84">
              <w:rPr>
                <w:rFonts w:ascii="Times New Roman" w:hAnsi="Times New Roman"/>
                <w:color w:val="1F1A17"/>
                <w:sz w:val="22"/>
                <w:szCs w:val="22"/>
              </w:rPr>
              <w:t xml:space="preserve">  APIK-a</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D67A8F" w:rsidP="00D67A8F">
            <w:pPr>
              <w:rPr>
                <w:rFonts w:ascii="Times New Roman" w:hAnsi="Times New Roman"/>
                <w:sz w:val="22"/>
                <w:szCs w:val="22"/>
              </w:rPr>
            </w:pPr>
            <w:r w:rsidRPr="00D67A8F">
              <w:rPr>
                <w:rFonts w:ascii="Times New Roman" w:hAnsi="Times New Roman"/>
                <w:sz w:val="22"/>
                <w:szCs w:val="22"/>
                <w:lang w:val="hr-HR"/>
              </w:rPr>
              <w:t xml:space="preserve">05-02-3-488-1/15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sz w:val="22"/>
                <w:szCs w:val="22"/>
                <w:lang w:val="hr-HR"/>
              </w:rPr>
              <w:t>20.08.2015.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1E7916" w:rsidP="00940234">
            <w:pPr>
              <w:rPr>
                <w:rFonts w:ascii="Times New Roman" w:hAnsi="Times New Roman"/>
                <w:sz w:val="22"/>
                <w:szCs w:val="22"/>
              </w:rPr>
            </w:pPr>
            <w:r w:rsidRPr="00D67A8F">
              <w:rPr>
                <w:rFonts w:ascii="Times New Roman" w:hAnsi="Times New Roman"/>
                <w:color w:val="1F1A17"/>
                <w:sz w:val="22"/>
                <w:szCs w:val="22"/>
              </w:rPr>
              <w:t>Rješenje o određivanju organizacionih jedinica kojima se pošta dostavlja u rad u APIK-u</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D67A8F" w:rsidP="00D67A8F">
            <w:pPr>
              <w:rPr>
                <w:rFonts w:ascii="Times New Roman" w:hAnsi="Times New Roman"/>
                <w:sz w:val="22"/>
                <w:szCs w:val="22"/>
              </w:rPr>
            </w:pPr>
            <w:r w:rsidRPr="00D67A8F">
              <w:rPr>
                <w:rFonts w:ascii="Times New Roman" w:hAnsi="Times New Roman"/>
                <w:sz w:val="22"/>
                <w:szCs w:val="22"/>
                <w:lang w:val="hr-HR"/>
              </w:rPr>
              <w:t xml:space="preserve">05-07-1-657-1/15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sz w:val="22"/>
                <w:szCs w:val="22"/>
                <w:lang w:val="hr-HR"/>
              </w:rPr>
              <w:t>04.11.2015.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1E7916" w:rsidP="00940234">
            <w:pPr>
              <w:rPr>
                <w:rFonts w:ascii="Times New Roman" w:hAnsi="Times New Roman"/>
                <w:sz w:val="22"/>
                <w:szCs w:val="22"/>
              </w:rPr>
            </w:pPr>
            <w:r w:rsidRPr="00D67A8F">
              <w:rPr>
                <w:rFonts w:ascii="Times New Roman" w:hAnsi="Times New Roman"/>
                <w:color w:val="1F1A17"/>
                <w:sz w:val="22"/>
                <w:szCs w:val="22"/>
              </w:rPr>
              <w:t>Poslovnik o radu stručnog kolegija  APIK-a</w:t>
            </w:r>
          </w:p>
        </w:tc>
        <w:tc>
          <w:tcPr>
            <w:tcW w:w="1915" w:type="dxa"/>
            <w:tcBorders>
              <w:top w:val="single" w:sz="4" w:space="0" w:color="auto"/>
              <w:left w:val="single" w:sz="4" w:space="0" w:color="auto"/>
              <w:bottom w:val="single" w:sz="4" w:space="0" w:color="auto"/>
              <w:right w:val="single" w:sz="4" w:space="0" w:color="auto"/>
            </w:tcBorders>
          </w:tcPr>
          <w:p w:rsidR="00D67A8F" w:rsidRPr="00D67A8F" w:rsidRDefault="00D67A8F" w:rsidP="00D67A8F">
            <w:pPr>
              <w:rPr>
                <w:rFonts w:ascii="Times New Roman" w:hAnsi="Times New Roman"/>
                <w:sz w:val="22"/>
                <w:szCs w:val="22"/>
                <w:lang w:val="hr-HR"/>
              </w:rPr>
            </w:pPr>
            <w:r w:rsidRPr="00D67A8F">
              <w:rPr>
                <w:rFonts w:ascii="Times New Roman" w:hAnsi="Times New Roman"/>
                <w:sz w:val="22"/>
                <w:szCs w:val="22"/>
                <w:lang w:val="hr-HR"/>
              </w:rPr>
              <w:t xml:space="preserve">07-02-3-732-1/15 </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sz w:val="22"/>
                <w:szCs w:val="22"/>
                <w:lang w:val="hr-HR"/>
              </w:rPr>
              <w:t>20.11.2015.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1E7916" w:rsidP="00940234">
            <w:pPr>
              <w:rPr>
                <w:rFonts w:ascii="Times New Roman" w:hAnsi="Times New Roman"/>
                <w:sz w:val="22"/>
                <w:szCs w:val="22"/>
              </w:rPr>
            </w:pPr>
            <w:r w:rsidRPr="00D67A8F">
              <w:rPr>
                <w:rFonts w:ascii="Times New Roman" w:hAnsi="Times New Roman"/>
                <w:color w:val="1F1A17"/>
                <w:sz w:val="22"/>
                <w:szCs w:val="22"/>
              </w:rPr>
              <w:t>Odluka o listi radnih mjesta za koje je potrebno izdavanje sigurnosne dozvole za pristup tajnim podacima</w:t>
            </w:r>
            <w:r w:rsidR="009C42D6">
              <w:rPr>
                <w:rFonts w:ascii="Times New Roman" w:hAnsi="Times New Roman"/>
                <w:color w:val="1F1A17"/>
                <w:sz w:val="22"/>
                <w:szCs w:val="22"/>
              </w:rPr>
              <w:t xml:space="preserve"> BiH</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D67A8F" w:rsidP="00BF3525">
            <w:pPr>
              <w:rPr>
                <w:rFonts w:ascii="Times New Roman" w:hAnsi="Times New Roman"/>
                <w:sz w:val="22"/>
                <w:szCs w:val="22"/>
              </w:rPr>
            </w:pPr>
            <w:r w:rsidRPr="00D67A8F">
              <w:rPr>
                <w:rFonts w:ascii="Times New Roman" w:hAnsi="Times New Roman"/>
                <w:sz w:val="22"/>
                <w:szCs w:val="22"/>
              </w:rPr>
              <w:t>01-02-3-701-1/15</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sz w:val="22"/>
                <w:szCs w:val="22"/>
                <w:lang w:val="bs-Latn-BA"/>
              </w:rPr>
              <w:t>12.11.2015. godine</w:t>
            </w:r>
          </w:p>
        </w:tc>
      </w:tr>
      <w:tr w:rsidR="00235084" w:rsidRPr="00D67A8F" w:rsidTr="00A47AEB">
        <w:trPr>
          <w:trHeight w:val="336"/>
        </w:trPr>
        <w:tc>
          <w:tcPr>
            <w:tcW w:w="1130" w:type="dxa"/>
            <w:tcBorders>
              <w:top w:val="single" w:sz="4" w:space="0" w:color="auto"/>
              <w:left w:val="single" w:sz="4" w:space="0" w:color="auto"/>
              <w:bottom w:val="single" w:sz="4" w:space="0" w:color="auto"/>
              <w:right w:val="single" w:sz="4" w:space="0" w:color="auto"/>
            </w:tcBorders>
          </w:tcPr>
          <w:p w:rsidR="00235084" w:rsidRPr="000620EB" w:rsidRDefault="00235084" w:rsidP="0010410D">
            <w:pPr>
              <w:numPr>
                <w:ilvl w:val="0"/>
                <w:numId w:val="2"/>
              </w:numPr>
              <w:spacing w:before="120"/>
              <w:jc w:val="center"/>
              <w:rPr>
                <w:rFonts w:ascii="Cambria" w:hAnsi="Cambria" w:cs="Arial"/>
                <w:color w:val="0000FF"/>
                <w:lang w:val="bs-Latn-BA"/>
              </w:rPr>
            </w:pPr>
          </w:p>
        </w:tc>
        <w:tc>
          <w:tcPr>
            <w:tcW w:w="5009" w:type="dxa"/>
            <w:tcBorders>
              <w:top w:val="single" w:sz="4" w:space="0" w:color="auto"/>
              <w:left w:val="single" w:sz="4" w:space="0" w:color="auto"/>
              <w:bottom w:val="single" w:sz="4" w:space="0" w:color="auto"/>
              <w:right w:val="single" w:sz="4" w:space="0" w:color="auto"/>
            </w:tcBorders>
          </w:tcPr>
          <w:p w:rsidR="00235084" w:rsidRPr="00D67A8F" w:rsidRDefault="001E7916" w:rsidP="00940234">
            <w:pPr>
              <w:rPr>
                <w:rFonts w:ascii="Times New Roman" w:hAnsi="Times New Roman"/>
                <w:strike/>
                <w:sz w:val="22"/>
                <w:szCs w:val="22"/>
              </w:rPr>
            </w:pPr>
            <w:r w:rsidRPr="00D67A8F">
              <w:rPr>
                <w:rFonts w:ascii="Times New Roman" w:hAnsi="Times New Roman"/>
                <w:color w:val="1F1A17"/>
                <w:sz w:val="22"/>
                <w:szCs w:val="22"/>
              </w:rPr>
              <w:t>Odluka o imenovanju sigurnosnog službenika, administrativnog službenika i njihovih zamjenika</w:t>
            </w:r>
          </w:p>
        </w:tc>
        <w:tc>
          <w:tcPr>
            <w:tcW w:w="1915" w:type="dxa"/>
            <w:tcBorders>
              <w:top w:val="single" w:sz="4" w:space="0" w:color="auto"/>
              <w:left w:val="single" w:sz="4" w:space="0" w:color="auto"/>
              <w:bottom w:val="single" w:sz="4" w:space="0" w:color="auto"/>
              <w:right w:val="single" w:sz="4" w:space="0" w:color="auto"/>
            </w:tcBorders>
          </w:tcPr>
          <w:p w:rsidR="00235084" w:rsidRPr="00D67A8F" w:rsidRDefault="00D67A8F" w:rsidP="00940234">
            <w:pPr>
              <w:rPr>
                <w:rFonts w:ascii="Times New Roman" w:hAnsi="Times New Roman"/>
                <w:strike/>
                <w:sz w:val="22"/>
                <w:szCs w:val="22"/>
              </w:rPr>
            </w:pPr>
            <w:r w:rsidRPr="00D67A8F">
              <w:rPr>
                <w:rFonts w:ascii="Times New Roman" w:hAnsi="Times New Roman"/>
                <w:sz w:val="22"/>
                <w:szCs w:val="22"/>
              </w:rPr>
              <w:t>01-02-3-702-1/15</w:t>
            </w:r>
          </w:p>
        </w:tc>
        <w:tc>
          <w:tcPr>
            <w:tcW w:w="2262" w:type="dxa"/>
            <w:tcBorders>
              <w:top w:val="single" w:sz="4" w:space="0" w:color="auto"/>
              <w:left w:val="single" w:sz="4" w:space="0" w:color="auto"/>
              <w:bottom w:val="single" w:sz="4" w:space="0" w:color="auto"/>
              <w:right w:val="single" w:sz="4" w:space="0" w:color="auto"/>
            </w:tcBorders>
          </w:tcPr>
          <w:p w:rsidR="00235084" w:rsidRPr="00D67A8F" w:rsidRDefault="00D67A8F">
            <w:pPr>
              <w:rPr>
                <w:rFonts w:ascii="Times New Roman" w:hAnsi="Times New Roman"/>
                <w:sz w:val="22"/>
                <w:szCs w:val="22"/>
                <w:lang w:val="bs-Latn-BA"/>
              </w:rPr>
            </w:pPr>
            <w:r w:rsidRPr="00D67A8F">
              <w:rPr>
                <w:rFonts w:ascii="Times New Roman" w:hAnsi="Times New Roman"/>
                <w:sz w:val="22"/>
                <w:szCs w:val="22"/>
                <w:lang w:val="bs-Latn-BA"/>
              </w:rPr>
              <w:t>12.11.2015. godine</w:t>
            </w:r>
          </w:p>
        </w:tc>
      </w:tr>
    </w:tbl>
    <w:p w:rsidR="004F6D88" w:rsidRPr="004F6D88" w:rsidRDefault="00335001" w:rsidP="00502C44">
      <w:pPr>
        <w:pStyle w:val="Heading1"/>
        <w:spacing w:before="240" w:after="240"/>
        <w:rPr>
          <w:rFonts w:ascii="Times New Roman" w:hAnsi="Times New Roman" w:cs="Times New Roman"/>
          <w:lang w:val="bs-Latn-BA"/>
        </w:rPr>
      </w:pPr>
      <w:r w:rsidRPr="000620EB">
        <w:rPr>
          <w:lang w:val="bs-Latn-BA"/>
        </w:rPr>
        <w:br w:type="page"/>
      </w:r>
      <w:bookmarkStart w:id="9" w:name="_Toc164831878"/>
      <w:bookmarkStart w:id="10" w:name="_Toc164832074"/>
      <w:bookmarkStart w:id="11" w:name="_Toc164833448"/>
      <w:bookmarkStart w:id="12" w:name="_Toc337730903"/>
      <w:r w:rsidR="008B064F" w:rsidRPr="00BC1946">
        <w:rPr>
          <w:rFonts w:ascii="Times New Roman" w:hAnsi="Times New Roman" w:cs="Times New Roman"/>
          <w:lang w:val="bs-Latn-BA"/>
        </w:rPr>
        <w:t>6.</w:t>
      </w:r>
      <w:r w:rsidR="008B064F">
        <w:rPr>
          <w:lang w:val="bs-Latn-BA"/>
        </w:rPr>
        <w:t xml:space="preserve"> </w:t>
      </w:r>
      <w:r w:rsidR="004F6D88" w:rsidRPr="004F6D88">
        <w:rPr>
          <w:rFonts w:ascii="Times New Roman" w:hAnsi="Times New Roman" w:cs="Times New Roman"/>
          <w:lang w:val="bs-Latn-BA"/>
        </w:rPr>
        <w:t xml:space="preserve">ORGANOGRAM </w:t>
      </w:r>
      <w:r w:rsidR="005B1732">
        <w:rPr>
          <w:rFonts w:ascii="Times New Roman" w:hAnsi="Times New Roman" w:cs="Times New Roman"/>
          <w:lang w:val="bs-Latn-BA"/>
        </w:rPr>
        <w:t>AGENCIJE</w:t>
      </w:r>
      <w:r w:rsidR="004F6D88" w:rsidRPr="004F6D88">
        <w:rPr>
          <w:rFonts w:ascii="Times New Roman" w:hAnsi="Times New Roman" w:cs="Times New Roman"/>
          <w:lang w:val="bs-Latn-BA"/>
        </w:rPr>
        <w:t xml:space="preserve">, KATALOG RADNIH MJESTA I </w:t>
      </w:r>
      <w:r w:rsidR="004B2110">
        <w:rPr>
          <w:rFonts w:ascii="Times New Roman" w:hAnsi="Times New Roman" w:cs="Times New Roman"/>
          <w:lang w:val="bs-Latn-BA"/>
        </w:rPr>
        <w:t>RAZINE</w:t>
      </w:r>
      <w:r w:rsidR="004F6D88" w:rsidRPr="004F6D88">
        <w:rPr>
          <w:rFonts w:ascii="Times New Roman" w:hAnsi="Times New Roman" w:cs="Times New Roman"/>
          <w:lang w:val="bs-Latn-BA"/>
        </w:rPr>
        <w:t xml:space="preserve">  </w:t>
      </w:r>
      <w:r w:rsidR="002E45F5">
        <w:rPr>
          <w:rFonts w:ascii="Times New Roman" w:hAnsi="Times New Roman" w:cs="Times New Roman"/>
          <w:lang w:val="bs-Latn-BA"/>
        </w:rPr>
        <w:t>P</w:t>
      </w:r>
      <w:r w:rsidR="004F6D88" w:rsidRPr="004F6D88">
        <w:rPr>
          <w:rFonts w:ascii="Times New Roman" w:hAnsi="Times New Roman" w:cs="Times New Roman"/>
          <w:lang w:val="bs-Latn-BA"/>
        </w:rPr>
        <w:t xml:space="preserve">ROCESA DONOŠENJA ODLUKA </w:t>
      </w:r>
    </w:p>
    <w:p w:rsidR="004F6D88" w:rsidRPr="007C2023" w:rsidRDefault="008B064F" w:rsidP="00502C44">
      <w:pPr>
        <w:rPr>
          <w:rFonts w:ascii="Times New Roman" w:hAnsi="Times New Roman"/>
          <w:lang w:val="bs-Latn-BA"/>
        </w:rPr>
      </w:pPr>
      <w:r>
        <w:rPr>
          <w:rFonts w:ascii="Times New Roman" w:hAnsi="Times New Roman"/>
          <w:b/>
          <w:bCs/>
          <w:lang w:val="bs-Latn-BA"/>
        </w:rPr>
        <w:t>6</w:t>
      </w:r>
      <w:r w:rsidR="006E71BE">
        <w:rPr>
          <w:rFonts w:ascii="Times New Roman" w:hAnsi="Times New Roman"/>
          <w:b/>
          <w:bCs/>
          <w:lang w:val="bs-Latn-BA"/>
        </w:rPr>
        <w:t>.1</w:t>
      </w:r>
      <w:r w:rsidR="00502C44">
        <w:rPr>
          <w:rFonts w:ascii="Times New Roman" w:hAnsi="Times New Roman"/>
          <w:b/>
          <w:bCs/>
          <w:lang w:val="bs-Latn-BA"/>
        </w:rPr>
        <w:t>.</w:t>
      </w:r>
      <w:r w:rsidR="006E71BE">
        <w:rPr>
          <w:rFonts w:ascii="Times New Roman" w:hAnsi="Times New Roman"/>
          <w:b/>
          <w:bCs/>
          <w:lang w:val="bs-Latn-BA"/>
        </w:rPr>
        <w:t xml:space="preserve"> </w:t>
      </w:r>
      <w:r w:rsidR="004F6D88" w:rsidRPr="004F6D88">
        <w:rPr>
          <w:rFonts w:ascii="Times New Roman" w:hAnsi="Times New Roman"/>
          <w:b/>
          <w:bCs/>
          <w:lang w:val="bs-Latn-BA"/>
        </w:rPr>
        <w:t>Organogram</w:t>
      </w:r>
      <w:r w:rsidR="000B654C" w:rsidRPr="000B654C">
        <w:rPr>
          <w:rFonts w:ascii="Times New Roman" w:hAnsi="Times New Roman"/>
          <w:sz w:val="18"/>
          <w:szCs w:val="18"/>
          <w:lang w:val="bs-Latn-BA"/>
        </w:rPr>
        <w:t xml:space="preserve"> </w:t>
      </w:r>
      <w:r w:rsidR="005B1732">
        <w:rPr>
          <w:rFonts w:ascii="Times New Roman" w:hAnsi="Times New Roman"/>
          <w:b/>
          <w:bCs/>
          <w:lang w:val="bs-Latn-BA"/>
        </w:rPr>
        <w:t>Agencije</w:t>
      </w:r>
      <w:r w:rsidR="007E4D5D">
        <w:rPr>
          <w:rFonts w:ascii="Times New Roman" w:hAnsi="Times New Roman"/>
          <w:b/>
          <w:bCs/>
          <w:lang w:val="bs-Latn-BA"/>
        </w:rPr>
        <w:t xml:space="preserve"> za prevenciju korupcije i koordinaciju borbe protiv korupcije</w:t>
      </w:r>
    </w:p>
    <w:p w:rsidR="007C2023" w:rsidRPr="007E4D5D" w:rsidRDefault="007C2023" w:rsidP="007C2023">
      <w:pPr>
        <w:keepNext/>
        <w:autoSpaceDE w:val="0"/>
        <w:autoSpaceDN w:val="0"/>
        <w:adjustRightInd w:val="0"/>
        <w:spacing w:before="240" w:after="240" w:line="240" w:lineRule="atLeast"/>
        <w:ind w:right="-108"/>
        <w:jc w:val="both"/>
        <w:outlineLvl w:val="1"/>
        <w:rPr>
          <w:rFonts w:ascii="Times New Roman" w:hAnsi="Times New Roman"/>
          <w:lang w:val="bs-Latn-BA"/>
        </w:rPr>
      </w:pPr>
    </w:p>
    <w:p w:rsidR="007E4D5D" w:rsidRPr="004F6D88" w:rsidRDefault="00343BCB" w:rsidP="007E4D5D">
      <w:pPr>
        <w:keepNext/>
        <w:autoSpaceDE w:val="0"/>
        <w:autoSpaceDN w:val="0"/>
        <w:adjustRightInd w:val="0"/>
        <w:spacing w:before="240" w:after="240" w:line="240" w:lineRule="atLeast"/>
        <w:ind w:left="400" w:right="-108"/>
        <w:jc w:val="both"/>
        <w:outlineLvl w:val="1"/>
        <w:rPr>
          <w:rFonts w:ascii="Times New Roman" w:hAnsi="Times New Roman"/>
          <w:lang w:val="bs-Latn-BA"/>
        </w:rPr>
      </w:pPr>
      <w:r>
        <w:rPr>
          <w:rFonts w:ascii="Times New Roman" w:hAnsi="Times New Roman"/>
          <w:noProof/>
          <w:lang w:val="bs-Latn-BA" w:eastAsia="bs-Latn-BA"/>
        </w:rPr>
        <mc:AlternateContent>
          <mc:Choice Requires="wps">
            <w:drawing>
              <wp:anchor distT="0" distB="0" distL="114300" distR="114300" simplePos="0" relativeHeight="251639808" behindDoc="0" locked="0" layoutInCell="1" allowOverlap="1">
                <wp:simplePos x="0" y="0"/>
                <wp:positionH relativeFrom="column">
                  <wp:posOffset>102870</wp:posOffset>
                </wp:positionH>
                <wp:positionV relativeFrom="paragraph">
                  <wp:posOffset>57785</wp:posOffset>
                </wp:positionV>
                <wp:extent cx="5252720" cy="762635"/>
                <wp:effectExtent l="17145" t="19685" r="16510" b="17780"/>
                <wp:wrapNone/>
                <wp:docPr id="7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2720" cy="76263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7892" w:rsidRPr="00AA3243" w:rsidRDefault="009637A9" w:rsidP="00A11C5C">
                            <w:pPr>
                              <w:jc w:val="center"/>
                              <w:rPr>
                                <w:rFonts w:ascii="Times New Roman" w:hAnsi="Times New Roman"/>
                                <w:sz w:val="20"/>
                                <w:szCs w:val="20"/>
                                <w:lang w:val="bs-Latn-BA"/>
                              </w:rPr>
                            </w:pPr>
                            <w:r>
                              <w:rPr>
                                <w:rFonts w:ascii="Times New Roman" w:hAnsi="Times New Roman"/>
                                <w:sz w:val="20"/>
                                <w:szCs w:val="20"/>
                                <w:lang w:val="bs-Latn-BA"/>
                              </w:rPr>
                              <w:t xml:space="preserve">Ravnatelj </w:t>
                            </w:r>
                            <w:r w:rsidR="00807892" w:rsidRPr="00AA3243">
                              <w:rPr>
                                <w:rFonts w:ascii="Times New Roman" w:hAnsi="Times New Roman"/>
                                <w:sz w:val="20"/>
                                <w:szCs w:val="20"/>
                                <w:lang w:val="bs-Latn-BA"/>
                              </w:rPr>
                              <w:t>Agencije</w:t>
                            </w:r>
                          </w:p>
                          <w:p w:rsidR="00807892" w:rsidRPr="00AA3243" w:rsidRDefault="00807892" w:rsidP="00A11C5C">
                            <w:pPr>
                              <w:jc w:val="center"/>
                              <w:rPr>
                                <w:rFonts w:ascii="Times New Roman" w:hAnsi="Times New Roman"/>
                                <w:sz w:val="20"/>
                                <w:szCs w:val="20"/>
                                <w:lang w:val="bs-Latn-BA"/>
                              </w:rPr>
                            </w:pPr>
                            <w:r w:rsidRPr="00AA3243">
                              <w:rPr>
                                <w:rFonts w:ascii="Times New Roman" w:hAnsi="Times New Roman"/>
                                <w:sz w:val="20"/>
                                <w:szCs w:val="20"/>
                                <w:lang w:val="bs-Latn-BA"/>
                              </w:rPr>
                              <w:t xml:space="preserve">Zamjenik </w:t>
                            </w:r>
                            <w:r w:rsidR="009637A9">
                              <w:rPr>
                                <w:rFonts w:ascii="Times New Roman" w:hAnsi="Times New Roman"/>
                                <w:sz w:val="20"/>
                                <w:szCs w:val="20"/>
                                <w:lang w:val="bs-Latn-BA"/>
                              </w:rPr>
                              <w:t>ravnatelja</w:t>
                            </w:r>
                            <w:r w:rsidRPr="00AA3243">
                              <w:rPr>
                                <w:rFonts w:ascii="Times New Roman" w:hAnsi="Times New Roman"/>
                                <w:sz w:val="20"/>
                                <w:szCs w:val="20"/>
                                <w:lang w:val="bs-Latn-BA"/>
                              </w:rPr>
                              <w:t xml:space="preserve"> Agencije</w:t>
                            </w:r>
                          </w:p>
                          <w:p w:rsidR="00807892" w:rsidRPr="00AA3243" w:rsidRDefault="00807892" w:rsidP="00A11C5C">
                            <w:pPr>
                              <w:jc w:val="center"/>
                              <w:rPr>
                                <w:rFonts w:ascii="Times New Roman" w:hAnsi="Times New Roman"/>
                                <w:sz w:val="20"/>
                                <w:szCs w:val="20"/>
                                <w:lang w:val="bs-Latn-BA"/>
                              </w:rPr>
                            </w:pPr>
                            <w:r w:rsidRPr="00AA3243">
                              <w:rPr>
                                <w:rFonts w:ascii="Times New Roman" w:hAnsi="Times New Roman"/>
                                <w:sz w:val="20"/>
                                <w:szCs w:val="20"/>
                                <w:lang w:val="bs-Latn-BA"/>
                              </w:rPr>
                              <w:t xml:space="preserve">Zamjenik </w:t>
                            </w:r>
                            <w:r w:rsidR="009637A9" w:rsidRPr="009637A9">
                              <w:rPr>
                                <w:rFonts w:ascii="Times New Roman" w:hAnsi="Times New Roman"/>
                                <w:sz w:val="20"/>
                                <w:szCs w:val="20"/>
                                <w:lang w:val="bs-Latn-BA"/>
                              </w:rPr>
                              <w:t>ravnatelja</w:t>
                            </w:r>
                            <w:r w:rsidRPr="00AA3243">
                              <w:rPr>
                                <w:rFonts w:ascii="Times New Roman" w:hAnsi="Times New Roman"/>
                                <w:sz w:val="20"/>
                                <w:szCs w:val="20"/>
                                <w:lang w:val="bs-Latn-BA"/>
                              </w:rPr>
                              <w:t xml:space="preserve"> Agencije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26" style="position:absolute;left:0;text-align:left;margin-left:8.1pt;margin-top:4.55pt;width:413.6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" strokeweight="2.5pt">
                <v:shadow color="#868686"/>
                <v:textbox>
                  <w:txbxContent>
                    <w:p w:rsidR="00807892" w:rsidRPr="00AA3243" w:rsidRDefault="009637A9" w:rsidP="00A11C5C">
                      <w:pPr>
                        <w:jc w:val="center"/>
                        <w:rPr>
                          <w:rFonts w:ascii="Times New Roman" w:hAnsi="Times New Roman"/>
                          <w:sz w:val="20"/>
                          <w:szCs w:val="20"/>
                          <w:lang w:val="bs-Latn-BA"/>
                        </w:rPr>
                      </w:pPr>
                      <w:r>
                        <w:rPr>
                          <w:rFonts w:ascii="Times New Roman" w:hAnsi="Times New Roman"/>
                          <w:sz w:val="20"/>
                          <w:szCs w:val="20"/>
                          <w:lang w:val="bs-Latn-BA"/>
                        </w:rPr>
                        <w:t xml:space="preserve">Ravnatelj </w:t>
                      </w:r>
                      <w:r w:rsidR="00807892" w:rsidRPr="00AA3243">
                        <w:rPr>
                          <w:rFonts w:ascii="Times New Roman" w:hAnsi="Times New Roman"/>
                          <w:sz w:val="20"/>
                          <w:szCs w:val="20"/>
                          <w:lang w:val="bs-Latn-BA"/>
                        </w:rPr>
                        <w:t>Agencije</w:t>
                      </w:r>
                    </w:p>
                    <w:p w:rsidR="00807892" w:rsidRPr="00AA3243" w:rsidRDefault="00807892" w:rsidP="00A11C5C">
                      <w:pPr>
                        <w:jc w:val="center"/>
                        <w:rPr>
                          <w:rFonts w:ascii="Times New Roman" w:hAnsi="Times New Roman"/>
                          <w:sz w:val="20"/>
                          <w:szCs w:val="20"/>
                          <w:lang w:val="bs-Latn-BA"/>
                        </w:rPr>
                      </w:pPr>
                      <w:r w:rsidRPr="00AA3243">
                        <w:rPr>
                          <w:rFonts w:ascii="Times New Roman" w:hAnsi="Times New Roman"/>
                          <w:sz w:val="20"/>
                          <w:szCs w:val="20"/>
                          <w:lang w:val="bs-Latn-BA"/>
                        </w:rPr>
                        <w:t xml:space="preserve">Zamjenik </w:t>
                      </w:r>
                      <w:r w:rsidR="009637A9">
                        <w:rPr>
                          <w:rFonts w:ascii="Times New Roman" w:hAnsi="Times New Roman"/>
                          <w:sz w:val="20"/>
                          <w:szCs w:val="20"/>
                          <w:lang w:val="bs-Latn-BA"/>
                        </w:rPr>
                        <w:t>ravnatelja</w:t>
                      </w:r>
                      <w:r w:rsidRPr="00AA3243">
                        <w:rPr>
                          <w:rFonts w:ascii="Times New Roman" w:hAnsi="Times New Roman"/>
                          <w:sz w:val="20"/>
                          <w:szCs w:val="20"/>
                          <w:lang w:val="bs-Latn-BA"/>
                        </w:rPr>
                        <w:t xml:space="preserve"> Agencije</w:t>
                      </w:r>
                    </w:p>
                    <w:p w:rsidR="00807892" w:rsidRPr="00AA3243" w:rsidRDefault="00807892" w:rsidP="00A11C5C">
                      <w:pPr>
                        <w:jc w:val="center"/>
                        <w:rPr>
                          <w:rFonts w:ascii="Times New Roman" w:hAnsi="Times New Roman"/>
                          <w:sz w:val="20"/>
                          <w:szCs w:val="20"/>
                          <w:lang w:val="bs-Latn-BA"/>
                        </w:rPr>
                      </w:pPr>
                      <w:r w:rsidRPr="00AA3243">
                        <w:rPr>
                          <w:rFonts w:ascii="Times New Roman" w:hAnsi="Times New Roman"/>
                          <w:sz w:val="20"/>
                          <w:szCs w:val="20"/>
                          <w:lang w:val="bs-Latn-BA"/>
                        </w:rPr>
                        <w:t xml:space="preserve">Zamjenik </w:t>
                      </w:r>
                      <w:r w:rsidR="009637A9" w:rsidRPr="009637A9">
                        <w:rPr>
                          <w:rFonts w:ascii="Times New Roman" w:hAnsi="Times New Roman"/>
                          <w:sz w:val="20"/>
                          <w:szCs w:val="20"/>
                          <w:lang w:val="bs-Latn-BA"/>
                        </w:rPr>
                        <w:t>ravnatelja</w:t>
                      </w:r>
                      <w:r w:rsidRPr="00AA3243">
                        <w:rPr>
                          <w:rFonts w:ascii="Times New Roman" w:hAnsi="Times New Roman"/>
                          <w:sz w:val="20"/>
                          <w:szCs w:val="20"/>
                          <w:lang w:val="bs-Latn-BA"/>
                        </w:rPr>
                        <w:t xml:space="preserve"> Agencije</w:t>
                      </w:r>
                    </w:p>
                  </w:txbxContent>
                </v:textbox>
              </v:roundrect>
            </w:pict>
          </mc:Fallback>
        </mc:AlternateContent>
      </w:r>
    </w:p>
    <w:p w:rsidR="004F6D88" w:rsidRPr="00F278D5" w:rsidRDefault="004F6D88" w:rsidP="004F6D88">
      <w:pPr>
        <w:rPr>
          <w:rFonts w:ascii="Times New Roman" w:hAnsi="Times New Roman"/>
          <w:lang w:val="bs-Latn-BA"/>
        </w:rPr>
      </w:pPr>
      <w:r w:rsidRPr="00F278D5">
        <w:rPr>
          <w:rFonts w:ascii="Times New Roman" w:hAnsi="Times New Roman"/>
          <w:lang w:val="bs-Latn-BA"/>
        </w:rPr>
        <w:tab/>
      </w:r>
    </w:p>
    <w:p w:rsidR="004F6D88" w:rsidRPr="00F278D5" w:rsidRDefault="004F6D88" w:rsidP="004F6D88">
      <w:pPr>
        <w:rPr>
          <w:rFonts w:ascii="Times New Roman" w:hAnsi="Times New Roman"/>
          <w:lang w:val="bs-Latn-BA"/>
        </w:rPr>
      </w:pPr>
    </w:p>
    <w:p w:rsidR="004F6D88" w:rsidRPr="009C326D" w:rsidRDefault="00343BCB" w:rsidP="004F6D88">
      <w:pPr>
        <w:rPr>
          <w:rFonts w:ascii="Times New Roman" w:hAnsi="Times New Roman"/>
          <w:lang w:val="bs-Latn-BA"/>
        </w:rPr>
      </w:pPr>
      <w:r>
        <w:rPr>
          <w:rFonts w:ascii="Times New Roman" w:hAnsi="Times New Roman"/>
          <w:noProof/>
          <w:lang w:val="bs-Latn-BA" w:eastAsia="bs-Latn-BA"/>
        </w:rPr>
        <mc:AlternateContent>
          <mc:Choice Requires="wps">
            <w:drawing>
              <wp:anchor distT="0" distB="0" distL="114300" distR="114300" simplePos="0" relativeHeight="251640832" behindDoc="0" locked="0" layoutInCell="1" allowOverlap="1">
                <wp:simplePos x="0" y="0"/>
                <wp:positionH relativeFrom="column">
                  <wp:posOffset>2751455</wp:posOffset>
                </wp:positionH>
                <wp:positionV relativeFrom="paragraph">
                  <wp:posOffset>142240</wp:posOffset>
                </wp:positionV>
                <wp:extent cx="0" cy="2116455"/>
                <wp:effectExtent l="8255" t="8890" r="10795" b="8255"/>
                <wp:wrapNone/>
                <wp:docPr id="7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64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8" o:spid="_x0000_s1026" type="#_x0000_t32" style="position:absolute;margin-left:216.65pt;margin-top:11.2pt;width:0;height:16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"/>
            </w:pict>
          </mc:Fallback>
        </mc:AlternateContent>
      </w:r>
    </w:p>
    <w:p w:rsidR="004F6D88" w:rsidRPr="00F278D5" w:rsidRDefault="00343BCB" w:rsidP="004F6D88">
      <w:pPr>
        <w:rPr>
          <w:rFonts w:ascii="Times New Roman" w:hAnsi="Times New Roman"/>
          <w:lang w:val="bs-Latn-BA"/>
        </w:rPr>
      </w:pPr>
      <w:r>
        <w:rPr>
          <w:rFonts w:ascii="Times New Roman" w:hAnsi="Times New Roman"/>
          <w:noProof/>
          <w:lang w:val="bs-Latn-BA" w:eastAsia="bs-Latn-BA"/>
        </w:rPr>
        <mc:AlternateContent>
          <mc:Choice Requires="wps">
            <w:drawing>
              <wp:anchor distT="0" distB="0" distL="114300" distR="114300" simplePos="0" relativeHeight="251642880" behindDoc="0" locked="0" layoutInCell="1" allowOverlap="1">
                <wp:simplePos x="0" y="0"/>
                <wp:positionH relativeFrom="column">
                  <wp:posOffset>3261995</wp:posOffset>
                </wp:positionH>
                <wp:positionV relativeFrom="paragraph">
                  <wp:posOffset>88265</wp:posOffset>
                </wp:positionV>
                <wp:extent cx="2093595" cy="1480185"/>
                <wp:effectExtent l="23495" t="21590" r="16510" b="22225"/>
                <wp:wrapNone/>
                <wp:docPr id="7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3595" cy="148018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7892" w:rsidRDefault="00807892" w:rsidP="00FA0530">
                            <w:pPr>
                              <w:jc w:val="center"/>
                              <w:rPr>
                                <w:rFonts w:ascii="Times New Roman" w:hAnsi="Times New Roman"/>
                                <w:b/>
                                <w:sz w:val="16"/>
                                <w:szCs w:val="16"/>
                                <w:lang w:val="bs-Latn-BA"/>
                              </w:rPr>
                            </w:pPr>
                            <w:r w:rsidRPr="00D80773">
                              <w:rPr>
                                <w:rFonts w:ascii="Times New Roman" w:hAnsi="Times New Roman"/>
                                <w:b/>
                                <w:sz w:val="16"/>
                                <w:szCs w:val="16"/>
                                <w:lang w:val="bs-Latn-BA"/>
                              </w:rPr>
                              <w:t xml:space="preserve">ODJELJENJE ZA </w:t>
                            </w:r>
                            <w:r w:rsidR="00EE17C9">
                              <w:rPr>
                                <w:rFonts w:ascii="Times New Roman" w:hAnsi="Times New Roman"/>
                                <w:b/>
                                <w:sz w:val="16"/>
                                <w:szCs w:val="16"/>
                                <w:lang w:val="bs-Latn-BA"/>
                              </w:rPr>
                              <w:t>POTPORU</w:t>
                            </w:r>
                          </w:p>
                          <w:p w:rsidR="00807892" w:rsidRDefault="00807892" w:rsidP="00FA0530">
                            <w:pPr>
                              <w:jc w:val="center"/>
                              <w:rPr>
                                <w:rFonts w:ascii="Times New Roman" w:hAnsi="Times New Roman"/>
                                <w:b/>
                                <w:sz w:val="16"/>
                                <w:szCs w:val="16"/>
                                <w:lang w:val="bs-Latn-BA"/>
                              </w:rPr>
                            </w:pP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1.</w:t>
                            </w:r>
                            <w:r w:rsidRPr="00D80773">
                              <w:rPr>
                                <w:rFonts w:ascii="Times New Roman" w:hAnsi="Times New Roman"/>
                                <w:sz w:val="16"/>
                                <w:szCs w:val="16"/>
                                <w:lang w:val="bs-Latn-BA"/>
                              </w:rPr>
                              <w:t>Šef Odjeljenja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2.</w:t>
                            </w:r>
                            <w:r w:rsidRPr="00D80773">
                              <w:rPr>
                                <w:rFonts w:ascii="Times New Roman" w:hAnsi="Times New Roman"/>
                                <w:sz w:val="16"/>
                                <w:szCs w:val="16"/>
                                <w:lang w:val="bs-Latn-BA"/>
                              </w:rPr>
                              <w:t>Viši stručni s</w:t>
                            </w:r>
                            <w:r w:rsidR="0007195A">
                              <w:rPr>
                                <w:rFonts w:ascii="Times New Roman" w:hAnsi="Times New Roman"/>
                                <w:sz w:val="16"/>
                                <w:szCs w:val="16"/>
                                <w:lang w:val="bs-Latn-BA"/>
                              </w:rPr>
                              <w:t>u</w:t>
                            </w:r>
                            <w:r w:rsidRPr="00D80773">
                              <w:rPr>
                                <w:rFonts w:ascii="Times New Roman" w:hAnsi="Times New Roman"/>
                                <w:sz w:val="16"/>
                                <w:szCs w:val="16"/>
                                <w:lang w:val="bs-Latn-BA"/>
                              </w:rPr>
                              <w:t>radnik – analitičar</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3.</w:t>
                            </w:r>
                            <w:r w:rsidRPr="00D80773">
                              <w:rPr>
                                <w:rFonts w:ascii="Times New Roman" w:hAnsi="Times New Roman"/>
                                <w:sz w:val="16"/>
                                <w:szCs w:val="16"/>
                                <w:lang w:val="bs-Latn-BA"/>
                              </w:rPr>
                              <w:t>Stručni savjetnik za odnose sa javnošću</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4.</w:t>
                            </w:r>
                            <w:r w:rsidRPr="00D80773">
                              <w:rPr>
                                <w:rFonts w:ascii="Times New Roman" w:hAnsi="Times New Roman"/>
                                <w:sz w:val="16"/>
                                <w:szCs w:val="16"/>
                                <w:lang w:val="bs-Latn-BA"/>
                              </w:rPr>
                              <w:t>Stručni savjetnik za</w:t>
                            </w:r>
                            <w:r>
                              <w:rPr>
                                <w:rFonts w:ascii="Times New Roman" w:hAnsi="Times New Roman"/>
                                <w:sz w:val="16"/>
                                <w:szCs w:val="16"/>
                                <w:lang w:val="bs-Latn-BA"/>
                              </w:rPr>
                              <w:t xml:space="preserve"> informaci</w:t>
                            </w:r>
                            <w:r w:rsidR="0007195A">
                              <w:rPr>
                                <w:rFonts w:ascii="Times New Roman" w:hAnsi="Times New Roman"/>
                                <w:sz w:val="16"/>
                                <w:szCs w:val="16"/>
                                <w:lang w:val="bs-Latn-BA"/>
                              </w:rPr>
                              <w:t xml:space="preserve">jske </w:t>
                            </w:r>
                            <w:r>
                              <w:rPr>
                                <w:rFonts w:ascii="Times New Roman" w:hAnsi="Times New Roman"/>
                                <w:sz w:val="16"/>
                                <w:szCs w:val="16"/>
                                <w:lang w:val="bs-Latn-BA"/>
                              </w:rPr>
                              <w:t>tehnologije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5.</w:t>
                            </w:r>
                            <w:r w:rsidRPr="00D80773">
                              <w:rPr>
                                <w:rFonts w:ascii="Times New Roman" w:hAnsi="Times New Roman"/>
                                <w:sz w:val="16"/>
                                <w:szCs w:val="16"/>
                                <w:lang w:val="bs-Latn-BA"/>
                              </w:rPr>
                              <w:t xml:space="preserve">Tehnički </w:t>
                            </w:r>
                            <w:r w:rsidR="00ED77D5">
                              <w:rPr>
                                <w:rFonts w:ascii="Times New Roman" w:hAnsi="Times New Roman"/>
                                <w:sz w:val="16"/>
                                <w:szCs w:val="16"/>
                                <w:lang w:val="bs-Latn-BA"/>
                              </w:rPr>
                              <w:t>tajnik</w:t>
                            </w:r>
                            <w:r w:rsidRPr="00D80773">
                              <w:rPr>
                                <w:rFonts w:ascii="Times New Roman" w:hAnsi="Times New Roman"/>
                                <w:sz w:val="16"/>
                                <w:szCs w:val="16"/>
                                <w:lang w:val="bs-Latn-BA"/>
                              </w:rPr>
                              <w:t xml:space="preserve"> </w:t>
                            </w:r>
                            <w:r w:rsidR="00ED77D5">
                              <w:rPr>
                                <w:rFonts w:ascii="Times New Roman" w:hAnsi="Times New Roman"/>
                                <w:sz w:val="16"/>
                                <w:szCs w:val="16"/>
                                <w:lang w:val="bs-Latn-BA"/>
                              </w:rPr>
                              <w:t>ravnatelja</w:t>
                            </w:r>
                            <w:r>
                              <w:rPr>
                                <w:rFonts w:ascii="Times New Roman" w:hAnsi="Times New Roman"/>
                                <w:sz w:val="16"/>
                                <w:szCs w:val="16"/>
                                <w:lang w:val="bs-Latn-BA"/>
                              </w:rPr>
                              <w:t xml:space="preserve"> i zamjenika </w:t>
                            </w:r>
                            <w:r w:rsidR="00ED77D5">
                              <w:rPr>
                                <w:rFonts w:ascii="Times New Roman" w:hAnsi="Times New Roman"/>
                                <w:sz w:val="16"/>
                                <w:szCs w:val="16"/>
                                <w:lang w:val="bs-Latn-BA"/>
                              </w:rPr>
                              <w:t>ravnatelja</w:t>
                            </w:r>
                          </w:p>
                          <w:p w:rsidR="00807892" w:rsidRPr="00D80773" w:rsidRDefault="00807892" w:rsidP="006E00D0">
                            <w:pPr>
                              <w:rPr>
                                <w:rFonts w:ascii="Times New Roman" w:hAnsi="Times New Roman"/>
                                <w:sz w:val="16"/>
                                <w:szCs w:val="16"/>
                                <w:lang w:val="bs-Latn-BA"/>
                              </w:rPr>
                            </w:pPr>
                            <w:r>
                              <w:rPr>
                                <w:rFonts w:ascii="Times New Roman" w:hAnsi="Times New Roman"/>
                                <w:sz w:val="16"/>
                                <w:szCs w:val="16"/>
                                <w:lang w:val="bs-Latn-BA"/>
                              </w:rPr>
                              <w:t>6.</w:t>
                            </w:r>
                            <w:r w:rsidRPr="00B92633">
                              <w:rPr>
                                <w:rFonts w:ascii="Times New Roman" w:hAnsi="Times New Roman"/>
                                <w:sz w:val="16"/>
                                <w:szCs w:val="16"/>
                                <w:lang w:val="bs-Latn-BA"/>
                              </w:rPr>
                              <w:t>Vozač</w:t>
                            </w:r>
                            <w:r>
                              <w:rPr>
                                <w:rFonts w:ascii="Times New Roman" w:hAnsi="Times New Roman"/>
                                <w:sz w:val="16"/>
                                <w:szCs w:val="16"/>
                                <w:lang w:val="bs-Latn-BA"/>
                              </w:rPr>
                              <w:t xml:space="preserve"> </w:t>
                            </w:r>
                            <w:r w:rsidR="00ED77D5">
                              <w:rPr>
                                <w:rFonts w:ascii="Times New Roman" w:hAnsi="Times New Roman"/>
                                <w:sz w:val="16"/>
                                <w:szCs w:val="16"/>
                                <w:lang w:val="bs-Latn-BA"/>
                              </w:rPr>
                              <w:t>ra</w:t>
                            </w:r>
                            <w:r w:rsidR="00D77DA0">
                              <w:rPr>
                                <w:rFonts w:ascii="Times New Roman" w:hAnsi="Times New Roman"/>
                                <w:sz w:val="16"/>
                                <w:szCs w:val="16"/>
                                <w:lang w:val="bs-Latn-BA"/>
                              </w:rPr>
                              <w:t>v</w:t>
                            </w:r>
                            <w:r w:rsidR="00ED77D5">
                              <w:rPr>
                                <w:rFonts w:ascii="Times New Roman" w:hAnsi="Times New Roman"/>
                                <w:sz w:val="16"/>
                                <w:szCs w:val="16"/>
                                <w:lang w:val="bs-Latn-BA"/>
                              </w:rPr>
                              <w:t>natelja</w:t>
                            </w:r>
                            <w:r>
                              <w:rPr>
                                <w:rFonts w:ascii="Times New Roman" w:hAnsi="Times New Roman"/>
                                <w:sz w:val="16"/>
                                <w:szCs w:val="16"/>
                                <w:lang w:val="bs-Latn-BA"/>
                              </w:rPr>
                              <w:t xml:space="preserve"> i zamjenika </w:t>
                            </w:r>
                            <w:r w:rsidR="00ED77D5">
                              <w:rPr>
                                <w:rFonts w:ascii="Times New Roman" w:hAnsi="Times New Roman"/>
                                <w:sz w:val="16"/>
                                <w:szCs w:val="16"/>
                                <w:lang w:val="bs-Latn-BA"/>
                              </w:rPr>
                              <w:t>ravnatelja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27" style="position:absolute;margin-left:256.85pt;margin-top:6.95pt;width:164.85pt;height:116.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A71gIAANA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" strokeweight="2.5pt">
                <v:shadow color="#868686"/>
                <v:textbox>
                  <w:txbxContent>
                    <w:p w:rsidR="00807892" w:rsidRDefault="00807892" w:rsidP="00FA0530">
                      <w:pPr>
                        <w:jc w:val="center"/>
                        <w:rPr>
                          <w:rFonts w:ascii="Times New Roman" w:hAnsi="Times New Roman"/>
                          <w:b/>
                          <w:sz w:val="16"/>
                          <w:szCs w:val="16"/>
                          <w:lang w:val="bs-Latn-BA"/>
                        </w:rPr>
                      </w:pPr>
                      <w:r w:rsidRPr="00D80773">
                        <w:rPr>
                          <w:rFonts w:ascii="Times New Roman" w:hAnsi="Times New Roman"/>
                          <w:b/>
                          <w:sz w:val="16"/>
                          <w:szCs w:val="16"/>
                          <w:lang w:val="bs-Latn-BA"/>
                        </w:rPr>
                        <w:t xml:space="preserve">ODJELJENJE ZA </w:t>
                      </w:r>
                      <w:r w:rsidR="00EE17C9">
                        <w:rPr>
                          <w:rFonts w:ascii="Times New Roman" w:hAnsi="Times New Roman"/>
                          <w:b/>
                          <w:sz w:val="16"/>
                          <w:szCs w:val="16"/>
                          <w:lang w:val="bs-Latn-BA"/>
                        </w:rPr>
                        <w:t>POTPORU</w:t>
                      </w:r>
                    </w:p>
                    <w:p w:rsidR="00807892" w:rsidRDefault="00807892" w:rsidP="00FA0530">
                      <w:pPr>
                        <w:jc w:val="center"/>
                        <w:rPr>
                          <w:rFonts w:ascii="Times New Roman" w:hAnsi="Times New Roman"/>
                          <w:b/>
                          <w:sz w:val="16"/>
                          <w:szCs w:val="16"/>
                          <w:lang w:val="bs-Latn-BA"/>
                        </w:rPr>
                      </w:pP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1.</w:t>
                      </w:r>
                      <w:r w:rsidRPr="00D80773">
                        <w:rPr>
                          <w:rFonts w:ascii="Times New Roman" w:hAnsi="Times New Roman"/>
                          <w:sz w:val="16"/>
                          <w:szCs w:val="16"/>
                          <w:lang w:val="bs-Latn-BA"/>
                        </w:rPr>
                        <w:t>Šef Odjeljenja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2.</w:t>
                      </w:r>
                      <w:r w:rsidRPr="00D80773">
                        <w:rPr>
                          <w:rFonts w:ascii="Times New Roman" w:hAnsi="Times New Roman"/>
                          <w:sz w:val="16"/>
                          <w:szCs w:val="16"/>
                          <w:lang w:val="bs-Latn-BA"/>
                        </w:rPr>
                        <w:t>Viši stručni s</w:t>
                      </w:r>
                      <w:r w:rsidR="0007195A">
                        <w:rPr>
                          <w:rFonts w:ascii="Times New Roman" w:hAnsi="Times New Roman"/>
                          <w:sz w:val="16"/>
                          <w:szCs w:val="16"/>
                          <w:lang w:val="bs-Latn-BA"/>
                        </w:rPr>
                        <w:t>u</w:t>
                      </w:r>
                      <w:r w:rsidRPr="00D80773">
                        <w:rPr>
                          <w:rFonts w:ascii="Times New Roman" w:hAnsi="Times New Roman"/>
                          <w:sz w:val="16"/>
                          <w:szCs w:val="16"/>
                          <w:lang w:val="bs-Latn-BA"/>
                        </w:rPr>
                        <w:t>radnik – analitičar</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3.</w:t>
                      </w:r>
                      <w:r w:rsidRPr="00D80773">
                        <w:rPr>
                          <w:rFonts w:ascii="Times New Roman" w:hAnsi="Times New Roman"/>
                          <w:sz w:val="16"/>
                          <w:szCs w:val="16"/>
                          <w:lang w:val="bs-Latn-BA"/>
                        </w:rPr>
                        <w:t>Stručni savjetnik za odnose sa javnošću</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4.</w:t>
                      </w:r>
                      <w:r w:rsidRPr="00D80773">
                        <w:rPr>
                          <w:rFonts w:ascii="Times New Roman" w:hAnsi="Times New Roman"/>
                          <w:sz w:val="16"/>
                          <w:szCs w:val="16"/>
                          <w:lang w:val="bs-Latn-BA"/>
                        </w:rPr>
                        <w:t>Stručni savjetnik za</w:t>
                      </w:r>
                      <w:r>
                        <w:rPr>
                          <w:rFonts w:ascii="Times New Roman" w:hAnsi="Times New Roman"/>
                          <w:sz w:val="16"/>
                          <w:szCs w:val="16"/>
                          <w:lang w:val="bs-Latn-BA"/>
                        </w:rPr>
                        <w:t xml:space="preserve"> informaci</w:t>
                      </w:r>
                      <w:r w:rsidR="0007195A">
                        <w:rPr>
                          <w:rFonts w:ascii="Times New Roman" w:hAnsi="Times New Roman"/>
                          <w:sz w:val="16"/>
                          <w:szCs w:val="16"/>
                          <w:lang w:val="bs-Latn-BA"/>
                        </w:rPr>
                        <w:t xml:space="preserve">jske </w:t>
                      </w:r>
                      <w:r>
                        <w:rPr>
                          <w:rFonts w:ascii="Times New Roman" w:hAnsi="Times New Roman"/>
                          <w:sz w:val="16"/>
                          <w:szCs w:val="16"/>
                          <w:lang w:val="bs-Latn-BA"/>
                        </w:rPr>
                        <w:t>tehnologije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5.</w:t>
                      </w:r>
                      <w:r w:rsidRPr="00D80773">
                        <w:rPr>
                          <w:rFonts w:ascii="Times New Roman" w:hAnsi="Times New Roman"/>
                          <w:sz w:val="16"/>
                          <w:szCs w:val="16"/>
                          <w:lang w:val="bs-Latn-BA"/>
                        </w:rPr>
                        <w:t xml:space="preserve">Tehnički </w:t>
                      </w:r>
                      <w:r w:rsidR="00ED77D5">
                        <w:rPr>
                          <w:rFonts w:ascii="Times New Roman" w:hAnsi="Times New Roman"/>
                          <w:sz w:val="16"/>
                          <w:szCs w:val="16"/>
                          <w:lang w:val="bs-Latn-BA"/>
                        </w:rPr>
                        <w:t>tajnik</w:t>
                      </w:r>
                      <w:r w:rsidRPr="00D80773">
                        <w:rPr>
                          <w:rFonts w:ascii="Times New Roman" w:hAnsi="Times New Roman"/>
                          <w:sz w:val="16"/>
                          <w:szCs w:val="16"/>
                          <w:lang w:val="bs-Latn-BA"/>
                        </w:rPr>
                        <w:t xml:space="preserve"> </w:t>
                      </w:r>
                      <w:r w:rsidR="00ED77D5">
                        <w:rPr>
                          <w:rFonts w:ascii="Times New Roman" w:hAnsi="Times New Roman"/>
                          <w:sz w:val="16"/>
                          <w:szCs w:val="16"/>
                          <w:lang w:val="bs-Latn-BA"/>
                        </w:rPr>
                        <w:t>ravnatelja</w:t>
                      </w:r>
                      <w:r>
                        <w:rPr>
                          <w:rFonts w:ascii="Times New Roman" w:hAnsi="Times New Roman"/>
                          <w:sz w:val="16"/>
                          <w:szCs w:val="16"/>
                          <w:lang w:val="bs-Latn-BA"/>
                        </w:rPr>
                        <w:t xml:space="preserve"> i zamjenika </w:t>
                      </w:r>
                      <w:r w:rsidR="00ED77D5">
                        <w:rPr>
                          <w:rFonts w:ascii="Times New Roman" w:hAnsi="Times New Roman"/>
                          <w:sz w:val="16"/>
                          <w:szCs w:val="16"/>
                          <w:lang w:val="bs-Latn-BA"/>
                        </w:rPr>
                        <w:t>ravnatelja</w:t>
                      </w:r>
                    </w:p>
                    <w:p w:rsidR="00807892" w:rsidRPr="00D80773" w:rsidRDefault="00807892" w:rsidP="006E00D0">
                      <w:pPr>
                        <w:rPr>
                          <w:rFonts w:ascii="Times New Roman" w:hAnsi="Times New Roman"/>
                          <w:sz w:val="16"/>
                          <w:szCs w:val="16"/>
                          <w:lang w:val="bs-Latn-BA"/>
                        </w:rPr>
                      </w:pPr>
                      <w:r>
                        <w:rPr>
                          <w:rFonts w:ascii="Times New Roman" w:hAnsi="Times New Roman"/>
                          <w:sz w:val="16"/>
                          <w:szCs w:val="16"/>
                          <w:lang w:val="bs-Latn-BA"/>
                        </w:rPr>
                        <w:t>6.</w:t>
                      </w:r>
                      <w:r w:rsidRPr="00B92633">
                        <w:rPr>
                          <w:rFonts w:ascii="Times New Roman" w:hAnsi="Times New Roman"/>
                          <w:sz w:val="16"/>
                          <w:szCs w:val="16"/>
                          <w:lang w:val="bs-Latn-BA"/>
                        </w:rPr>
                        <w:t>Vozač</w:t>
                      </w:r>
                      <w:r>
                        <w:rPr>
                          <w:rFonts w:ascii="Times New Roman" w:hAnsi="Times New Roman"/>
                          <w:sz w:val="16"/>
                          <w:szCs w:val="16"/>
                          <w:lang w:val="bs-Latn-BA"/>
                        </w:rPr>
                        <w:t xml:space="preserve"> </w:t>
                      </w:r>
                      <w:r w:rsidR="00ED77D5">
                        <w:rPr>
                          <w:rFonts w:ascii="Times New Roman" w:hAnsi="Times New Roman"/>
                          <w:sz w:val="16"/>
                          <w:szCs w:val="16"/>
                          <w:lang w:val="bs-Latn-BA"/>
                        </w:rPr>
                        <w:t>ra</w:t>
                      </w:r>
                      <w:r w:rsidR="00D77DA0">
                        <w:rPr>
                          <w:rFonts w:ascii="Times New Roman" w:hAnsi="Times New Roman"/>
                          <w:sz w:val="16"/>
                          <w:szCs w:val="16"/>
                          <w:lang w:val="bs-Latn-BA"/>
                        </w:rPr>
                        <w:t>v</w:t>
                      </w:r>
                      <w:r w:rsidR="00ED77D5">
                        <w:rPr>
                          <w:rFonts w:ascii="Times New Roman" w:hAnsi="Times New Roman"/>
                          <w:sz w:val="16"/>
                          <w:szCs w:val="16"/>
                          <w:lang w:val="bs-Latn-BA"/>
                        </w:rPr>
                        <w:t>natelja</w:t>
                      </w:r>
                      <w:r>
                        <w:rPr>
                          <w:rFonts w:ascii="Times New Roman" w:hAnsi="Times New Roman"/>
                          <w:sz w:val="16"/>
                          <w:szCs w:val="16"/>
                          <w:lang w:val="bs-Latn-BA"/>
                        </w:rPr>
                        <w:t xml:space="preserve"> i zamjenika </w:t>
                      </w:r>
                      <w:r w:rsidR="00ED77D5">
                        <w:rPr>
                          <w:rFonts w:ascii="Times New Roman" w:hAnsi="Times New Roman"/>
                          <w:sz w:val="16"/>
                          <w:szCs w:val="16"/>
                          <w:lang w:val="bs-Latn-BA"/>
                        </w:rPr>
                        <w:t>ravnatelja</w:t>
                      </w:r>
                    </w:p>
                  </w:txbxContent>
                </v:textbox>
              </v:roundrect>
            </w:pict>
          </mc:Fallback>
        </mc:AlternateContent>
      </w:r>
      <w:r>
        <w:rPr>
          <w:rFonts w:ascii="Times New Roman" w:hAnsi="Times New Roman"/>
          <w:b/>
          <w:noProof/>
          <w:sz w:val="16"/>
          <w:szCs w:val="16"/>
          <w:lang w:val="bs-Latn-BA" w:eastAsia="bs-Latn-BA"/>
        </w:rPr>
        <mc:AlternateContent>
          <mc:Choice Requires="wps">
            <w:drawing>
              <wp:anchor distT="0" distB="0" distL="114300" distR="114300" simplePos="0" relativeHeight="251643904" behindDoc="0" locked="0" layoutInCell="1" allowOverlap="1">
                <wp:simplePos x="0" y="0"/>
                <wp:positionH relativeFrom="column">
                  <wp:posOffset>102870</wp:posOffset>
                </wp:positionH>
                <wp:positionV relativeFrom="paragraph">
                  <wp:posOffset>88265</wp:posOffset>
                </wp:positionV>
                <wp:extent cx="2142490" cy="1480185"/>
                <wp:effectExtent l="17145" t="21590" r="21590" b="22225"/>
                <wp:wrapNone/>
                <wp:docPr id="7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48018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7892" w:rsidRDefault="00807892" w:rsidP="003400D5">
                            <w:pPr>
                              <w:jc w:val="center"/>
                              <w:rPr>
                                <w:rFonts w:ascii="Times New Roman" w:hAnsi="Times New Roman"/>
                                <w:b/>
                                <w:sz w:val="16"/>
                                <w:szCs w:val="16"/>
                                <w:lang w:val="bs-Latn-BA"/>
                              </w:rPr>
                            </w:pPr>
                            <w:r w:rsidRPr="00D80773">
                              <w:rPr>
                                <w:rFonts w:ascii="Times New Roman" w:hAnsi="Times New Roman"/>
                                <w:b/>
                                <w:sz w:val="16"/>
                                <w:szCs w:val="16"/>
                                <w:lang w:val="bs-Latn-BA"/>
                              </w:rPr>
                              <w:t>ODJELJENJE ZA SUKOB INTERESA</w:t>
                            </w:r>
                          </w:p>
                          <w:p w:rsidR="00807892" w:rsidRPr="00D80773" w:rsidRDefault="00807892" w:rsidP="003400D5">
                            <w:pPr>
                              <w:jc w:val="center"/>
                              <w:rPr>
                                <w:rFonts w:ascii="Times New Roman" w:hAnsi="Times New Roman"/>
                                <w:b/>
                                <w:sz w:val="16"/>
                                <w:szCs w:val="16"/>
                                <w:lang w:val="bs-Latn-BA"/>
                              </w:rPr>
                            </w:pP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1.</w:t>
                            </w:r>
                            <w:r w:rsidRPr="00D80773">
                              <w:rPr>
                                <w:rFonts w:ascii="Times New Roman" w:hAnsi="Times New Roman"/>
                                <w:sz w:val="16"/>
                                <w:szCs w:val="16"/>
                                <w:lang w:val="bs-Latn-BA"/>
                              </w:rPr>
                              <w:t xml:space="preserve">Šef Odjeljenja </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2.Stručni savjetnik za sukob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3.Viši stručni s</w:t>
                            </w:r>
                            <w:r w:rsidR="00EE17C9">
                              <w:rPr>
                                <w:rFonts w:ascii="Times New Roman" w:hAnsi="Times New Roman"/>
                                <w:sz w:val="16"/>
                                <w:szCs w:val="16"/>
                                <w:lang w:val="bs-Latn-BA"/>
                              </w:rPr>
                              <w:t>u</w:t>
                            </w:r>
                            <w:r>
                              <w:rPr>
                                <w:rFonts w:ascii="Times New Roman" w:hAnsi="Times New Roman"/>
                                <w:sz w:val="16"/>
                                <w:szCs w:val="16"/>
                                <w:lang w:val="bs-Latn-BA"/>
                              </w:rPr>
                              <w:t>radnik za sukob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4.Stručni s</w:t>
                            </w:r>
                            <w:r w:rsidR="00EE17C9">
                              <w:rPr>
                                <w:rFonts w:ascii="Times New Roman" w:hAnsi="Times New Roman"/>
                                <w:sz w:val="16"/>
                                <w:szCs w:val="16"/>
                                <w:lang w:val="bs-Latn-BA"/>
                              </w:rPr>
                              <w:t>u</w:t>
                            </w:r>
                            <w:r>
                              <w:rPr>
                                <w:rFonts w:ascii="Times New Roman" w:hAnsi="Times New Roman"/>
                                <w:sz w:val="16"/>
                                <w:szCs w:val="16"/>
                                <w:lang w:val="bs-Latn-BA"/>
                              </w:rPr>
                              <w:t>radnik za sukob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5.Referent za administrativno tehničke poslove</w:t>
                            </w:r>
                          </w:p>
                          <w:p w:rsidR="00807892" w:rsidRPr="00D80773" w:rsidRDefault="00807892" w:rsidP="003400D5">
                            <w:pPr>
                              <w:jc w:val="center"/>
                              <w:rPr>
                                <w:rFonts w:ascii="Times New Roman" w:hAnsi="Times New Roman"/>
                                <w:sz w:val="16"/>
                                <w:szCs w:val="16"/>
                                <w:lang w:val="bs-Latn-BA"/>
                              </w:rPr>
                            </w:pPr>
                          </w:p>
                          <w:p w:rsidR="00807892" w:rsidRPr="003400D5" w:rsidRDefault="00807892" w:rsidP="003400D5">
                            <w:pPr>
                              <w:jc w:val="center"/>
                              <w:rPr>
                                <w:rFonts w:ascii="Times New Roman" w:hAnsi="Times New Roman"/>
                                <w:sz w:val="18"/>
                                <w:szCs w:val="18"/>
                                <w:lang w:val="bs-Latn-B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28" style="position:absolute;margin-left:8.1pt;margin-top:6.95pt;width:168.7pt;height:116.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" strokeweight="2.5pt">
                <v:shadow color="#868686"/>
                <v:textbox>
                  <w:txbxContent>
                    <w:p w:rsidR="00807892" w:rsidRDefault="00807892" w:rsidP="003400D5">
                      <w:pPr>
                        <w:jc w:val="center"/>
                        <w:rPr>
                          <w:rFonts w:ascii="Times New Roman" w:hAnsi="Times New Roman"/>
                          <w:b/>
                          <w:sz w:val="16"/>
                          <w:szCs w:val="16"/>
                          <w:lang w:val="bs-Latn-BA"/>
                        </w:rPr>
                      </w:pPr>
                      <w:r w:rsidRPr="00D80773">
                        <w:rPr>
                          <w:rFonts w:ascii="Times New Roman" w:hAnsi="Times New Roman"/>
                          <w:b/>
                          <w:sz w:val="16"/>
                          <w:szCs w:val="16"/>
                          <w:lang w:val="bs-Latn-BA"/>
                        </w:rPr>
                        <w:t>ODJELJENJE ZA SUKOB INTERESA</w:t>
                      </w:r>
                    </w:p>
                    <w:p w:rsidR="00807892" w:rsidRPr="00D80773" w:rsidRDefault="00807892" w:rsidP="003400D5">
                      <w:pPr>
                        <w:jc w:val="center"/>
                        <w:rPr>
                          <w:rFonts w:ascii="Times New Roman" w:hAnsi="Times New Roman"/>
                          <w:b/>
                          <w:sz w:val="16"/>
                          <w:szCs w:val="16"/>
                          <w:lang w:val="bs-Latn-BA"/>
                        </w:rPr>
                      </w:pP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1.</w:t>
                      </w:r>
                      <w:r w:rsidRPr="00D80773">
                        <w:rPr>
                          <w:rFonts w:ascii="Times New Roman" w:hAnsi="Times New Roman"/>
                          <w:sz w:val="16"/>
                          <w:szCs w:val="16"/>
                          <w:lang w:val="bs-Latn-BA"/>
                        </w:rPr>
                        <w:t xml:space="preserve">Šef Odjeljenja </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2.Stručni savjetnik za sukob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3.Viši stručni s</w:t>
                      </w:r>
                      <w:r w:rsidR="00EE17C9">
                        <w:rPr>
                          <w:rFonts w:ascii="Times New Roman" w:hAnsi="Times New Roman"/>
                          <w:sz w:val="16"/>
                          <w:szCs w:val="16"/>
                          <w:lang w:val="bs-Latn-BA"/>
                        </w:rPr>
                        <w:t>u</w:t>
                      </w:r>
                      <w:r>
                        <w:rPr>
                          <w:rFonts w:ascii="Times New Roman" w:hAnsi="Times New Roman"/>
                          <w:sz w:val="16"/>
                          <w:szCs w:val="16"/>
                          <w:lang w:val="bs-Latn-BA"/>
                        </w:rPr>
                        <w:t>radnik za sukob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4.Stručni s</w:t>
                      </w:r>
                      <w:r w:rsidR="00EE17C9">
                        <w:rPr>
                          <w:rFonts w:ascii="Times New Roman" w:hAnsi="Times New Roman"/>
                          <w:sz w:val="16"/>
                          <w:szCs w:val="16"/>
                          <w:lang w:val="bs-Latn-BA"/>
                        </w:rPr>
                        <w:t>u</w:t>
                      </w:r>
                      <w:r>
                        <w:rPr>
                          <w:rFonts w:ascii="Times New Roman" w:hAnsi="Times New Roman"/>
                          <w:sz w:val="16"/>
                          <w:szCs w:val="16"/>
                          <w:lang w:val="bs-Latn-BA"/>
                        </w:rPr>
                        <w:t>radnik za sukob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5.Referent za administrativno tehničke poslove</w:t>
                      </w:r>
                    </w:p>
                    <w:p w:rsidR="00807892" w:rsidRPr="00D80773" w:rsidRDefault="00807892" w:rsidP="003400D5">
                      <w:pPr>
                        <w:jc w:val="center"/>
                        <w:rPr>
                          <w:rFonts w:ascii="Times New Roman" w:hAnsi="Times New Roman"/>
                          <w:sz w:val="16"/>
                          <w:szCs w:val="16"/>
                          <w:lang w:val="bs-Latn-BA"/>
                        </w:rPr>
                      </w:pPr>
                    </w:p>
                    <w:p w:rsidR="00807892" w:rsidRPr="003400D5" w:rsidRDefault="00807892" w:rsidP="003400D5">
                      <w:pPr>
                        <w:jc w:val="center"/>
                        <w:rPr>
                          <w:rFonts w:ascii="Times New Roman" w:hAnsi="Times New Roman"/>
                          <w:sz w:val="18"/>
                          <w:szCs w:val="18"/>
                          <w:lang w:val="bs-Latn-BA"/>
                        </w:rPr>
                      </w:pPr>
                    </w:p>
                  </w:txbxContent>
                </v:textbox>
              </v:roundrect>
            </w:pict>
          </mc:Fallback>
        </mc:AlternateContent>
      </w:r>
      <w:r w:rsidR="004F6D88" w:rsidRPr="00F278D5">
        <w:rPr>
          <w:rFonts w:ascii="Times New Roman" w:hAnsi="Times New Roman"/>
          <w:lang w:val="bs-Latn-BA"/>
        </w:rPr>
        <w:tab/>
      </w:r>
    </w:p>
    <w:p w:rsidR="004F6D88" w:rsidRPr="00F278D5" w:rsidRDefault="00343BCB" w:rsidP="004F6D88">
      <w:pPr>
        <w:rPr>
          <w:rFonts w:ascii="Times New Roman" w:hAnsi="Times New Roman"/>
          <w:lang w:val="bs-Latn-BA"/>
        </w:rPr>
      </w:pPr>
      <w:r>
        <w:rPr>
          <w:rFonts w:ascii="Times New Roman" w:hAnsi="Times New Roman"/>
          <w:b/>
          <w:noProof/>
          <w:lang w:val="bs-Latn-BA" w:eastAsia="bs-Latn-BA"/>
        </w:rPr>
        <mc:AlternateContent>
          <mc:Choice Requires="wps">
            <w:drawing>
              <wp:anchor distT="0" distB="0" distL="114300" distR="114300" simplePos="0" relativeHeight="251641856" behindDoc="0" locked="0" layoutInCell="1" allowOverlap="1">
                <wp:simplePos x="0" y="0"/>
                <wp:positionH relativeFrom="column">
                  <wp:posOffset>1201420</wp:posOffset>
                </wp:positionH>
                <wp:positionV relativeFrom="paragraph">
                  <wp:posOffset>72390</wp:posOffset>
                </wp:positionV>
                <wp:extent cx="2661285" cy="0"/>
                <wp:effectExtent l="10795" t="5715" r="13970" b="13335"/>
                <wp:wrapNone/>
                <wp:docPr id="69"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28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94.6pt;margin-top:5.7pt;width:209.5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"/>
            </w:pict>
          </mc:Fallback>
        </mc:AlternateContent>
      </w:r>
    </w:p>
    <w:p w:rsidR="004F6D88" w:rsidRPr="00F278D5" w:rsidRDefault="004F6D88" w:rsidP="004F6D88">
      <w:pPr>
        <w:tabs>
          <w:tab w:val="left" w:pos="4905"/>
          <w:tab w:val="left" w:pos="4980"/>
          <w:tab w:val="left" w:pos="8670"/>
          <w:tab w:val="left" w:pos="12015"/>
        </w:tabs>
        <w:rPr>
          <w:rFonts w:ascii="Times New Roman" w:hAnsi="Times New Roman"/>
          <w:lang w:val="bs-Latn-BA"/>
        </w:rPr>
      </w:pPr>
      <w:r w:rsidRPr="00F278D5">
        <w:rPr>
          <w:rFonts w:ascii="Times New Roman" w:hAnsi="Times New Roman"/>
          <w:lang w:val="bs-Latn-BA"/>
        </w:rPr>
        <w:tab/>
      </w:r>
      <w:r w:rsidRPr="00F278D5">
        <w:rPr>
          <w:rFonts w:ascii="Times New Roman" w:hAnsi="Times New Roman"/>
          <w:lang w:val="bs-Latn-BA"/>
        </w:rPr>
        <w:tab/>
      </w:r>
      <w:r w:rsidRPr="00F278D5">
        <w:rPr>
          <w:rFonts w:ascii="Times New Roman" w:hAnsi="Times New Roman"/>
          <w:lang w:val="bs-Latn-BA"/>
        </w:rPr>
        <w:tab/>
      </w:r>
      <w:r w:rsidRPr="00F278D5">
        <w:rPr>
          <w:rFonts w:ascii="Times New Roman" w:hAnsi="Times New Roman"/>
          <w:lang w:val="bs-Latn-BA"/>
        </w:rPr>
        <w:tab/>
      </w:r>
    </w:p>
    <w:p w:rsidR="004F6D88" w:rsidRPr="00F278D5" w:rsidRDefault="004F6D88" w:rsidP="004F6D88">
      <w:pPr>
        <w:tabs>
          <w:tab w:val="left" w:pos="2970"/>
        </w:tabs>
        <w:rPr>
          <w:rFonts w:ascii="Times New Roman" w:hAnsi="Times New Roman"/>
          <w:b/>
          <w:lang w:val="bs-Latn-BA"/>
        </w:rPr>
      </w:pPr>
      <w:r w:rsidRPr="00F278D5">
        <w:rPr>
          <w:rFonts w:ascii="Times New Roman" w:hAnsi="Times New Roman"/>
          <w:b/>
          <w:lang w:val="bs-Latn-BA"/>
        </w:rPr>
        <w:tab/>
      </w:r>
    </w:p>
    <w:p w:rsidR="004F6D88" w:rsidRPr="00F278D5" w:rsidRDefault="00343BCB" w:rsidP="004F6D88">
      <w:pPr>
        <w:rPr>
          <w:rFonts w:ascii="Times New Roman" w:hAnsi="Times New Roman"/>
          <w:lang w:val="bs-Latn-BA"/>
        </w:rPr>
      </w:pPr>
      <w:r>
        <w:rPr>
          <w:rFonts w:ascii="Times New Roman" w:hAnsi="Times New Roman"/>
          <w:noProof/>
          <w:lang w:val="bs-Latn-BA" w:eastAsia="bs-Latn-BA"/>
        </w:rPr>
        <mc:AlternateContent>
          <mc:Choice Requires="wps">
            <w:drawing>
              <wp:anchor distT="0" distB="0" distL="114300" distR="114300" simplePos="0" relativeHeight="251648000" behindDoc="0" locked="0" layoutInCell="1" allowOverlap="1">
                <wp:simplePos x="0" y="0"/>
                <wp:positionH relativeFrom="column">
                  <wp:posOffset>1152525</wp:posOffset>
                </wp:positionH>
                <wp:positionV relativeFrom="paragraph">
                  <wp:posOffset>99695</wp:posOffset>
                </wp:positionV>
                <wp:extent cx="0" cy="635"/>
                <wp:effectExtent l="9525" t="13970" r="9525" b="13970"/>
                <wp:wrapNone/>
                <wp:docPr id="68"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90.75pt;margin-top:7.85pt;width:0;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"/>
            </w:pict>
          </mc:Fallback>
        </mc:AlternateContent>
      </w:r>
    </w:p>
    <w:p w:rsidR="004F6D88" w:rsidRPr="00F278D5" w:rsidRDefault="004F6D88" w:rsidP="004F6D88">
      <w:pPr>
        <w:rPr>
          <w:rFonts w:ascii="Times New Roman" w:hAnsi="Times New Roman"/>
          <w:lang w:val="bs-Latn-BA"/>
        </w:rPr>
      </w:pPr>
    </w:p>
    <w:p w:rsidR="004F6D88" w:rsidRPr="00D80773" w:rsidRDefault="004F6D88" w:rsidP="004F6D88">
      <w:pPr>
        <w:rPr>
          <w:rFonts w:ascii="Times New Roman" w:hAnsi="Times New Roman"/>
          <w:b/>
          <w:lang w:val="bs-Latn-BA"/>
        </w:rPr>
      </w:pPr>
    </w:p>
    <w:p w:rsidR="004F6D88" w:rsidRPr="00F278D5" w:rsidRDefault="004F6D88" w:rsidP="004F6D88">
      <w:pPr>
        <w:jc w:val="center"/>
        <w:rPr>
          <w:rFonts w:ascii="Times New Roman" w:hAnsi="Times New Roman"/>
          <w:lang w:val="bs-Latn-BA"/>
        </w:rPr>
      </w:pPr>
    </w:p>
    <w:p w:rsidR="004F6D88" w:rsidRPr="003E1488" w:rsidRDefault="004F6D88" w:rsidP="004F6D88">
      <w:pPr>
        <w:rPr>
          <w:b/>
        </w:rPr>
      </w:pPr>
    </w:p>
    <w:p w:rsidR="004F6D88" w:rsidRPr="003E1488" w:rsidRDefault="00343BCB" w:rsidP="004F6D88">
      <w:pPr>
        <w:pStyle w:val="Heading1"/>
        <w:spacing w:before="240" w:after="240"/>
        <w:rPr>
          <w:lang w:val="bs-Latn-BA"/>
        </w:rPr>
      </w:pPr>
      <w:r>
        <w:rPr>
          <w:noProof/>
          <w:lang w:val="bs-Latn-BA" w:eastAsia="bs-Latn-BA"/>
        </w:rPr>
        <mc:AlternateContent>
          <mc:Choice Requires="wps">
            <w:drawing>
              <wp:anchor distT="0" distB="0" distL="114300" distR="114300" simplePos="0" relativeHeight="251651072" behindDoc="0" locked="0" layoutInCell="1" allowOverlap="1">
                <wp:simplePos x="0" y="0"/>
                <wp:positionH relativeFrom="column">
                  <wp:posOffset>2751455</wp:posOffset>
                </wp:positionH>
                <wp:positionV relativeFrom="paragraph">
                  <wp:posOffset>339725</wp:posOffset>
                </wp:positionV>
                <wp:extent cx="1806575" cy="5715"/>
                <wp:effectExtent l="8255" t="6350" r="13970" b="6985"/>
                <wp:wrapNone/>
                <wp:docPr id="6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6575" cy="57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216.65pt;margin-top:26.75pt;width:142.2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"/>
            </w:pict>
          </mc:Fallback>
        </mc:AlternateContent>
      </w:r>
      <w:r>
        <w:rPr>
          <w:noProof/>
          <w:lang w:val="bs-Latn-BA" w:eastAsia="bs-Latn-BA"/>
        </w:rPr>
        <mc:AlternateContent>
          <mc:Choice Requires="wps">
            <w:drawing>
              <wp:anchor distT="0" distB="0" distL="114300" distR="114300" simplePos="0" relativeHeight="251652096" behindDoc="0" locked="0" layoutInCell="1" allowOverlap="1">
                <wp:simplePos x="0" y="0"/>
                <wp:positionH relativeFrom="column">
                  <wp:posOffset>4558030</wp:posOffset>
                </wp:positionH>
                <wp:positionV relativeFrom="paragraph">
                  <wp:posOffset>339725</wp:posOffset>
                </wp:positionV>
                <wp:extent cx="0" cy="166370"/>
                <wp:effectExtent l="5080" t="6350" r="13970" b="8255"/>
                <wp:wrapNone/>
                <wp:docPr id="66"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358.9pt;margin-top:26.75pt;width:0;height:1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"/>
            </w:pict>
          </mc:Fallback>
        </mc:AlternateContent>
      </w:r>
      <w:r>
        <w:rPr>
          <w:noProof/>
          <w:lang w:val="bs-Latn-BA" w:eastAsia="bs-Latn-BA"/>
        </w:rPr>
        <mc:AlternateContent>
          <mc:Choice Requires="wps">
            <w:drawing>
              <wp:anchor distT="0" distB="0" distL="114300" distR="114300" simplePos="0" relativeHeight="251650048" behindDoc="0" locked="0" layoutInCell="1" allowOverlap="1">
                <wp:simplePos x="0" y="0"/>
                <wp:positionH relativeFrom="column">
                  <wp:posOffset>928370</wp:posOffset>
                </wp:positionH>
                <wp:positionV relativeFrom="paragraph">
                  <wp:posOffset>339725</wp:posOffset>
                </wp:positionV>
                <wp:extent cx="0" cy="166370"/>
                <wp:effectExtent l="13970" t="6350" r="5080" b="8255"/>
                <wp:wrapNone/>
                <wp:docPr id="6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73.1pt;margin-top:26.75pt;width:0;height:1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"/>
            </w:pict>
          </mc:Fallback>
        </mc:AlternateContent>
      </w:r>
      <w:r>
        <w:rPr>
          <w:noProof/>
          <w:lang w:val="bs-Latn-BA" w:eastAsia="bs-Latn-BA"/>
        </w:rPr>
        <mc:AlternateContent>
          <mc:Choice Requires="wps">
            <w:drawing>
              <wp:anchor distT="0" distB="0" distL="114300" distR="114300" simplePos="0" relativeHeight="251649024" behindDoc="0" locked="0" layoutInCell="1" allowOverlap="1">
                <wp:simplePos x="0" y="0"/>
                <wp:positionH relativeFrom="column">
                  <wp:posOffset>928370</wp:posOffset>
                </wp:positionH>
                <wp:positionV relativeFrom="paragraph">
                  <wp:posOffset>334010</wp:posOffset>
                </wp:positionV>
                <wp:extent cx="1823085" cy="5715"/>
                <wp:effectExtent l="13970" t="10160" r="10795" b="12700"/>
                <wp:wrapNone/>
                <wp:docPr id="6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3085" cy="57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73.1pt;margin-top:26.3pt;width:143.55pt;height:.4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"/>
            </w:pict>
          </mc:Fallback>
        </mc:AlternateContent>
      </w:r>
      <w:r w:rsidR="00DA695E">
        <w:rPr>
          <w:lang w:val="bs-Latn-BA"/>
        </w:rPr>
        <w:t xml:space="preserve">                                                 </w:t>
      </w:r>
    </w:p>
    <w:p w:rsidR="004F6D88" w:rsidRDefault="00343BCB" w:rsidP="004F6D88">
      <w:pPr>
        <w:rPr>
          <w:lang w:val="bs-Latn-BA"/>
        </w:rPr>
      </w:pPr>
      <w:r>
        <w:rPr>
          <w:noProof/>
          <w:lang w:val="bs-Latn-BA" w:eastAsia="bs-Latn-BA"/>
        </w:rPr>
        <mc:AlternateContent>
          <mc:Choice Requires="wps">
            <w:drawing>
              <wp:anchor distT="0" distB="0" distL="114300" distR="114300" simplePos="0" relativeHeight="251646976" behindDoc="0" locked="0" layoutInCell="1" allowOverlap="1">
                <wp:simplePos x="0" y="0"/>
                <wp:positionH relativeFrom="column">
                  <wp:posOffset>3818255</wp:posOffset>
                </wp:positionH>
                <wp:positionV relativeFrom="paragraph">
                  <wp:posOffset>26035</wp:posOffset>
                </wp:positionV>
                <wp:extent cx="1537335" cy="3566160"/>
                <wp:effectExtent l="17780" t="16510" r="16510" b="17780"/>
                <wp:wrapNone/>
                <wp:docPr id="6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56616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7892" w:rsidRDefault="00807892" w:rsidP="00DA695E">
                            <w:pPr>
                              <w:jc w:val="center"/>
                              <w:rPr>
                                <w:rFonts w:ascii="Times New Roman" w:hAnsi="Times New Roman"/>
                                <w:b/>
                                <w:sz w:val="16"/>
                                <w:szCs w:val="16"/>
                                <w:lang w:val="bs-Latn-BA"/>
                              </w:rPr>
                            </w:pPr>
                            <w:r w:rsidRPr="00CB6042">
                              <w:rPr>
                                <w:rFonts w:ascii="Times New Roman" w:hAnsi="Times New Roman"/>
                                <w:b/>
                                <w:sz w:val="16"/>
                                <w:szCs w:val="16"/>
                                <w:lang w:val="bs-Latn-BA"/>
                              </w:rPr>
                              <w:t>Sektor za pravne, kadrovske, opće i finansijsko-materijalne poslove</w:t>
                            </w:r>
                          </w:p>
                          <w:p w:rsidR="00807892" w:rsidRDefault="00807892" w:rsidP="00613944">
                            <w:pPr>
                              <w:rPr>
                                <w:rFonts w:ascii="Times New Roman" w:hAnsi="Times New Roman"/>
                                <w:b/>
                                <w:sz w:val="16"/>
                                <w:szCs w:val="16"/>
                                <w:lang w:val="bs-Latn-BA"/>
                              </w:rPr>
                            </w:pPr>
                          </w:p>
                          <w:p w:rsidR="009A4CD5" w:rsidRDefault="00807892" w:rsidP="00613944">
                            <w:pPr>
                              <w:rPr>
                                <w:rFonts w:ascii="Times New Roman" w:hAnsi="Times New Roman"/>
                                <w:sz w:val="16"/>
                                <w:szCs w:val="16"/>
                                <w:lang w:val="bs-Latn-BA"/>
                              </w:rPr>
                            </w:pPr>
                            <w:r w:rsidRPr="00613944">
                              <w:rPr>
                                <w:rFonts w:ascii="Times New Roman" w:hAnsi="Times New Roman"/>
                                <w:sz w:val="16"/>
                                <w:szCs w:val="16"/>
                                <w:lang w:val="bs-Latn-BA"/>
                              </w:rPr>
                              <w:t>1</w:t>
                            </w:r>
                            <w:r>
                              <w:rPr>
                                <w:rFonts w:ascii="Times New Roman" w:hAnsi="Times New Roman"/>
                                <w:sz w:val="16"/>
                                <w:szCs w:val="16"/>
                                <w:lang w:val="bs-Latn-BA"/>
                              </w:rPr>
                              <w:t xml:space="preserve">. </w:t>
                            </w:r>
                            <w:r w:rsidRPr="00613944">
                              <w:rPr>
                                <w:rFonts w:ascii="Times New Roman" w:hAnsi="Times New Roman"/>
                                <w:sz w:val="16"/>
                                <w:szCs w:val="16"/>
                                <w:lang w:val="bs-Latn-BA"/>
                              </w:rPr>
                              <w:t xml:space="preserve">Pomoćnik </w:t>
                            </w:r>
                            <w:r w:rsidR="009A4CD5" w:rsidRPr="009A4CD5">
                              <w:rPr>
                                <w:rFonts w:ascii="Times New Roman" w:hAnsi="Times New Roman"/>
                                <w:sz w:val="16"/>
                                <w:szCs w:val="16"/>
                                <w:lang w:val="bs-Latn-BA"/>
                              </w:rPr>
                              <w:t xml:space="preserve">ravnatelja </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2.</w:t>
                            </w:r>
                            <w:r w:rsidRPr="00613944">
                              <w:rPr>
                                <w:rFonts w:ascii="Times New Roman" w:hAnsi="Times New Roman"/>
                                <w:sz w:val="16"/>
                                <w:szCs w:val="16"/>
                                <w:lang w:val="bs-Latn-BA"/>
                              </w:rPr>
                              <w:t xml:space="preserve"> Referent za administrativno-tehničke poslove obračun pla</w:t>
                            </w:r>
                            <w:r w:rsidR="00FF7E06">
                              <w:rPr>
                                <w:rFonts w:ascii="Times New Roman" w:hAnsi="Times New Roman"/>
                                <w:sz w:val="16"/>
                                <w:szCs w:val="16"/>
                                <w:lang w:val="bs-Latn-BA"/>
                              </w:rPr>
                              <w:t>ć</w:t>
                            </w:r>
                            <w:r w:rsidRPr="00613944">
                              <w:rPr>
                                <w:rFonts w:ascii="Times New Roman" w:hAnsi="Times New Roman"/>
                                <w:sz w:val="16"/>
                                <w:szCs w:val="16"/>
                                <w:lang w:val="bs-Latn-BA"/>
                              </w:rPr>
                              <w:t>a, naknada i blagajnu</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3</w:t>
                            </w:r>
                            <w:r w:rsidRPr="00613944">
                              <w:rPr>
                                <w:rFonts w:ascii="Times New Roman" w:hAnsi="Times New Roman"/>
                                <w:sz w:val="16"/>
                                <w:szCs w:val="16"/>
                                <w:lang w:val="bs-Latn-BA"/>
                              </w:rPr>
                              <w:t>. Stručni savjetnik za pravne, kadrovske i opće poslove</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4</w:t>
                            </w:r>
                            <w:r w:rsidRPr="00613944">
                              <w:rPr>
                                <w:rFonts w:ascii="Times New Roman" w:hAnsi="Times New Roman"/>
                                <w:sz w:val="16"/>
                                <w:szCs w:val="16"/>
                                <w:lang w:val="bs-Latn-BA"/>
                              </w:rPr>
                              <w:t>. Stručni savjetnik za finan</w:t>
                            </w:r>
                            <w:r w:rsidR="00277576">
                              <w:rPr>
                                <w:rFonts w:ascii="Times New Roman" w:hAnsi="Times New Roman"/>
                                <w:sz w:val="16"/>
                                <w:szCs w:val="16"/>
                                <w:lang w:val="bs-Latn-BA"/>
                              </w:rPr>
                              <w:t>c</w:t>
                            </w:r>
                            <w:r w:rsidRPr="00613944">
                              <w:rPr>
                                <w:rFonts w:ascii="Times New Roman" w:hAnsi="Times New Roman"/>
                                <w:sz w:val="16"/>
                                <w:szCs w:val="16"/>
                                <w:lang w:val="bs-Latn-BA"/>
                              </w:rPr>
                              <w:t>ijsko poslovanje</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5</w:t>
                            </w:r>
                            <w:r w:rsidRPr="00613944">
                              <w:rPr>
                                <w:rFonts w:ascii="Times New Roman" w:hAnsi="Times New Roman"/>
                                <w:sz w:val="16"/>
                                <w:szCs w:val="16"/>
                                <w:lang w:val="bs-Latn-BA"/>
                              </w:rPr>
                              <w:t>. Referent za poslove pisarnice i arhiv</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6</w:t>
                            </w:r>
                            <w:r w:rsidRPr="00613944">
                              <w:rPr>
                                <w:rFonts w:ascii="Times New Roman" w:hAnsi="Times New Roman"/>
                                <w:sz w:val="16"/>
                                <w:szCs w:val="16"/>
                                <w:lang w:val="bs-Latn-BA"/>
                              </w:rPr>
                              <w:t>. Vozač – kurir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029" style="position:absolute;margin-left:300.65pt;margin-top:2.05pt;width:121.05pt;height:28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" strokeweight="2.5pt">
                <v:shadow color="#868686"/>
                <v:textbox>
                  <w:txbxContent>
                    <w:p w:rsidR="00807892" w:rsidRDefault="00807892" w:rsidP="00DA695E">
                      <w:pPr>
                        <w:jc w:val="center"/>
                        <w:rPr>
                          <w:rFonts w:ascii="Times New Roman" w:hAnsi="Times New Roman"/>
                          <w:b/>
                          <w:sz w:val="16"/>
                          <w:szCs w:val="16"/>
                          <w:lang w:val="bs-Latn-BA"/>
                        </w:rPr>
                      </w:pPr>
                      <w:r w:rsidRPr="00CB6042">
                        <w:rPr>
                          <w:rFonts w:ascii="Times New Roman" w:hAnsi="Times New Roman"/>
                          <w:b/>
                          <w:sz w:val="16"/>
                          <w:szCs w:val="16"/>
                          <w:lang w:val="bs-Latn-BA"/>
                        </w:rPr>
                        <w:t>Sektor za pravne, kadrovske, opće i finansijsko-materijalne poslove</w:t>
                      </w:r>
                    </w:p>
                    <w:p w:rsidR="00807892" w:rsidRDefault="00807892" w:rsidP="00613944">
                      <w:pPr>
                        <w:rPr>
                          <w:rFonts w:ascii="Times New Roman" w:hAnsi="Times New Roman"/>
                          <w:b/>
                          <w:sz w:val="16"/>
                          <w:szCs w:val="16"/>
                          <w:lang w:val="bs-Latn-BA"/>
                        </w:rPr>
                      </w:pPr>
                    </w:p>
                    <w:p w:rsidR="009A4CD5" w:rsidRDefault="00807892" w:rsidP="00613944">
                      <w:pPr>
                        <w:rPr>
                          <w:rFonts w:ascii="Times New Roman" w:hAnsi="Times New Roman"/>
                          <w:sz w:val="16"/>
                          <w:szCs w:val="16"/>
                          <w:lang w:val="bs-Latn-BA"/>
                        </w:rPr>
                      </w:pPr>
                      <w:r w:rsidRPr="00613944">
                        <w:rPr>
                          <w:rFonts w:ascii="Times New Roman" w:hAnsi="Times New Roman"/>
                          <w:sz w:val="16"/>
                          <w:szCs w:val="16"/>
                          <w:lang w:val="bs-Latn-BA"/>
                        </w:rPr>
                        <w:t>1</w:t>
                      </w:r>
                      <w:r>
                        <w:rPr>
                          <w:rFonts w:ascii="Times New Roman" w:hAnsi="Times New Roman"/>
                          <w:sz w:val="16"/>
                          <w:szCs w:val="16"/>
                          <w:lang w:val="bs-Latn-BA"/>
                        </w:rPr>
                        <w:t xml:space="preserve">. </w:t>
                      </w:r>
                      <w:r w:rsidRPr="00613944">
                        <w:rPr>
                          <w:rFonts w:ascii="Times New Roman" w:hAnsi="Times New Roman"/>
                          <w:sz w:val="16"/>
                          <w:szCs w:val="16"/>
                          <w:lang w:val="bs-Latn-BA"/>
                        </w:rPr>
                        <w:t xml:space="preserve">Pomoćnik </w:t>
                      </w:r>
                      <w:r w:rsidR="009A4CD5" w:rsidRPr="009A4CD5">
                        <w:rPr>
                          <w:rFonts w:ascii="Times New Roman" w:hAnsi="Times New Roman"/>
                          <w:sz w:val="16"/>
                          <w:szCs w:val="16"/>
                          <w:lang w:val="bs-Latn-BA"/>
                        </w:rPr>
                        <w:t xml:space="preserve">ravnatelja </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2.</w:t>
                      </w:r>
                      <w:r w:rsidRPr="00613944">
                        <w:rPr>
                          <w:rFonts w:ascii="Times New Roman" w:hAnsi="Times New Roman"/>
                          <w:sz w:val="16"/>
                          <w:szCs w:val="16"/>
                          <w:lang w:val="bs-Latn-BA"/>
                        </w:rPr>
                        <w:t xml:space="preserve"> Referent za administrativno-tehničke poslove obračun pla</w:t>
                      </w:r>
                      <w:r w:rsidR="00FF7E06">
                        <w:rPr>
                          <w:rFonts w:ascii="Times New Roman" w:hAnsi="Times New Roman"/>
                          <w:sz w:val="16"/>
                          <w:szCs w:val="16"/>
                          <w:lang w:val="bs-Latn-BA"/>
                        </w:rPr>
                        <w:t>ć</w:t>
                      </w:r>
                      <w:r w:rsidRPr="00613944">
                        <w:rPr>
                          <w:rFonts w:ascii="Times New Roman" w:hAnsi="Times New Roman"/>
                          <w:sz w:val="16"/>
                          <w:szCs w:val="16"/>
                          <w:lang w:val="bs-Latn-BA"/>
                        </w:rPr>
                        <w:t>a, naknada i blagajnu</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3</w:t>
                      </w:r>
                      <w:r w:rsidRPr="00613944">
                        <w:rPr>
                          <w:rFonts w:ascii="Times New Roman" w:hAnsi="Times New Roman"/>
                          <w:sz w:val="16"/>
                          <w:szCs w:val="16"/>
                          <w:lang w:val="bs-Latn-BA"/>
                        </w:rPr>
                        <w:t>. Stručni savjetnik za pravne, kadrovske i opće poslove</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4</w:t>
                      </w:r>
                      <w:r w:rsidRPr="00613944">
                        <w:rPr>
                          <w:rFonts w:ascii="Times New Roman" w:hAnsi="Times New Roman"/>
                          <w:sz w:val="16"/>
                          <w:szCs w:val="16"/>
                          <w:lang w:val="bs-Latn-BA"/>
                        </w:rPr>
                        <w:t>. Stručni savjetnik za finan</w:t>
                      </w:r>
                      <w:r w:rsidR="00277576">
                        <w:rPr>
                          <w:rFonts w:ascii="Times New Roman" w:hAnsi="Times New Roman"/>
                          <w:sz w:val="16"/>
                          <w:szCs w:val="16"/>
                          <w:lang w:val="bs-Latn-BA"/>
                        </w:rPr>
                        <w:t>c</w:t>
                      </w:r>
                      <w:r w:rsidRPr="00613944">
                        <w:rPr>
                          <w:rFonts w:ascii="Times New Roman" w:hAnsi="Times New Roman"/>
                          <w:sz w:val="16"/>
                          <w:szCs w:val="16"/>
                          <w:lang w:val="bs-Latn-BA"/>
                        </w:rPr>
                        <w:t>ijsko poslovanje</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5</w:t>
                      </w:r>
                      <w:r w:rsidRPr="00613944">
                        <w:rPr>
                          <w:rFonts w:ascii="Times New Roman" w:hAnsi="Times New Roman"/>
                          <w:sz w:val="16"/>
                          <w:szCs w:val="16"/>
                          <w:lang w:val="bs-Latn-BA"/>
                        </w:rPr>
                        <w:t>. Referent za poslove pisarnice i arhiv</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6</w:t>
                      </w:r>
                      <w:r w:rsidRPr="00613944">
                        <w:rPr>
                          <w:rFonts w:ascii="Times New Roman" w:hAnsi="Times New Roman"/>
                          <w:sz w:val="16"/>
                          <w:szCs w:val="16"/>
                          <w:lang w:val="bs-Latn-BA"/>
                        </w:rPr>
                        <w:t>. Vozač – kurir</w:t>
                      </w:r>
                    </w:p>
                  </w:txbxContent>
                </v:textbox>
              </v:roundrect>
            </w:pict>
          </mc:Fallback>
        </mc:AlternateContent>
      </w:r>
      <w:r>
        <w:rPr>
          <w:noProof/>
          <w:lang w:val="bs-Latn-BA" w:eastAsia="bs-Latn-BA"/>
        </w:rPr>
        <mc:AlternateContent>
          <mc:Choice Requires="wps">
            <w:drawing>
              <wp:anchor distT="0" distB="0" distL="114300" distR="114300" simplePos="0" relativeHeight="251645952" behindDoc="0" locked="0" layoutInCell="1" allowOverlap="1">
                <wp:simplePos x="0" y="0"/>
                <wp:positionH relativeFrom="column">
                  <wp:posOffset>1988820</wp:posOffset>
                </wp:positionH>
                <wp:positionV relativeFrom="paragraph">
                  <wp:posOffset>26035</wp:posOffset>
                </wp:positionV>
                <wp:extent cx="1564640" cy="3566160"/>
                <wp:effectExtent l="17145" t="16510" r="18415" b="17780"/>
                <wp:wrapNone/>
                <wp:docPr id="62"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356616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7892" w:rsidRDefault="00807892" w:rsidP="00DA695E">
                            <w:pPr>
                              <w:jc w:val="center"/>
                              <w:rPr>
                                <w:rFonts w:ascii="Times New Roman" w:hAnsi="Times New Roman"/>
                                <w:b/>
                                <w:sz w:val="16"/>
                                <w:szCs w:val="16"/>
                                <w:lang w:val="bs-Latn-BA"/>
                              </w:rPr>
                            </w:pPr>
                          </w:p>
                          <w:p w:rsidR="00807892" w:rsidRDefault="00807892" w:rsidP="00DA695E">
                            <w:pPr>
                              <w:jc w:val="center"/>
                              <w:rPr>
                                <w:rFonts w:ascii="Times New Roman" w:hAnsi="Times New Roman"/>
                                <w:b/>
                                <w:sz w:val="16"/>
                                <w:szCs w:val="16"/>
                                <w:lang w:val="bs-Latn-BA"/>
                              </w:rPr>
                            </w:pPr>
                            <w:r w:rsidRPr="00CB6042">
                              <w:rPr>
                                <w:rFonts w:ascii="Times New Roman" w:hAnsi="Times New Roman"/>
                                <w:b/>
                                <w:sz w:val="16"/>
                                <w:szCs w:val="16"/>
                                <w:lang w:val="bs-Latn-BA"/>
                              </w:rPr>
                              <w:t>Sektor za koordinaciju borbe protiv korupcije</w:t>
                            </w:r>
                          </w:p>
                          <w:p w:rsidR="00807892" w:rsidRDefault="00807892" w:rsidP="00613944">
                            <w:pPr>
                              <w:rPr>
                                <w:rFonts w:ascii="Times New Roman" w:hAnsi="Times New Roman"/>
                                <w:b/>
                                <w:sz w:val="16"/>
                                <w:szCs w:val="16"/>
                                <w:lang w:val="bs-Latn-BA"/>
                              </w:rPr>
                            </w:pPr>
                          </w:p>
                          <w:p w:rsidR="00807892" w:rsidRDefault="00807892" w:rsidP="00613944">
                            <w:pPr>
                              <w:rPr>
                                <w:rFonts w:ascii="Times New Roman" w:hAnsi="Times New Roman"/>
                                <w:sz w:val="16"/>
                                <w:szCs w:val="16"/>
                                <w:lang w:val="bs-Latn-BA"/>
                              </w:rPr>
                            </w:pPr>
                            <w:r w:rsidRPr="00613944">
                              <w:rPr>
                                <w:rFonts w:ascii="Times New Roman" w:hAnsi="Times New Roman"/>
                                <w:sz w:val="16"/>
                                <w:szCs w:val="16"/>
                                <w:lang w:val="bs-Latn-BA"/>
                              </w:rPr>
                              <w:t>1.</w:t>
                            </w:r>
                            <w:r w:rsidRPr="00613944">
                              <w:t xml:space="preserve"> </w:t>
                            </w:r>
                            <w:r w:rsidRPr="00613944">
                              <w:rPr>
                                <w:rFonts w:ascii="Times New Roman" w:hAnsi="Times New Roman"/>
                                <w:sz w:val="16"/>
                                <w:szCs w:val="16"/>
                                <w:lang w:val="bs-Latn-BA"/>
                              </w:rPr>
                              <w:t xml:space="preserve">Pomoćnik </w:t>
                            </w:r>
                            <w:r w:rsidR="009A4CD5" w:rsidRPr="009A4CD5">
                              <w:rPr>
                                <w:rFonts w:ascii="Times New Roman" w:hAnsi="Times New Roman"/>
                                <w:sz w:val="16"/>
                                <w:szCs w:val="16"/>
                                <w:lang w:val="bs-Latn-BA"/>
                              </w:rPr>
                              <w:t>ravnatelja</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2.</w:t>
                            </w:r>
                            <w:r w:rsidRPr="00613944">
                              <w:t xml:space="preserve"> </w:t>
                            </w:r>
                            <w:r w:rsidRPr="00613944">
                              <w:rPr>
                                <w:rFonts w:ascii="Times New Roman" w:hAnsi="Times New Roman"/>
                                <w:sz w:val="16"/>
                                <w:szCs w:val="16"/>
                                <w:lang w:val="bs-Latn-BA"/>
                              </w:rPr>
                              <w:t>Referent za administrativno-tehničke poslove</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3. </w:t>
                            </w:r>
                            <w:r w:rsidRPr="00613944">
                              <w:rPr>
                                <w:rFonts w:ascii="Times New Roman" w:hAnsi="Times New Roman"/>
                                <w:sz w:val="16"/>
                                <w:szCs w:val="16"/>
                                <w:lang w:val="bs-Latn-BA"/>
                              </w:rPr>
                              <w:t xml:space="preserve">Stručni savjetnik za nadzor i procjenu </w:t>
                            </w:r>
                            <w:r w:rsidR="00237DAC">
                              <w:rPr>
                                <w:rFonts w:ascii="Times New Roman" w:hAnsi="Times New Roman"/>
                                <w:sz w:val="16"/>
                                <w:szCs w:val="16"/>
                                <w:lang w:val="bs-Latn-BA"/>
                              </w:rPr>
                              <w:t>provedbe</w:t>
                            </w:r>
                            <w:r w:rsidRPr="00613944">
                              <w:rPr>
                                <w:rFonts w:ascii="Times New Roman" w:hAnsi="Times New Roman"/>
                                <w:sz w:val="16"/>
                                <w:szCs w:val="16"/>
                                <w:lang w:val="bs-Latn-BA"/>
                              </w:rPr>
                              <w:t xml:space="preserve"> strategija</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4. </w:t>
                            </w:r>
                            <w:r w:rsidRPr="00613944">
                              <w:rPr>
                                <w:rFonts w:ascii="Times New Roman" w:hAnsi="Times New Roman"/>
                                <w:sz w:val="16"/>
                                <w:szCs w:val="16"/>
                                <w:lang w:val="bs-Latn-BA"/>
                              </w:rPr>
                              <w:t xml:space="preserve">Stručni savjetnik za nadzor i procjenu </w:t>
                            </w:r>
                            <w:r w:rsidR="00EC1BA3" w:rsidRPr="00EC1BA3">
                              <w:rPr>
                                <w:rFonts w:ascii="Times New Roman" w:hAnsi="Times New Roman"/>
                                <w:sz w:val="16"/>
                                <w:szCs w:val="16"/>
                                <w:lang w:val="bs-Latn-BA"/>
                              </w:rPr>
                              <w:t>provedbe</w:t>
                            </w:r>
                            <w:r w:rsidRPr="00613944">
                              <w:rPr>
                                <w:rFonts w:ascii="Times New Roman" w:hAnsi="Times New Roman"/>
                                <w:sz w:val="16"/>
                                <w:szCs w:val="16"/>
                                <w:lang w:val="bs-Latn-BA"/>
                              </w:rPr>
                              <w:t xml:space="preserve"> strategija i </w:t>
                            </w:r>
                            <w:r w:rsidR="00F95B9E">
                              <w:rPr>
                                <w:rFonts w:ascii="Times New Roman" w:hAnsi="Times New Roman"/>
                                <w:sz w:val="16"/>
                                <w:szCs w:val="16"/>
                                <w:lang w:val="bs-Latn-BA"/>
                              </w:rPr>
                              <w:t>akcijskih</w:t>
                            </w:r>
                            <w:r w:rsidRPr="00613944">
                              <w:rPr>
                                <w:rFonts w:ascii="Times New Roman" w:hAnsi="Times New Roman"/>
                                <w:sz w:val="16"/>
                                <w:szCs w:val="16"/>
                                <w:lang w:val="bs-Latn-BA"/>
                              </w:rPr>
                              <w:t xml:space="preserve"> planova</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5. </w:t>
                            </w:r>
                            <w:r w:rsidRPr="00613944">
                              <w:rPr>
                                <w:rFonts w:ascii="Times New Roman" w:hAnsi="Times New Roman"/>
                                <w:sz w:val="16"/>
                                <w:szCs w:val="16"/>
                                <w:lang w:val="bs-Latn-BA"/>
                              </w:rPr>
                              <w:t>Stručni savjetnik za koordinaciju tijela za borbu protiv korupcije</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6. </w:t>
                            </w:r>
                            <w:r w:rsidRPr="00613944">
                              <w:rPr>
                                <w:rFonts w:ascii="Times New Roman" w:hAnsi="Times New Roman"/>
                                <w:sz w:val="16"/>
                                <w:szCs w:val="16"/>
                                <w:lang w:val="bs-Latn-BA"/>
                              </w:rPr>
                              <w:t>Stručni savjetnik za koordinaciju institucija BiH u borbi protiv  korupcije</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7. </w:t>
                            </w:r>
                            <w:r w:rsidRPr="00613944">
                              <w:rPr>
                                <w:rFonts w:ascii="Times New Roman" w:hAnsi="Times New Roman"/>
                                <w:sz w:val="16"/>
                                <w:szCs w:val="16"/>
                                <w:lang w:val="bs-Latn-BA"/>
                              </w:rPr>
                              <w:t>Stručni savjetnik za međunarodnu saradnju</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8. </w:t>
                            </w:r>
                            <w:r w:rsidRPr="00613944">
                              <w:rPr>
                                <w:rFonts w:ascii="Times New Roman" w:hAnsi="Times New Roman"/>
                                <w:sz w:val="16"/>
                                <w:szCs w:val="16"/>
                                <w:lang w:val="bs-Latn-BA"/>
                              </w:rPr>
                              <w:t>Stručni savjetnik za zaštitu lica koja prijavljuju korupciju</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9.</w:t>
                            </w:r>
                            <w:r w:rsidRPr="00613944">
                              <w:t xml:space="preserve"> </w:t>
                            </w:r>
                            <w:r w:rsidR="00F95B9E" w:rsidRPr="00F95B9E">
                              <w:rPr>
                                <w:rFonts w:ascii="Times New Roman" w:hAnsi="Times New Roman"/>
                                <w:sz w:val="16"/>
                                <w:szCs w:val="16"/>
                                <w:lang w:val="bs-Latn-BA"/>
                              </w:rPr>
                              <w:t xml:space="preserve">Viši stručni suradnik za postupanja po prijavama o koruptivnom ponašanju </w:t>
                            </w:r>
                            <w:r w:rsidRPr="00613944">
                              <w:rPr>
                                <w:rFonts w:ascii="Times New Roman" w:hAnsi="Times New Roman"/>
                                <w:sz w:val="16"/>
                                <w:szCs w:val="16"/>
                                <w:lang w:val="bs-Latn-BA"/>
                              </w:rPr>
                              <w:t>koruptivnom ponašanju</w:t>
                            </w:r>
                          </w:p>
                          <w:p w:rsidR="00807892" w:rsidRPr="00CB6042" w:rsidRDefault="00807892" w:rsidP="00613944">
                            <w:pPr>
                              <w:rPr>
                                <w:rFonts w:ascii="Times New Roman" w:hAnsi="Times New Roman"/>
                                <w:b/>
                                <w:sz w:val="16"/>
                                <w:szCs w:val="16"/>
                                <w:lang w:val="bs-Latn-B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030" style="position:absolute;margin-left:156.6pt;margin-top:2.05pt;width:123.2pt;height:28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" strokeweight="2.5pt">
                <v:shadow color="#868686"/>
                <v:textbox>
                  <w:txbxContent>
                    <w:p w:rsidR="00807892" w:rsidRDefault="00807892" w:rsidP="00DA695E">
                      <w:pPr>
                        <w:jc w:val="center"/>
                        <w:rPr>
                          <w:rFonts w:ascii="Times New Roman" w:hAnsi="Times New Roman"/>
                          <w:b/>
                          <w:sz w:val="16"/>
                          <w:szCs w:val="16"/>
                          <w:lang w:val="bs-Latn-BA"/>
                        </w:rPr>
                      </w:pPr>
                    </w:p>
                    <w:p w:rsidR="00807892" w:rsidRDefault="00807892" w:rsidP="00DA695E">
                      <w:pPr>
                        <w:jc w:val="center"/>
                        <w:rPr>
                          <w:rFonts w:ascii="Times New Roman" w:hAnsi="Times New Roman"/>
                          <w:b/>
                          <w:sz w:val="16"/>
                          <w:szCs w:val="16"/>
                          <w:lang w:val="bs-Latn-BA"/>
                        </w:rPr>
                      </w:pPr>
                      <w:r w:rsidRPr="00CB6042">
                        <w:rPr>
                          <w:rFonts w:ascii="Times New Roman" w:hAnsi="Times New Roman"/>
                          <w:b/>
                          <w:sz w:val="16"/>
                          <w:szCs w:val="16"/>
                          <w:lang w:val="bs-Latn-BA"/>
                        </w:rPr>
                        <w:t>Sektor za koordinaciju borbe protiv korupcije</w:t>
                      </w:r>
                    </w:p>
                    <w:p w:rsidR="00807892" w:rsidRDefault="00807892" w:rsidP="00613944">
                      <w:pPr>
                        <w:rPr>
                          <w:rFonts w:ascii="Times New Roman" w:hAnsi="Times New Roman"/>
                          <w:b/>
                          <w:sz w:val="16"/>
                          <w:szCs w:val="16"/>
                          <w:lang w:val="bs-Latn-BA"/>
                        </w:rPr>
                      </w:pPr>
                    </w:p>
                    <w:p w:rsidR="00807892" w:rsidRDefault="00807892" w:rsidP="00613944">
                      <w:pPr>
                        <w:rPr>
                          <w:rFonts w:ascii="Times New Roman" w:hAnsi="Times New Roman"/>
                          <w:sz w:val="16"/>
                          <w:szCs w:val="16"/>
                          <w:lang w:val="bs-Latn-BA"/>
                        </w:rPr>
                      </w:pPr>
                      <w:r w:rsidRPr="00613944">
                        <w:rPr>
                          <w:rFonts w:ascii="Times New Roman" w:hAnsi="Times New Roman"/>
                          <w:sz w:val="16"/>
                          <w:szCs w:val="16"/>
                          <w:lang w:val="bs-Latn-BA"/>
                        </w:rPr>
                        <w:t>1.</w:t>
                      </w:r>
                      <w:r w:rsidRPr="00613944">
                        <w:t xml:space="preserve"> </w:t>
                      </w:r>
                      <w:r w:rsidRPr="00613944">
                        <w:rPr>
                          <w:rFonts w:ascii="Times New Roman" w:hAnsi="Times New Roman"/>
                          <w:sz w:val="16"/>
                          <w:szCs w:val="16"/>
                          <w:lang w:val="bs-Latn-BA"/>
                        </w:rPr>
                        <w:t xml:space="preserve">Pomoćnik </w:t>
                      </w:r>
                      <w:r w:rsidR="009A4CD5" w:rsidRPr="009A4CD5">
                        <w:rPr>
                          <w:rFonts w:ascii="Times New Roman" w:hAnsi="Times New Roman"/>
                          <w:sz w:val="16"/>
                          <w:szCs w:val="16"/>
                          <w:lang w:val="bs-Latn-BA"/>
                        </w:rPr>
                        <w:t>ravnatelja</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2.</w:t>
                      </w:r>
                      <w:r w:rsidRPr="00613944">
                        <w:t xml:space="preserve"> </w:t>
                      </w:r>
                      <w:r w:rsidRPr="00613944">
                        <w:rPr>
                          <w:rFonts w:ascii="Times New Roman" w:hAnsi="Times New Roman"/>
                          <w:sz w:val="16"/>
                          <w:szCs w:val="16"/>
                          <w:lang w:val="bs-Latn-BA"/>
                        </w:rPr>
                        <w:t>Referent za administrativno-tehničke poslove</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3. </w:t>
                      </w:r>
                      <w:r w:rsidRPr="00613944">
                        <w:rPr>
                          <w:rFonts w:ascii="Times New Roman" w:hAnsi="Times New Roman"/>
                          <w:sz w:val="16"/>
                          <w:szCs w:val="16"/>
                          <w:lang w:val="bs-Latn-BA"/>
                        </w:rPr>
                        <w:t xml:space="preserve">Stručni savjetnik za nadzor i procjenu </w:t>
                      </w:r>
                      <w:r w:rsidR="00237DAC">
                        <w:rPr>
                          <w:rFonts w:ascii="Times New Roman" w:hAnsi="Times New Roman"/>
                          <w:sz w:val="16"/>
                          <w:szCs w:val="16"/>
                          <w:lang w:val="bs-Latn-BA"/>
                        </w:rPr>
                        <w:t>provedbe</w:t>
                      </w:r>
                      <w:r w:rsidRPr="00613944">
                        <w:rPr>
                          <w:rFonts w:ascii="Times New Roman" w:hAnsi="Times New Roman"/>
                          <w:sz w:val="16"/>
                          <w:szCs w:val="16"/>
                          <w:lang w:val="bs-Latn-BA"/>
                        </w:rPr>
                        <w:t xml:space="preserve"> strategija</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4. </w:t>
                      </w:r>
                      <w:r w:rsidRPr="00613944">
                        <w:rPr>
                          <w:rFonts w:ascii="Times New Roman" w:hAnsi="Times New Roman"/>
                          <w:sz w:val="16"/>
                          <w:szCs w:val="16"/>
                          <w:lang w:val="bs-Latn-BA"/>
                        </w:rPr>
                        <w:t xml:space="preserve">Stručni savjetnik za nadzor i procjenu </w:t>
                      </w:r>
                      <w:r w:rsidR="00EC1BA3" w:rsidRPr="00EC1BA3">
                        <w:rPr>
                          <w:rFonts w:ascii="Times New Roman" w:hAnsi="Times New Roman"/>
                          <w:sz w:val="16"/>
                          <w:szCs w:val="16"/>
                          <w:lang w:val="bs-Latn-BA"/>
                        </w:rPr>
                        <w:t>provedbe</w:t>
                      </w:r>
                      <w:r w:rsidRPr="00613944">
                        <w:rPr>
                          <w:rFonts w:ascii="Times New Roman" w:hAnsi="Times New Roman"/>
                          <w:sz w:val="16"/>
                          <w:szCs w:val="16"/>
                          <w:lang w:val="bs-Latn-BA"/>
                        </w:rPr>
                        <w:t xml:space="preserve"> strategija i </w:t>
                      </w:r>
                      <w:r w:rsidR="00F95B9E">
                        <w:rPr>
                          <w:rFonts w:ascii="Times New Roman" w:hAnsi="Times New Roman"/>
                          <w:sz w:val="16"/>
                          <w:szCs w:val="16"/>
                          <w:lang w:val="bs-Latn-BA"/>
                        </w:rPr>
                        <w:t>akcijskih</w:t>
                      </w:r>
                      <w:r w:rsidRPr="00613944">
                        <w:rPr>
                          <w:rFonts w:ascii="Times New Roman" w:hAnsi="Times New Roman"/>
                          <w:sz w:val="16"/>
                          <w:szCs w:val="16"/>
                          <w:lang w:val="bs-Latn-BA"/>
                        </w:rPr>
                        <w:t xml:space="preserve"> planova</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5. </w:t>
                      </w:r>
                      <w:r w:rsidRPr="00613944">
                        <w:rPr>
                          <w:rFonts w:ascii="Times New Roman" w:hAnsi="Times New Roman"/>
                          <w:sz w:val="16"/>
                          <w:szCs w:val="16"/>
                          <w:lang w:val="bs-Latn-BA"/>
                        </w:rPr>
                        <w:t>Stručni savjetnik za koordinaciju tijela za borbu protiv korupcije</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6. </w:t>
                      </w:r>
                      <w:r w:rsidRPr="00613944">
                        <w:rPr>
                          <w:rFonts w:ascii="Times New Roman" w:hAnsi="Times New Roman"/>
                          <w:sz w:val="16"/>
                          <w:szCs w:val="16"/>
                          <w:lang w:val="bs-Latn-BA"/>
                        </w:rPr>
                        <w:t>Stručni savjetnik za koordinaciju institucija BiH u borbi protiv  korupcije</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7. </w:t>
                      </w:r>
                      <w:r w:rsidRPr="00613944">
                        <w:rPr>
                          <w:rFonts w:ascii="Times New Roman" w:hAnsi="Times New Roman"/>
                          <w:sz w:val="16"/>
                          <w:szCs w:val="16"/>
                          <w:lang w:val="bs-Latn-BA"/>
                        </w:rPr>
                        <w:t>Stručni savjetnik za međunarodnu saradnju</w:t>
                      </w:r>
                    </w:p>
                    <w:p w:rsidR="00807892" w:rsidRDefault="00807892" w:rsidP="00613944">
                      <w:pPr>
                        <w:rPr>
                          <w:rFonts w:ascii="Times New Roman" w:hAnsi="Times New Roman"/>
                          <w:sz w:val="16"/>
                          <w:szCs w:val="16"/>
                          <w:lang w:val="bs-Latn-BA"/>
                        </w:rPr>
                      </w:pPr>
                      <w:r>
                        <w:rPr>
                          <w:rFonts w:ascii="Times New Roman" w:hAnsi="Times New Roman"/>
                          <w:sz w:val="16"/>
                          <w:szCs w:val="16"/>
                          <w:lang w:val="bs-Latn-BA"/>
                        </w:rPr>
                        <w:t xml:space="preserve">8. </w:t>
                      </w:r>
                      <w:r w:rsidRPr="00613944">
                        <w:rPr>
                          <w:rFonts w:ascii="Times New Roman" w:hAnsi="Times New Roman"/>
                          <w:sz w:val="16"/>
                          <w:szCs w:val="16"/>
                          <w:lang w:val="bs-Latn-BA"/>
                        </w:rPr>
                        <w:t>Stručni savjetnik za zaštitu lica koja prijavljuju korupciju</w:t>
                      </w:r>
                    </w:p>
                    <w:p w:rsidR="00807892" w:rsidRPr="00613944" w:rsidRDefault="00807892" w:rsidP="00613944">
                      <w:pPr>
                        <w:rPr>
                          <w:rFonts w:ascii="Times New Roman" w:hAnsi="Times New Roman"/>
                          <w:sz w:val="16"/>
                          <w:szCs w:val="16"/>
                          <w:lang w:val="bs-Latn-BA"/>
                        </w:rPr>
                      </w:pPr>
                      <w:r>
                        <w:rPr>
                          <w:rFonts w:ascii="Times New Roman" w:hAnsi="Times New Roman"/>
                          <w:sz w:val="16"/>
                          <w:szCs w:val="16"/>
                          <w:lang w:val="bs-Latn-BA"/>
                        </w:rPr>
                        <w:t>9.</w:t>
                      </w:r>
                      <w:r w:rsidRPr="00613944">
                        <w:t xml:space="preserve"> </w:t>
                      </w:r>
                      <w:r w:rsidR="00F95B9E" w:rsidRPr="00F95B9E">
                        <w:rPr>
                          <w:rFonts w:ascii="Times New Roman" w:hAnsi="Times New Roman"/>
                          <w:sz w:val="16"/>
                          <w:szCs w:val="16"/>
                          <w:lang w:val="bs-Latn-BA"/>
                        </w:rPr>
                        <w:t xml:space="preserve">Viši stručni suradnik za postupanja po prijavama o koruptivnom ponašanju </w:t>
                      </w:r>
                      <w:r w:rsidRPr="00613944">
                        <w:rPr>
                          <w:rFonts w:ascii="Times New Roman" w:hAnsi="Times New Roman"/>
                          <w:sz w:val="16"/>
                          <w:szCs w:val="16"/>
                          <w:lang w:val="bs-Latn-BA"/>
                        </w:rPr>
                        <w:t>koruptivnom ponašanju</w:t>
                      </w:r>
                    </w:p>
                    <w:p w:rsidR="00807892" w:rsidRPr="00CB6042" w:rsidRDefault="00807892" w:rsidP="00613944">
                      <w:pPr>
                        <w:rPr>
                          <w:rFonts w:ascii="Times New Roman" w:hAnsi="Times New Roman"/>
                          <w:b/>
                          <w:sz w:val="16"/>
                          <w:szCs w:val="16"/>
                          <w:lang w:val="bs-Latn-BA"/>
                        </w:rPr>
                      </w:pPr>
                    </w:p>
                  </w:txbxContent>
                </v:textbox>
              </v:roundrect>
            </w:pict>
          </mc:Fallback>
        </mc:AlternateContent>
      </w:r>
      <w:r>
        <w:rPr>
          <w:b/>
          <w:noProof/>
          <w:lang w:val="bs-Latn-BA" w:eastAsia="bs-Latn-BA"/>
        </w:rPr>
        <mc:AlternateContent>
          <mc:Choice Requires="wps">
            <w:drawing>
              <wp:anchor distT="0" distB="0" distL="114300" distR="114300" simplePos="0" relativeHeight="251644928" behindDoc="0" locked="0" layoutInCell="1" allowOverlap="1">
                <wp:simplePos x="0" y="0"/>
                <wp:positionH relativeFrom="column">
                  <wp:posOffset>137795</wp:posOffset>
                </wp:positionH>
                <wp:positionV relativeFrom="paragraph">
                  <wp:posOffset>26035</wp:posOffset>
                </wp:positionV>
                <wp:extent cx="1537335" cy="3566160"/>
                <wp:effectExtent l="23495" t="16510" r="20320" b="17780"/>
                <wp:wrapNone/>
                <wp:docPr id="61"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56616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7892" w:rsidRDefault="00807892" w:rsidP="00CB6042">
                            <w:pPr>
                              <w:jc w:val="center"/>
                              <w:rPr>
                                <w:rFonts w:ascii="Times New Roman" w:hAnsi="Times New Roman"/>
                                <w:b/>
                                <w:sz w:val="16"/>
                                <w:szCs w:val="16"/>
                                <w:lang w:val="bs-Latn-BA"/>
                              </w:rPr>
                            </w:pPr>
                          </w:p>
                          <w:p w:rsidR="00807892" w:rsidRDefault="00807892" w:rsidP="00CB6042">
                            <w:pPr>
                              <w:jc w:val="center"/>
                              <w:rPr>
                                <w:rFonts w:ascii="Times New Roman" w:hAnsi="Times New Roman"/>
                                <w:b/>
                                <w:sz w:val="16"/>
                                <w:szCs w:val="16"/>
                                <w:lang w:val="bs-Latn-BA"/>
                              </w:rPr>
                            </w:pPr>
                            <w:r>
                              <w:rPr>
                                <w:rFonts w:ascii="Times New Roman" w:hAnsi="Times New Roman"/>
                                <w:b/>
                                <w:sz w:val="16"/>
                                <w:szCs w:val="16"/>
                                <w:lang w:val="bs-Latn-BA"/>
                              </w:rPr>
                              <w:t>Sektor za prevenciju korupcije</w:t>
                            </w:r>
                          </w:p>
                          <w:p w:rsidR="00807892" w:rsidRDefault="00807892" w:rsidP="00CB6042">
                            <w:pPr>
                              <w:jc w:val="center"/>
                              <w:rPr>
                                <w:rFonts w:ascii="Times New Roman" w:hAnsi="Times New Roman"/>
                                <w:b/>
                                <w:sz w:val="16"/>
                                <w:szCs w:val="16"/>
                                <w:lang w:val="bs-Latn-BA"/>
                              </w:rPr>
                            </w:pPr>
                          </w:p>
                          <w:p w:rsidR="00807892" w:rsidRDefault="00807892" w:rsidP="00CB6042">
                            <w:pPr>
                              <w:jc w:val="center"/>
                              <w:rPr>
                                <w:rFonts w:ascii="Times New Roman" w:hAnsi="Times New Roman"/>
                                <w:b/>
                                <w:sz w:val="16"/>
                                <w:szCs w:val="16"/>
                                <w:lang w:val="bs-Latn-BA"/>
                              </w:rPr>
                            </w:pP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1. </w:t>
                            </w:r>
                            <w:r w:rsidRPr="00CB6042">
                              <w:rPr>
                                <w:rFonts w:ascii="Times New Roman" w:hAnsi="Times New Roman"/>
                                <w:sz w:val="16"/>
                                <w:szCs w:val="16"/>
                                <w:lang w:val="bs-Latn-BA"/>
                              </w:rPr>
                              <w:t xml:space="preserve">Pomoćnik </w:t>
                            </w:r>
                            <w:r w:rsidR="009A4CD5" w:rsidRPr="009A4CD5">
                              <w:rPr>
                                <w:rFonts w:ascii="Times New Roman" w:hAnsi="Times New Roman"/>
                                <w:sz w:val="16"/>
                                <w:szCs w:val="16"/>
                                <w:lang w:val="bs-Latn-BA"/>
                              </w:rPr>
                              <w:t>ravnatelja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2. </w:t>
                            </w:r>
                            <w:r w:rsidRPr="00CB6042">
                              <w:rPr>
                                <w:rFonts w:ascii="Times New Roman" w:hAnsi="Times New Roman"/>
                                <w:sz w:val="16"/>
                                <w:szCs w:val="16"/>
                                <w:lang w:val="bs-Latn-BA"/>
                              </w:rPr>
                              <w:t>Referent za administrativno-tehničke poslove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3. </w:t>
                            </w:r>
                            <w:r w:rsidRPr="006E00D0">
                              <w:rPr>
                                <w:rFonts w:ascii="Times New Roman" w:hAnsi="Times New Roman"/>
                                <w:sz w:val="16"/>
                                <w:szCs w:val="16"/>
                                <w:lang w:val="bs-Latn-BA"/>
                              </w:rPr>
                              <w:t>Stručni savjetnik za istraživanja i izradu politika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4. </w:t>
                            </w:r>
                            <w:r w:rsidRPr="006E00D0">
                              <w:rPr>
                                <w:rFonts w:ascii="Times New Roman" w:hAnsi="Times New Roman"/>
                                <w:sz w:val="16"/>
                                <w:szCs w:val="16"/>
                                <w:lang w:val="bs-Latn-BA"/>
                              </w:rPr>
                              <w:t>Stručni savjetnik za prikupljanje podataka, istraživanja i analize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5. </w:t>
                            </w:r>
                            <w:r w:rsidRPr="006E00D0">
                              <w:rPr>
                                <w:rFonts w:ascii="Times New Roman" w:hAnsi="Times New Roman"/>
                                <w:sz w:val="16"/>
                                <w:szCs w:val="16"/>
                                <w:lang w:val="bs-Latn-BA"/>
                              </w:rPr>
                              <w:t xml:space="preserve">Stručni savjetnik za izradu politika, </w:t>
                            </w:r>
                            <w:r w:rsidR="00BF5B2D">
                              <w:rPr>
                                <w:rFonts w:ascii="Times New Roman" w:hAnsi="Times New Roman"/>
                                <w:sz w:val="16"/>
                                <w:szCs w:val="16"/>
                                <w:lang w:val="bs-Latn-BA"/>
                              </w:rPr>
                              <w:t>akcijskih</w:t>
                            </w:r>
                            <w:r w:rsidRPr="006E00D0">
                              <w:rPr>
                                <w:rFonts w:ascii="Times New Roman" w:hAnsi="Times New Roman"/>
                                <w:sz w:val="16"/>
                                <w:szCs w:val="16"/>
                                <w:lang w:val="bs-Latn-BA"/>
                              </w:rPr>
                              <w:t xml:space="preserve"> planova, planova integriteta i praćenje sukoba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6.</w:t>
                            </w:r>
                            <w:r w:rsidRPr="006E00D0">
                              <w:t xml:space="preserve"> </w:t>
                            </w:r>
                            <w:r w:rsidRPr="006E00D0">
                              <w:rPr>
                                <w:rFonts w:ascii="Times New Roman" w:hAnsi="Times New Roman"/>
                                <w:sz w:val="16"/>
                                <w:szCs w:val="16"/>
                                <w:lang w:val="bs-Latn-BA"/>
                              </w:rPr>
                              <w:t>Stručni savjetnik za praćenje primjene propisa i obuke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7.</w:t>
                            </w:r>
                            <w:r w:rsidRPr="006E00D0">
                              <w:t xml:space="preserve"> </w:t>
                            </w:r>
                            <w:r w:rsidRPr="006E00D0">
                              <w:rPr>
                                <w:rFonts w:ascii="Times New Roman" w:hAnsi="Times New Roman"/>
                                <w:sz w:val="16"/>
                                <w:szCs w:val="16"/>
                                <w:lang w:val="bs-Latn-BA"/>
                              </w:rPr>
                              <w:t>Stručni savjetnik za praćenje efekata primjene propisa i izmjenu propisa</w:t>
                            </w:r>
                          </w:p>
                          <w:p w:rsidR="00807892" w:rsidRPr="00CB604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8. </w:t>
                            </w:r>
                            <w:r w:rsidR="00BF5B2D" w:rsidRPr="00BF5B2D">
                              <w:rPr>
                                <w:rFonts w:ascii="Times New Roman" w:hAnsi="Times New Roman"/>
                                <w:sz w:val="16"/>
                                <w:szCs w:val="16"/>
                                <w:lang w:val="bs-Latn-BA"/>
                              </w:rPr>
                              <w:t>Viši stručni suradnik za razvoj i provedbu edukativnih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3" o:spid="_x0000_s1031" style="position:absolute;margin-left:10.85pt;margin-top:2.05pt;width:121.05pt;height:28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" strokeweight="2.5pt">
                <v:shadow color="#868686"/>
                <v:textbox>
                  <w:txbxContent>
                    <w:p w:rsidR="00807892" w:rsidRDefault="00807892" w:rsidP="00CB6042">
                      <w:pPr>
                        <w:jc w:val="center"/>
                        <w:rPr>
                          <w:rFonts w:ascii="Times New Roman" w:hAnsi="Times New Roman"/>
                          <w:b/>
                          <w:sz w:val="16"/>
                          <w:szCs w:val="16"/>
                          <w:lang w:val="bs-Latn-BA"/>
                        </w:rPr>
                      </w:pPr>
                    </w:p>
                    <w:p w:rsidR="00807892" w:rsidRDefault="00807892" w:rsidP="00CB6042">
                      <w:pPr>
                        <w:jc w:val="center"/>
                        <w:rPr>
                          <w:rFonts w:ascii="Times New Roman" w:hAnsi="Times New Roman"/>
                          <w:b/>
                          <w:sz w:val="16"/>
                          <w:szCs w:val="16"/>
                          <w:lang w:val="bs-Latn-BA"/>
                        </w:rPr>
                      </w:pPr>
                      <w:r>
                        <w:rPr>
                          <w:rFonts w:ascii="Times New Roman" w:hAnsi="Times New Roman"/>
                          <w:b/>
                          <w:sz w:val="16"/>
                          <w:szCs w:val="16"/>
                          <w:lang w:val="bs-Latn-BA"/>
                        </w:rPr>
                        <w:t>Sektor za prevenciju korupcije</w:t>
                      </w:r>
                    </w:p>
                    <w:p w:rsidR="00807892" w:rsidRDefault="00807892" w:rsidP="00CB6042">
                      <w:pPr>
                        <w:jc w:val="center"/>
                        <w:rPr>
                          <w:rFonts w:ascii="Times New Roman" w:hAnsi="Times New Roman"/>
                          <w:b/>
                          <w:sz w:val="16"/>
                          <w:szCs w:val="16"/>
                          <w:lang w:val="bs-Latn-BA"/>
                        </w:rPr>
                      </w:pPr>
                    </w:p>
                    <w:p w:rsidR="00807892" w:rsidRDefault="00807892" w:rsidP="00CB6042">
                      <w:pPr>
                        <w:jc w:val="center"/>
                        <w:rPr>
                          <w:rFonts w:ascii="Times New Roman" w:hAnsi="Times New Roman"/>
                          <w:b/>
                          <w:sz w:val="16"/>
                          <w:szCs w:val="16"/>
                          <w:lang w:val="bs-Latn-BA"/>
                        </w:rPr>
                      </w:pP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1. </w:t>
                      </w:r>
                      <w:r w:rsidRPr="00CB6042">
                        <w:rPr>
                          <w:rFonts w:ascii="Times New Roman" w:hAnsi="Times New Roman"/>
                          <w:sz w:val="16"/>
                          <w:szCs w:val="16"/>
                          <w:lang w:val="bs-Latn-BA"/>
                        </w:rPr>
                        <w:t xml:space="preserve">Pomoćnik </w:t>
                      </w:r>
                      <w:r w:rsidR="009A4CD5" w:rsidRPr="009A4CD5">
                        <w:rPr>
                          <w:rFonts w:ascii="Times New Roman" w:hAnsi="Times New Roman"/>
                          <w:sz w:val="16"/>
                          <w:szCs w:val="16"/>
                          <w:lang w:val="bs-Latn-BA"/>
                        </w:rPr>
                        <w:t>ravnatelja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2. </w:t>
                      </w:r>
                      <w:r w:rsidRPr="00CB6042">
                        <w:rPr>
                          <w:rFonts w:ascii="Times New Roman" w:hAnsi="Times New Roman"/>
                          <w:sz w:val="16"/>
                          <w:szCs w:val="16"/>
                          <w:lang w:val="bs-Latn-BA"/>
                        </w:rPr>
                        <w:t>Referent za administrativno-tehničke poslove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3. </w:t>
                      </w:r>
                      <w:r w:rsidRPr="006E00D0">
                        <w:rPr>
                          <w:rFonts w:ascii="Times New Roman" w:hAnsi="Times New Roman"/>
                          <w:sz w:val="16"/>
                          <w:szCs w:val="16"/>
                          <w:lang w:val="bs-Latn-BA"/>
                        </w:rPr>
                        <w:t>Stručni savjetnik za istraživanja i izradu politika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4. </w:t>
                      </w:r>
                      <w:r w:rsidRPr="006E00D0">
                        <w:rPr>
                          <w:rFonts w:ascii="Times New Roman" w:hAnsi="Times New Roman"/>
                          <w:sz w:val="16"/>
                          <w:szCs w:val="16"/>
                          <w:lang w:val="bs-Latn-BA"/>
                        </w:rPr>
                        <w:t>Stručni savjetnik za prikupljanje podataka, istraživanja i analize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5. </w:t>
                      </w:r>
                      <w:r w:rsidRPr="006E00D0">
                        <w:rPr>
                          <w:rFonts w:ascii="Times New Roman" w:hAnsi="Times New Roman"/>
                          <w:sz w:val="16"/>
                          <w:szCs w:val="16"/>
                          <w:lang w:val="bs-Latn-BA"/>
                        </w:rPr>
                        <w:t xml:space="preserve">Stručni savjetnik za izradu politika, </w:t>
                      </w:r>
                      <w:r w:rsidR="00BF5B2D">
                        <w:rPr>
                          <w:rFonts w:ascii="Times New Roman" w:hAnsi="Times New Roman"/>
                          <w:sz w:val="16"/>
                          <w:szCs w:val="16"/>
                          <w:lang w:val="bs-Latn-BA"/>
                        </w:rPr>
                        <w:t>akcijskih</w:t>
                      </w:r>
                      <w:r w:rsidRPr="006E00D0">
                        <w:rPr>
                          <w:rFonts w:ascii="Times New Roman" w:hAnsi="Times New Roman"/>
                          <w:sz w:val="16"/>
                          <w:szCs w:val="16"/>
                          <w:lang w:val="bs-Latn-BA"/>
                        </w:rPr>
                        <w:t xml:space="preserve"> planova, planova integriteta i praćenje sukoba interesa</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6.</w:t>
                      </w:r>
                      <w:r w:rsidRPr="006E00D0">
                        <w:t xml:space="preserve"> </w:t>
                      </w:r>
                      <w:r w:rsidRPr="006E00D0">
                        <w:rPr>
                          <w:rFonts w:ascii="Times New Roman" w:hAnsi="Times New Roman"/>
                          <w:sz w:val="16"/>
                          <w:szCs w:val="16"/>
                          <w:lang w:val="bs-Latn-BA"/>
                        </w:rPr>
                        <w:t>Stručni savjetnik za praćenje primjene propisa i obuke</w:t>
                      </w:r>
                    </w:p>
                    <w:p w:rsidR="00807892" w:rsidRDefault="00807892" w:rsidP="006E00D0">
                      <w:pPr>
                        <w:rPr>
                          <w:rFonts w:ascii="Times New Roman" w:hAnsi="Times New Roman"/>
                          <w:sz w:val="16"/>
                          <w:szCs w:val="16"/>
                          <w:lang w:val="bs-Latn-BA"/>
                        </w:rPr>
                      </w:pPr>
                      <w:r>
                        <w:rPr>
                          <w:rFonts w:ascii="Times New Roman" w:hAnsi="Times New Roman"/>
                          <w:sz w:val="16"/>
                          <w:szCs w:val="16"/>
                          <w:lang w:val="bs-Latn-BA"/>
                        </w:rPr>
                        <w:t>7.</w:t>
                      </w:r>
                      <w:r w:rsidRPr="006E00D0">
                        <w:t xml:space="preserve"> </w:t>
                      </w:r>
                      <w:r w:rsidRPr="006E00D0">
                        <w:rPr>
                          <w:rFonts w:ascii="Times New Roman" w:hAnsi="Times New Roman"/>
                          <w:sz w:val="16"/>
                          <w:szCs w:val="16"/>
                          <w:lang w:val="bs-Latn-BA"/>
                        </w:rPr>
                        <w:t>Stručni savjetnik za praćenje efekata primjene propisa i izmjenu propisa</w:t>
                      </w:r>
                    </w:p>
                    <w:p w:rsidR="00807892" w:rsidRPr="00CB6042" w:rsidRDefault="00807892" w:rsidP="006E00D0">
                      <w:pPr>
                        <w:rPr>
                          <w:rFonts w:ascii="Times New Roman" w:hAnsi="Times New Roman"/>
                          <w:sz w:val="16"/>
                          <w:szCs w:val="16"/>
                          <w:lang w:val="bs-Latn-BA"/>
                        </w:rPr>
                      </w:pPr>
                      <w:r>
                        <w:rPr>
                          <w:rFonts w:ascii="Times New Roman" w:hAnsi="Times New Roman"/>
                          <w:sz w:val="16"/>
                          <w:szCs w:val="16"/>
                          <w:lang w:val="bs-Latn-BA"/>
                        </w:rPr>
                        <w:t xml:space="preserve">8. </w:t>
                      </w:r>
                      <w:r w:rsidR="00BF5B2D" w:rsidRPr="00BF5B2D">
                        <w:rPr>
                          <w:rFonts w:ascii="Times New Roman" w:hAnsi="Times New Roman"/>
                          <w:sz w:val="16"/>
                          <w:szCs w:val="16"/>
                          <w:lang w:val="bs-Latn-BA"/>
                        </w:rPr>
                        <w:t>Viši stručni suradnik za razvoj i provedbu edukativnih programa</w:t>
                      </w:r>
                    </w:p>
                  </w:txbxContent>
                </v:textbox>
              </v:roundrect>
            </w:pict>
          </mc:Fallback>
        </mc:AlternateContent>
      </w: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Pr>
        <w:rPr>
          <w:lang w:val="bs-Latn-BA"/>
        </w:rPr>
      </w:pPr>
    </w:p>
    <w:p w:rsidR="004F6D88" w:rsidRDefault="004F6D88" w:rsidP="004F6D88"/>
    <w:p w:rsidR="00F278D5" w:rsidRDefault="00F278D5" w:rsidP="004A734B">
      <w:pPr>
        <w:rPr>
          <w:lang w:val="bs-Latn-BA"/>
        </w:rPr>
      </w:pPr>
    </w:p>
    <w:p w:rsidR="00F278D5" w:rsidRDefault="00F278D5" w:rsidP="004A734B">
      <w:pPr>
        <w:rPr>
          <w:lang w:val="bs-Latn-BA"/>
        </w:rPr>
      </w:pPr>
    </w:p>
    <w:p w:rsidR="00F278D5" w:rsidRDefault="00F278D5" w:rsidP="004A734B">
      <w:pPr>
        <w:rPr>
          <w:lang w:val="bs-Latn-BA"/>
        </w:rPr>
      </w:pPr>
    </w:p>
    <w:p w:rsidR="00F278D5" w:rsidRDefault="00F278D5" w:rsidP="004A734B">
      <w:pPr>
        <w:rPr>
          <w:lang w:val="bs-Latn-BA"/>
        </w:rPr>
      </w:pPr>
    </w:p>
    <w:p w:rsidR="00F278D5" w:rsidRDefault="00F278D5" w:rsidP="004A734B">
      <w:pPr>
        <w:rPr>
          <w:lang w:val="bs-Latn-BA"/>
        </w:rPr>
      </w:pPr>
    </w:p>
    <w:p w:rsidR="00F278D5" w:rsidRDefault="00F278D5" w:rsidP="004A734B">
      <w:pPr>
        <w:rPr>
          <w:lang w:val="bs-Latn-BA"/>
        </w:rPr>
      </w:pPr>
    </w:p>
    <w:p w:rsidR="00335001" w:rsidRPr="004B55CF" w:rsidRDefault="00335001" w:rsidP="004B55CF">
      <w:pPr>
        <w:rPr>
          <w:lang w:val="bs-Latn-BA"/>
        </w:rPr>
        <w:sectPr w:rsidR="00335001" w:rsidRPr="004B55CF" w:rsidSect="00CB21E0">
          <w:type w:val="evenPage"/>
          <w:pgSz w:w="11906" w:h="16838"/>
          <w:pgMar w:top="1418" w:right="1418" w:bottom="1418" w:left="1418" w:header="709" w:footer="709" w:gutter="0"/>
          <w:cols w:space="708"/>
          <w:docGrid w:linePitch="360"/>
        </w:sectPr>
      </w:pPr>
      <w:bookmarkStart w:id="13" w:name="_Toc164831880"/>
      <w:bookmarkStart w:id="14" w:name="_Toc164832076"/>
      <w:bookmarkStart w:id="15" w:name="_Toc164833450"/>
      <w:bookmarkEnd w:id="9"/>
      <w:bookmarkEnd w:id="10"/>
      <w:bookmarkEnd w:id="11"/>
      <w:bookmarkEnd w:id="12"/>
    </w:p>
    <w:p w:rsidR="00335001" w:rsidRPr="00BC1F3D" w:rsidRDefault="009E1BFD" w:rsidP="004A734B">
      <w:pPr>
        <w:pStyle w:val="Heading2"/>
        <w:rPr>
          <w:rFonts w:ascii="Times New Roman" w:hAnsi="Times New Roman" w:cs="Times New Roman"/>
          <w:lang w:val="bs-Latn-BA"/>
        </w:rPr>
      </w:pPr>
      <w:bookmarkStart w:id="16" w:name="_Toc337730905"/>
      <w:bookmarkEnd w:id="13"/>
      <w:bookmarkEnd w:id="14"/>
      <w:bookmarkEnd w:id="15"/>
      <w:r>
        <w:rPr>
          <w:rFonts w:ascii="Times New Roman" w:hAnsi="Times New Roman" w:cs="Times New Roman"/>
          <w:lang w:val="bs-Latn-BA"/>
        </w:rPr>
        <w:t>6</w:t>
      </w:r>
      <w:r w:rsidR="004E761F">
        <w:rPr>
          <w:rFonts w:ascii="Times New Roman" w:hAnsi="Times New Roman" w:cs="Times New Roman"/>
          <w:lang w:val="bs-Latn-BA"/>
        </w:rPr>
        <w:t xml:space="preserve">.2. </w:t>
      </w:r>
      <w:r w:rsidR="00E77E30" w:rsidRPr="00BC1F3D">
        <w:rPr>
          <w:rFonts w:ascii="Times New Roman" w:hAnsi="Times New Roman" w:cs="Times New Roman"/>
          <w:lang w:val="bs-Latn-BA"/>
        </w:rPr>
        <w:t xml:space="preserve">Katalog </w:t>
      </w:r>
      <w:r w:rsidR="00007E43" w:rsidRPr="00BC1F3D">
        <w:rPr>
          <w:rFonts w:ascii="Times New Roman" w:hAnsi="Times New Roman" w:cs="Times New Roman"/>
          <w:lang w:val="bs-Latn-BA"/>
        </w:rPr>
        <w:t>(spisak) radnih mjesta (</w:t>
      </w:r>
      <w:r w:rsidR="0088393A">
        <w:rPr>
          <w:rFonts w:ascii="Times New Roman" w:hAnsi="Times New Roman" w:cs="Times New Roman"/>
          <w:lang w:val="bs-Latn-BA"/>
        </w:rPr>
        <w:t>temeljem</w:t>
      </w:r>
      <w:r w:rsidR="003A5338">
        <w:rPr>
          <w:rFonts w:ascii="Times New Roman" w:hAnsi="Times New Roman" w:cs="Times New Roman"/>
          <w:lang w:val="bs-Latn-BA"/>
        </w:rPr>
        <w:t xml:space="preserve"> Pravilnika o </w:t>
      </w:r>
      <w:r w:rsidR="0088393A">
        <w:rPr>
          <w:rFonts w:ascii="Times New Roman" w:hAnsi="Times New Roman" w:cs="Times New Roman"/>
          <w:lang w:val="bs-Latn-BA"/>
        </w:rPr>
        <w:t>unutarnjoj</w:t>
      </w:r>
      <w:r w:rsidR="003A5338">
        <w:rPr>
          <w:rFonts w:ascii="Times New Roman" w:hAnsi="Times New Roman" w:cs="Times New Roman"/>
          <w:lang w:val="bs-Latn-BA"/>
        </w:rPr>
        <w:t xml:space="preserve"> organizaciji Agencije)</w:t>
      </w:r>
      <w:bookmarkEnd w:id="16"/>
      <w:r w:rsidR="00007E43" w:rsidRPr="00BC1F3D">
        <w:rPr>
          <w:rFonts w:ascii="Times New Roman" w:hAnsi="Times New Roman" w:cs="Times New Roman"/>
          <w:lang w:val="bs-Latn-BA"/>
        </w:rPr>
        <w:t xml:space="preserve"> </w:t>
      </w:r>
    </w:p>
    <w:p w:rsidR="00335001" w:rsidRPr="00BC1F3D" w:rsidRDefault="00335001">
      <w:pPr>
        <w:rPr>
          <w:rFonts w:ascii="Times New Roman" w:hAnsi="Times New Roman"/>
          <w:lang w:val="bs-Latn-BA"/>
        </w:rPr>
      </w:pPr>
    </w:p>
    <w:tbl>
      <w:tblPr>
        <w:tblW w:w="1548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
        <w:gridCol w:w="3049"/>
        <w:gridCol w:w="2334"/>
        <w:gridCol w:w="7204"/>
        <w:gridCol w:w="2277"/>
      </w:tblGrid>
      <w:tr w:rsidR="00335001" w:rsidRPr="000620EB" w:rsidTr="00462AE8">
        <w:tc>
          <w:tcPr>
            <w:tcW w:w="537" w:type="dxa"/>
            <w:tcBorders>
              <w:top w:val="single" w:sz="4" w:space="0" w:color="auto"/>
            </w:tcBorders>
            <w:shd w:val="clear" w:color="auto" w:fill="CCFFCC"/>
            <w:vAlign w:val="center"/>
          </w:tcPr>
          <w:p w:rsidR="00D855B7" w:rsidRDefault="00D855B7">
            <w:pPr>
              <w:jc w:val="center"/>
              <w:rPr>
                <w:rFonts w:ascii="Cambria" w:hAnsi="Cambria"/>
                <w:bCs/>
                <w:color w:val="0000FF"/>
                <w:sz w:val="20"/>
                <w:szCs w:val="20"/>
                <w:lang w:val="bs-Latn-BA"/>
              </w:rPr>
            </w:pPr>
          </w:p>
          <w:p w:rsidR="00D855B7" w:rsidRDefault="00D855B7">
            <w:pPr>
              <w:jc w:val="center"/>
              <w:rPr>
                <w:rFonts w:ascii="Cambria" w:hAnsi="Cambria"/>
                <w:bCs/>
                <w:color w:val="0000FF"/>
                <w:sz w:val="20"/>
                <w:szCs w:val="20"/>
                <w:lang w:val="bs-Latn-BA"/>
              </w:rPr>
            </w:pPr>
          </w:p>
          <w:p w:rsidR="00335001" w:rsidRDefault="00AD1C3F">
            <w:pPr>
              <w:jc w:val="center"/>
              <w:rPr>
                <w:rFonts w:ascii="Cambria" w:hAnsi="Cambria"/>
                <w:bCs/>
                <w:color w:val="0000FF"/>
                <w:sz w:val="20"/>
                <w:szCs w:val="20"/>
                <w:lang w:val="bs-Latn-BA"/>
              </w:rPr>
            </w:pPr>
            <w:r w:rsidRPr="00A72F4C">
              <w:rPr>
                <w:rFonts w:ascii="Cambria" w:hAnsi="Cambria"/>
                <w:bCs/>
                <w:color w:val="000000"/>
                <w:sz w:val="20"/>
                <w:szCs w:val="20"/>
                <w:lang w:val="bs-Latn-BA"/>
              </w:rPr>
              <w:t>Br</w:t>
            </w:r>
            <w:r>
              <w:rPr>
                <w:rFonts w:ascii="Cambria" w:hAnsi="Cambria"/>
                <w:bCs/>
                <w:color w:val="0000FF"/>
                <w:sz w:val="20"/>
                <w:szCs w:val="20"/>
                <w:lang w:val="bs-Latn-BA"/>
              </w:rPr>
              <w:t>.</w:t>
            </w:r>
          </w:p>
          <w:p w:rsidR="00D855B7" w:rsidRDefault="00D855B7">
            <w:pPr>
              <w:jc w:val="center"/>
              <w:rPr>
                <w:rFonts w:ascii="Cambria" w:hAnsi="Cambria"/>
                <w:bCs/>
                <w:color w:val="0000FF"/>
                <w:sz w:val="20"/>
                <w:szCs w:val="20"/>
                <w:lang w:val="bs-Latn-BA"/>
              </w:rPr>
            </w:pPr>
          </w:p>
          <w:p w:rsidR="00D855B7" w:rsidRPr="000620EB" w:rsidRDefault="00D855B7">
            <w:pPr>
              <w:jc w:val="center"/>
              <w:rPr>
                <w:rFonts w:ascii="Cambria" w:hAnsi="Cambria"/>
                <w:bCs/>
                <w:color w:val="0000FF"/>
                <w:sz w:val="20"/>
                <w:szCs w:val="20"/>
                <w:lang w:val="bs-Latn-BA"/>
              </w:rPr>
            </w:pPr>
          </w:p>
        </w:tc>
        <w:tc>
          <w:tcPr>
            <w:tcW w:w="3063" w:type="dxa"/>
            <w:tcBorders>
              <w:top w:val="single" w:sz="4" w:space="0" w:color="auto"/>
            </w:tcBorders>
            <w:shd w:val="clear" w:color="auto" w:fill="CCFFCC"/>
            <w:vAlign w:val="center"/>
          </w:tcPr>
          <w:p w:rsidR="00335001" w:rsidRPr="00A72F4C" w:rsidRDefault="00007E43">
            <w:pPr>
              <w:jc w:val="center"/>
              <w:rPr>
                <w:rFonts w:ascii="Times New Roman" w:hAnsi="Times New Roman"/>
                <w:bCs/>
                <w:color w:val="000000"/>
                <w:sz w:val="20"/>
                <w:szCs w:val="20"/>
                <w:lang w:val="bs-Latn-BA"/>
              </w:rPr>
            </w:pPr>
            <w:r w:rsidRPr="00A72F4C">
              <w:rPr>
                <w:rFonts w:ascii="Times New Roman" w:hAnsi="Times New Roman"/>
                <w:bCs/>
                <w:color w:val="000000"/>
                <w:sz w:val="20"/>
                <w:szCs w:val="20"/>
                <w:lang w:val="bs-Latn-BA"/>
              </w:rPr>
              <w:t xml:space="preserve">Naziv radnog mjesta </w:t>
            </w:r>
          </w:p>
        </w:tc>
        <w:tc>
          <w:tcPr>
            <w:tcW w:w="2340" w:type="dxa"/>
            <w:tcBorders>
              <w:top w:val="single" w:sz="4" w:space="0" w:color="auto"/>
            </w:tcBorders>
            <w:shd w:val="clear" w:color="auto" w:fill="CCFFCC"/>
            <w:vAlign w:val="center"/>
          </w:tcPr>
          <w:p w:rsidR="00335001" w:rsidRPr="00A72F4C" w:rsidRDefault="00300E5B">
            <w:pPr>
              <w:jc w:val="center"/>
              <w:rPr>
                <w:rFonts w:ascii="Times New Roman" w:hAnsi="Times New Roman"/>
                <w:bCs/>
                <w:color w:val="000000"/>
                <w:sz w:val="20"/>
                <w:szCs w:val="20"/>
                <w:lang w:val="bs-Latn-BA"/>
              </w:rPr>
            </w:pPr>
            <w:r>
              <w:rPr>
                <w:rFonts w:ascii="Times New Roman" w:hAnsi="Times New Roman"/>
                <w:bCs/>
                <w:color w:val="000000"/>
                <w:sz w:val="20"/>
                <w:szCs w:val="20"/>
                <w:lang w:val="bs-Latn-BA"/>
              </w:rPr>
              <w:t>Unutarnja</w:t>
            </w:r>
            <w:r w:rsidR="00007E43" w:rsidRPr="00A72F4C">
              <w:rPr>
                <w:rFonts w:ascii="Times New Roman" w:hAnsi="Times New Roman"/>
                <w:bCs/>
                <w:color w:val="000000"/>
                <w:sz w:val="20"/>
                <w:szCs w:val="20"/>
                <w:lang w:val="bs-Latn-BA"/>
              </w:rPr>
              <w:t xml:space="preserve"> organizaciona jedinica </w:t>
            </w:r>
          </w:p>
        </w:tc>
        <w:tc>
          <w:tcPr>
            <w:tcW w:w="7254" w:type="dxa"/>
            <w:tcBorders>
              <w:top w:val="single" w:sz="4" w:space="0" w:color="auto"/>
            </w:tcBorders>
            <w:shd w:val="clear" w:color="auto" w:fill="CCFFCC"/>
            <w:vAlign w:val="center"/>
          </w:tcPr>
          <w:p w:rsidR="00335001" w:rsidRPr="00A72F4C" w:rsidRDefault="00007E43">
            <w:pPr>
              <w:jc w:val="center"/>
              <w:rPr>
                <w:rFonts w:ascii="Times New Roman" w:hAnsi="Times New Roman"/>
                <w:bCs/>
                <w:color w:val="000000"/>
                <w:sz w:val="20"/>
                <w:szCs w:val="20"/>
                <w:lang w:val="bs-Latn-BA"/>
              </w:rPr>
            </w:pPr>
            <w:r w:rsidRPr="00A72F4C">
              <w:rPr>
                <w:rFonts w:ascii="Times New Roman" w:hAnsi="Times New Roman"/>
                <w:bCs/>
                <w:color w:val="000000"/>
                <w:sz w:val="20"/>
                <w:szCs w:val="20"/>
                <w:lang w:val="bs-Latn-BA"/>
              </w:rPr>
              <w:t xml:space="preserve">Glavni zadaci i odgovornosti </w:t>
            </w:r>
          </w:p>
        </w:tc>
        <w:tc>
          <w:tcPr>
            <w:tcW w:w="2286" w:type="dxa"/>
            <w:tcBorders>
              <w:top w:val="single" w:sz="4" w:space="0" w:color="auto"/>
            </w:tcBorders>
            <w:shd w:val="clear" w:color="auto" w:fill="CCFFCC"/>
            <w:vAlign w:val="center"/>
          </w:tcPr>
          <w:p w:rsidR="00335001" w:rsidRPr="00A72F4C" w:rsidRDefault="00007E43" w:rsidP="00D855B7">
            <w:pPr>
              <w:rPr>
                <w:rFonts w:ascii="Times New Roman" w:hAnsi="Times New Roman"/>
                <w:color w:val="000000"/>
                <w:sz w:val="20"/>
                <w:szCs w:val="20"/>
                <w:lang w:val="bs-Latn-BA"/>
              </w:rPr>
            </w:pPr>
            <w:r w:rsidRPr="00A72F4C">
              <w:rPr>
                <w:rFonts w:ascii="Times New Roman" w:hAnsi="Times New Roman"/>
                <w:color w:val="000000"/>
                <w:sz w:val="20"/>
                <w:szCs w:val="20"/>
                <w:lang w:val="bs-Latn-BA"/>
              </w:rPr>
              <w:t xml:space="preserve">Procjena odgovornosti </w:t>
            </w:r>
          </w:p>
        </w:tc>
      </w:tr>
      <w:tr w:rsidR="0078278C" w:rsidRPr="000620EB" w:rsidTr="00462AE8">
        <w:tc>
          <w:tcPr>
            <w:tcW w:w="537" w:type="dxa"/>
            <w:vAlign w:val="center"/>
          </w:tcPr>
          <w:p w:rsidR="0078278C" w:rsidRPr="000620EB" w:rsidRDefault="003455FD" w:rsidP="00D03FBE">
            <w:pPr>
              <w:rPr>
                <w:rFonts w:ascii="Cambria" w:hAnsi="Cambria"/>
                <w:sz w:val="20"/>
                <w:szCs w:val="20"/>
                <w:lang w:val="bs-Latn-BA"/>
              </w:rPr>
            </w:pPr>
            <w:r>
              <w:rPr>
                <w:rFonts w:ascii="Cambria" w:hAnsi="Cambria"/>
                <w:sz w:val="20"/>
                <w:szCs w:val="20"/>
                <w:lang w:val="bs-Latn-BA"/>
              </w:rPr>
              <w:t xml:space="preserve">      1.</w:t>
            </w:r>
          </w:p>
        </w:tc>
        <w:tc>
          <w:tcPr>
            <w:tcW w:w="3063" w:type="dxa"/>
          </w:tcPr>
          <w:p w:rsidR="0078278C" w:rsidRPr="0078278C" w:rsidRDefault="00300E5B" w:rsidP="003B641F">
            <w:pPr>
              <w:jc w:val="center"/>
              <w:rPr>
                <w:rFonts w:ascii="Times New Roman" w:hAnsi="Times New Roman"/>
                <w:sz w:val="22"/>
                <w:szCs w:val="22"/>
              </w:rPr>
            </w:pPr>
            <w:r>
              <w:rPr>
                <w:rFonts w:ascii="Times New Roman" w:hAnsi="Times New Roman"/>
                <w:sz w:val="22"/>
                <w:szCs w:val="22"/>
              </w:rPr>
              <w:t>Ravnatelj</w:t>
            </w:r>
            <w:r w:rsidR="0078278C" w:rsidRPr="0078278C">
              <w:rPr>
                <w:rFonts w:ascii="Times New Roman" w:hAnsi="Times New Roman"/>
                <w:sz w:val="22"/>
                <w:szCs w:val="22"/>
              </w:rPr>
              <w:t xml:space="preserve"> Agencije</w:t>
            </w:r>
          </w:p>
        </w:tc>
        <w:tc>
          <w:tcPr>
            <w:tcW w:w="2340" w:type="dxa"/>
          </w:tcPr>
          <w:p w:rsidR="0078278C" w:rsidRPr="000620EB" w:rsidRDefault="0078278C">
            <w:pPr>
              <w:rPr>
                <w:rFonts w:ascii="Cambria" w:hAnsi="Cambria"/>
                <w:sz w:val="20"/>
                <w:szCs w:val="20"/>
                <w:lang w:val="bs-Latn-BA"/>
              </w:rPr>
            </w:pPr>
          </w:p>
        </w:tc>
        <w:tc>
          <w:tcPr>
            <w:tcW w:w="7254" w:type="dxa"/>
          </w:tcPr>
          <w:p w:rsidR="0075456E" w:rsidRDefault="00DF3859" w:rsidP="00DF3859">
            <w:pPr>
              <w:jc w:val="both"/>
              <w:rPr>
                <w:rFonts w:ascii="Times New Roman" w:hAnsi="Times New Roman"/>
                <w:sz w:val="20"/>
                <w:szCs w:val="20"/>
                <w:lang w:val="bs-Latn-BA" w:eastAsia="bs-Latn-BA"/>
              </w:rPr>
            </w:pPr>
            <w:r w:rsidRPr="00DF3859">
              <w:rPr>
                <w:rFonts w:ascii="Times New Roman" w:hAnsi="Times New Roman"/>
                <w:sz w:val="20"/>
                <w:szCs w:val="20"/>
                <w:lang w:val="bs-Latn-BA" w:eastAsia="bs-Latn-BA"/>
              </w:rPr>
              <w:t xml:space="preserve">Rukovodi i usmjerava obavljanje poslova iz </w:t>
            </w:r>
            <w:r w:rsidR="00FD2D5F">
              <w:rPr>
                <w:rFonts w:ascii="Times New Roman" w:hAnsi="Times New Roman"/>
                <w:sz w:val="20"/>
                <w:szCs w:val="20"/>
                <w:lang w:val="bs-Latn-BA" w:eastAsia="bs-Latn-BA"/>
              </w:rPr>
              <w:t>mjerodavnosti</w:t>
            </w:r>
            <w:r w:rsidRPr="00DF3859">
              <w:rPr>
                <w:rFonts w:ascii="Times New Roman" w:hAnsi="Times New Roman"/>
                <w:sz w:val="20"/>
                <w:szCs w:val="20"/>
                <w:lang w:val="bs-Latn-BA" w:eastAsia="bs-Latn-BA"/>
              </w:rPr>
              <w:t xml:space="preserve"> Agencije, predstavlja Agenciju, izrađuje godišnji plan rada i prijedlog </w:t>
            </w:r>
            <w:r w:rsidR="00FD2D5F">
              <w:rPr>
                <w:rFonts w:ascii="Times New Roman" w:hAnsi="Times New Roman"/>
                <w:sz w:val="20"/>
                <w:szCs w:val="20"/>
                <w:lang w:val="bs-Latn-BA" w:eastAsia="bs-Latn-BA"/>
              </w:rPr>
              <w:t>proračuna</w:t>
            </w:r>
            <w:r w:rsidRPr="00DF3859">
              <w:rPr>
                <w:rFonts w:ascii="Times New Roman" w:hAnsi="Times New Roman"/>
                <w:sz w:val="20"/>
                <w:szCs w:val="20"/>
                <w:lang w:val="bs-Latn-BA" w:eastAsia="bs-Latn-BA"/>
              </w:rPr>
              <w:t xml:space="preserve"> Agencije i upućuje ih u propisanu proceduru, osigurava zakonito </w:t>
            </w:r>
            <w:r w:rsidR="00FD2D5F">
              <w:rPr>
                <w:rFonts w:ascii="Times New Roman" w:hAnsi="Times New Roman"/>
                <w:sz w:val="20"/>
                <w:szCs w:val="20"/>
                <w:lang w:val="bs-Latn-BA" w:eastAsia="bs-Latn-BA"/>
              </w:rPr>
              <w:t>funkcioniranje</w:t>
            </w:r>
            <w:r w:rsidRPr="00DF3859">
              <w:rPr>
                <w:rFonts w:ascii="Times New Roman" w:hAnsi="Times New Roman"/>
                <w:sz w:val="20"/>
                <w:szCs w:val="20"/>
                <w:lang w:val="bs-Latn-BA" w:eastAsia="bs-Latn-BA"/>
              </w:rPr>
              <w:t xml:space="preserve"> i trošenje sredstava Agencije, odlučuje o pravima, obvezama i dužnostima </w:t>
            </w:r>
            <w:r w:rsidR="00FD2D5F">
              <w:rPr>
                <w:rFonts w:ascii="Times New Roman" w:hAnsi="Times New Roman"/>
                <w:sz w:val="20"/>
                <w:szCs w:val="20"/>
                <w:lang w:val="bs-Latn-BA" w:eastAsia="bs-Latn-BA"/>
              </w:rPr>
              <w:t>uposlenih</w:t>
            </w:r>
            <w:r w:rsidRPr="00DF3859">
              <w:rPr>
                <w:rFonts w:ascii="Times New Roman" w:hAnsi="Times New Roman"/>
                <w:sz w:val="20"/>
                <w:szCs w:val="20"/>
                <w:lang w:val="bs-Latn-BA" w:eastAsia="bs-Latn-BA"/>
              </w:rPr>
              <w:t xml:space="preserve"> u Agenciji </w:t>
            </w:r>
            <w:r w:rsidR="00FD2D5F">
              <w:rPr>
                <w:rFonts w:ascii="Times New Roman" w:hAnsi="Times New Roman"/>
                <w:sz w:val="20"/>
                <w:szCs w:val="20"/>
                <w:lang w:val="bs-Latn-BA" w:eastAsia="bs-Latn-BA"/>
              </w:rPr>
              <w:t>sukladno</w:t>
            </w:r>
            <w:r w:rsidRPr="00DF3859">
              <w:rPr>
                <w:rFonts w:ascii="Times New Roman" w:hAnsi="Times New Roman"/>
                <w:sz w:val="20"/>
                <w:szCs w:val="20"/>
                <w:lang w:val="bs-Latn-BA" w:eastAsia="bs-Latn-BA"/>
              </w:rPr>
              <w:t xml:space="preserve"> zakon</w:t>
            </w:r>
            <w:r w:rsidR="00FD2D5F">
              <w:rPr>
                <w:rFonts w:ascii="Times New Roman" w:hAnsi="Times New Roman"/>
                <w:sz w:val="20"/>
                <w:szCs w:val="20"/>
                <w:lang w:val="bs-Latn-BA" w:eastAsia="bs-Latn-BA"/>
              </w:rPr>
              <w:t>u</w:t>
            </w:r>
            <w:r w:rsidRPr="00DF3859">
              <w:rPr>
                <w:rFonts w:ascii="Times New Roman" w:hAnsi="Times New Roman"/>
                <w:sz w:val="20"/>
                <w:szCs w:val="20"/>
                <w:lang w:val="bs-Latn-BA" w:eastAsia="bs-Latn-BA"/>
              </w:rPr>
              <w:t xml:space="preserve">, te obavlja i druge poslove i zadatke </w:t>
            </w:r>
            <w:r w:rsidR="00FD2D5F">
              <w:rPr>
                <w:rFonts w:ascii="Times New Roman" w:hAnsi="Times New Roman"/>
                <w:sz w:val="20"/>
                <w:szCs w:val="20"/>
                <w:lang w:val="bs-Latn-BA" w:eastAsia="bs-Latn-BA"/>
              </w:rPr>
              <w:t>sukladno zakonu</w:t>
            </w:r>
            <w:r w:rsidR="006C29DB">
              <w:rPr>
                <w:rFonts w:ascii="Times New Roman" w:hAnsi="Times New Roman"/>
                <w:sz w:val="20"/>
                <w:szCs w:val="20"/>
                <w:lang w:val="bs-Latn-BA" w:eastAsia="bs-Latn-BA"/>
              </w:rPr>
              <w:t>.</w:t>
            </w:r>
          </w:p>
          <w:p w:rsidR="0075456E" w:rsidRDefault="0075456E" w:rsidP="00DF3859">
            <w:pPr>
              <w:jc w:val="both"/>
              <w:rPr>
                <w:rFonts w:ascii="Times New Roman" w:hAnsi="Times New Roman"/>
                <w:sz w:val="20"/>
                <w:szCs w:val="20"/>
                <w:lang w:val="bs-Latn-BA" w:eastAsia="bs-Latn-BA"/>
              </w:rPr>
            </w:pPr>
          </w:p>
          <w:p w:rsidR="00D03FBE" w:rsidRPr="00DF3859" w:rsidRDefault="00D03FBE" w:rsidP="006C29DB">
            <w:pPr>
              <w:jc w:val="both"/>
              <w:rPr>
                <w:rFonts w:ascii="Times New Roman" w:hAnsi="Times New Roman"/>
                <w:sz w:val="20"/>
                <w:szCs w:val="20"/>
                <w:lang w:val="bs-Latn-BA"/>
              </w:rPr>
            </w:pPr>
          </w:p>
        </w:tc>
        <w:tc>
          <w:tcPr>
            <w:tcW w:w="2286" w:type="dxa"/>
            <w:vAlign w:val="center"/>
          </w:tcPr>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Visoka razina odgovornosti</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Nadzor nad korištenjem proračunskih sredstava; odobravanje plana nabave za potrebe organizacije; odobravanje različitih vrsta naknada za uposlene;</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Upravljanje sredstvima u organizaciji; raspoređivanje i korištenje sredstava u organizaciji;</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Javne nabave – imenovanje povjerenstvo za javne nabave i odluka o izboru najpovoljnijeg ponuđača;</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Upravljanje korespondencijom unutar i izvan organizacije;</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Dodjela ugovora sa vanjskim izvršiteljima;</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Delegiranje poslova.</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xml:space="preserve">-Zakonitost rada Agencije; </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-Korištenje proračunskih i materijalnih sredstava Agencije;</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-Odobravanje plana nabava za potrebe Agencije i naknada za uposlene;</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-Odluku o izboru najpovoljnijeg ponuđača u postupku javnih nabava Agencije i zaključuje ugovor sa istim;</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-Upravljanje sa korespondencijom unutar i van Agencije;</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 Delegiranje poslova u Agenciji</w:t>
            </w:r>
          </w:p>
          <w:p w:rsidR="009F74C0" w:rsidRPr="009F74C0" w:rsidRDefault="009F74C0" w:rsidP="009F74C0">
            <w:pPr>
              <w:jc w:val="both"/>
              <w:rPr>
                <w:rFonts w:ascii="Times New Roman" w:hAnsi="Times New Roman"/>
                <w:sz w:val="16"/>
                <w:szCs w:val="16"/>
                <w:lang w:val="bs-Latn-BA"/>
              </w:rPr>
            </w:pPr>
            <w:r w:rsidRPr="009F74C0">
              <w:rPr>
                <w:rFonts w:ascii="Times New Roman" w:hAnsi="Times New Roman"/>
                <w:sz w:val="16"/>
                <w:szCs w:val="16"/>
                <w:lang w:val="bs-Latn-BA"/>
              </w:rPr>
              <w:t>-Korištenje sredstava u organizaciji</w:t>
            </w:r>
          </w:p>
          <w:p w:rsidR="009F74C0" w:rsidRPr="009F74C0" w:rsidRDefault="009F74C0" w:rsidP="009F74C0">
            <w:pPr>
              <w:jc w:val="both"/>
              <w:rPr>
                <w:rFonts w:ascii="Times New Roman" w:hAnsi="Times New Roman"/>
                <w:b/>
                <w:sz w:val="16"/>
                <w:szCs w:val="16"/>
                <w:lang w:val="bs-Latn-BA"/>
              </w:rPr>
            </w:pPr>
          </w:p>
          <w:p w:rsidR="00B73BF7" w:rsidRPr="006C5886" w:rsidRDefault="00B73BF7" w:rsidP="00C67EB4">
            <w:pPr>
              <w:ind w:left="360"/>
              <w:jc w:val="both"/>
              <w:rPr>
                <w:rFonts w:ascii="Times New Roman" w:hAnsi="Times New Roman"/>
                <w:sz w:val="16"/>
                <w:szCs w:val="16"/>
                <w:lang w:val="bs-Latn-BA"/>
              </w:rPr>
            </w:pPr>
          </w:p>
          <w:p w:rsidR="0078278C" w:rsidRPr="0067595B" w:rsidRDefault="0078278C" w:rsidP="00D855B7">
            <w:pPr>
              <w:rPr>
                <w:rFonts w:ascii="Times New Roman" w:hAnsi="Times New Roman"/>
                <w:sz w:val="20"/>
                <w:szCs w:val="20"/>
                <w:lang w:val="bs-Latn-BA"/>
              </w:rPr>
            </w:pPr>
          </w:p>
        </w:tc>
      </w:tr>
      <w:tr w:rsidR="0078278C" w:rsidRPr="000620EB" w:rsidTr="004420E5">
        <w:trPr>
          <w:trHeight w:val="4095"/>
        </w:trPr>
        <w:tc>
          <w:tcPr>
            <w:tcW w:w="537" w:type="dxa"/>
            <w:vAlign w:val="center"/>
          </w:tcPr>
          <w:p w:rsidR="0078278C" w:rsidRPr="000620EB" w:rsidRDefault="003455FD" w:rsidP="00E60209">
            <w:pPr>
              <w:ind w:left="83"/>
              <w:rPr>
                <w:rFonts w:ascii="Cambria" w:hAnsi="Cambria"/>
                <w:sz w:val="20"/>
                <w:szCs w:val="20"/>
                <w:lang w:val="bs-Latn-BA"/>
              </w:rPr>
            </w:pPr>
            <w:r>
              <w:rPr>
                <w:rFonts w:ascii="Cambria" w:hAnsi="Cambria"/>
                <w:sz w:val="20"/>
                <w:szCs w:val="20"/>
                <w:lang w:val="bs-Latn-BA"/>
              </w:rPr>
              <w:t>2.</w:t>
            </w:r>
          </w:p>
        </w:tc>
        <w:tc>
          <w:tcPr>
            <w:tcW w:w="3063" w:type="dxa"/>
          </w:tcPr>
          <w:p w:rsidR="0078278C" w:rsidRDefault="0078278C" w:rsidP="003B641F">
            <w:pPr>
              <w:jc w:val="center"/>
              <w:rPr>
                <w:rFonts w:ascii="Times New Roman" w:hAnsi="Times New Roman"/>
                <w:sz w:val="22"/>
                <w:szCs w:val="22"/>
              </w:rPr>
            </w:pPr>
            <w:r w:rsidRPr="0078278C">
              <w:rPr>
                <w:rFonts w:ascii="Times New Roman" w:hAnsi="Times New Roman"/>
                <w:sz w:val="22"/>
                <w:szCs w:val="22"/>
              </w:rPr>
              <w:t xml:space="preserve">Zamjenik </w:t>
            </w:r>
            <w:r w:rsidR="00DF5888">
              <w:rPr>
                <w:rFonts w:ascii="Times New Roman" w:hAnsi="Times New Roman"/>
                <w:sz w:val="22"/>
                <w:szCs w:val="22"/>
              </w:rPr>
              <w:t>ravnatelja</w:t>
            </w:r>
          </w:p>
          <w:p w:rsidR="0078278C" w:rsidRPr="0078278C" w:rsidRDefault="0078278C" w:rsidP="003B641F">
            <w:pPr>
              <w:jc w:val="center"/>
              <w:rPr>
                <w:rFonts w:ascii="Times New Roman" w:hAnsi="Times New Roman"/>
                <w:sz w:val="22"/>
                <w:szCs w:val="22"/>
              </w:rPr>
            </w:pPr>
            <w:r w:rsidRPr="0078278C">
              <w:rPr>
                <w:rFonts w:ascii="Times New Roman" w:hAnsi="Times New Roman"/>
                <w:sz w:val="22"/>
                <w:szCs w:val="22"/>
              </w:rPr>
              <w:t>Agencije</w:t>
            </w:r>
          </w:p>
        </w:tc>
        <w:tc>
          <w:tcPr>
            <w:tcW w:w="2340" w:type="dxa"/>
          </w:tcPr>
          <w:p w:rsidR="0078278C" w:rsidRPr="000620EB" w:rsidRDefault="0078278C">
            <w:pPr>
              <w:rPr>
                <w:rFonts w:ascii="Cambria" w:hAnsi="Cambria"/>
                <w:sz w:val="20"/>
                <w:szCs w:val="20"/>
                <w:lang w:val="bs-Latn-BA"/>
              </w:rPr>
            </w:pPr>
          </w:p>
        </w:tc>
        <w:tc>
          <w:tcPr>
            <w:tcW w:w="7254" w:type="dxa"/>
          </w:tcPr>
          <w:p w:rsidR="00F35475" w:rsidRPr="00DF3859" w:rsidRDefault="00270C2A" w:rsidP="00DF3859">
            <w:pPr>
              <w:jc w:val="both"/>
              <w:rPr>
                <w:rFonts w:ascii="Times New Roman" w:hAnsi="Times New Roman"/>
                <w:sz w:val="20"/>
                <w:szCs w:val="20"/>
                <w:lang w:val="bs-Latn-BA"/>
              </w:rPr>
            </w:pPr>
            <w:r w:rsidRPr="00270C2A">
              <w:rPr>
                <w:rFonts w:ascii="Times New Roman" w:hAnsi="Times New Roman"/>
                <w:sz w:val="20"/>
                <w:szCs w:val="20"/>
                <w:lang w:val="bs-Latn-BA" w:eastAsia="bs-Latn-BA"/>
              </w:rPr>
              <w:t>Kada zamjenjuje ravnatelja u slučaju njegove odsutnosti ili spriječenosti, rukovodi i usmjerava obavljanje poslova iz mjerodavnosti Agencije, predstavlja Agenciju, izrađuje godišnji plan rada i prijedlog proračuna Agencije i upućuje ih u propisanu proceduru, osigurava zakonito funkcioniranje i trošenje sredstava Agencije, odlučuje o pravima, obvezama i dužnostima uposlenih u Agenciji, sukladno zakonu i obavlja i druge poslove i zadatke sukladno zakonu ili po ovlaštenju ravnatelja Agencije.</w:t>
            </w:r>
          </w:p>
        </w:tc>
        <w:tc>
          <w:tcPr>
            <w:tcW w:w="2286" w:type="dxa"/>
            <w:vAlign w:val="center"/>
          </w:tcPr>
          <w:p w:rsidR="00DD66A6" w:rsidRPr="00DD66A6" w:rsidRDefault="00DD66A6" w:rsidP="00DD66A6">
            <w:pPr>
              <w:jc w:val="both"/>
              <w:rPr>
                <w:rFonts w:ascii="Times New Roman" w:hAnsi="Times New Roman"/>
                <w:b/>
                <w:sz w:val="20"/>
                <w:szCs w:val="20"/>
                <w:lang w:val="bs-Latn-BA"/>
              </w:rPr>
            </w:pPr>
            <w:r w:rsidRPr="00DD66A6">
              <w:rPr>
                <w:rFonts w:ascii="Times New Roman" w:hAnsi="Times New Roman"/>
                <w:b/>
                <w:sz w:val="20"/>
                <w:szCs w:val="20"/>
                <w:lang w:val="bs-Latn-BA"/>
              </w:rPr>
              <w:t>Visoka razina odgovornosti</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-Nadzor nad korištenjem proračunskih sredstava, odobravanje različitih vrsta naknada;</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-Korištenje sredstava u organizaciji;</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-Upravljanje korespondencijom unutar i izvan organizacije;</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-Delegiranje poslova.</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-U odsutnosti ravnatelja ili po njegovom ovlaštenju obavlja poslove ravnatelja;</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-Zakonitost rada Agencije;</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-Nadzor nad korištenjem proračunskih sredstava;</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-Upravljanje korespondencijom unutar i van Agencije;</w:t>
            </w:r>
          </w:p>
          <w:p w:rsidR="00DD66A6" w:rsidRPr="00B52A55"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 xml:space="preserve">-Delegiranje poslova </w:t>
            </w:r>
          </w:p>
          <w:p w:rsidR="009F2357" w:rsidRPr="00DD66A6" w:rsidRDefault="00DD66A6" w:rsidP="0079058D">
            <w:pPr>
              <w:rPr>
                <w:rFonts w:ascii="Times New Roman" w:hAnsi="Times New Roman"/>
                <w:sz w:val="16"/>
                <w:szCs w:val="16"/>
                <w:lang w:val="bs-Latn-BA"/>
              </w:rPr>
            </w:pPr>
            <w:r w:rsidRPr="00B52A55">
              <w:rPr>
                <w:rFonts w:ascii="Times New Roman" w:hAnsi="Times New Roman"/>
                <w:sz w:val="16"/>
                <w:szCs w:val="16"/>
                <w:lang w:val="bs-Latn-BA"/>
              </w:rPr>
              <w:t>-Korištenje sredstava u organizaciji</w:t>
            </w:r>
          </w:p>
        </w:tc>
      </w:tr>
      <w:tr w:rsidR="009F2357" w:rsidRPr="000620EB" w:rsidTr="004420E5">
        <w:trPr>
          <w:trHeight w:val="606"/>
        </w:trPr>
        <w:tc>
          <w:tcPr>
            <w:tcW w:w="537" w:type="dxa"/>
            <w:vAlign w:val="center"/>
          </w:tcPr>
          <w:p w:rsidR="009F2357" w:rsidRPr="000620EB" w:rsidRDefault="009F2357" w:rsidP="00930CBE">
            <w:pPr>
              <w:ind w:left="284"/>
              <w:rPr>
                <w:rFonts w:ascii="Cambria" w:hAnsi="Cambria"/>
                <w:sz w:val="20"/>
                <w:szCs w:val="20"/>
                <w:lang w:val="bs-Latn-BA"/>
              </w:rPr>
            </w:pPr>
          </w:p>
        </w:tc>
        <w:tc>
          <w:tcPr>
            <w:tcW w:w="3063" w:type="dxa"/>
          </w:tcPr>
          <w:p w:rsidR="009F2357" w:rsidRPr="0078278C" w:rsidRDefault="009F2357" w:rsidP="00940234">
            <w:pPr>
              <w:rPr>
                <w:rFonts w:ascii="Times New Roman" w:hAnsi="Times New Roman"/>
                <w:sz w:val="22"/>
                <w:szCs w:val="22"/>
              </w:rPr>
            </w:pPr>
          </w:p>
        </w:tc>
        <w:tc>
          <w:tcPr>
            <w:tcW w:w="2340" w:type="dxa"/>
          </w:tcPr>
          <w:p w:rsidR="009F2357" w:rsidRPr="00D02C54" w:rsidRDefault="00D02C54" w:rsidP="008A67AC">
            <w:pPr>
              <w:rPr>
                <w:rFonts w:ascii="Times New Roman" w:hAnsi="Times New Roman"/>
                <w:sz w:val="20"/>
                <w:szCs w:val="20"/>
                <w:lang w:val="bs-Latn-BA"/>
              </w:rPr>
            </w:pPr>
            <w:r w:rsidRPr="00D02C54">
              <w:rPr>
                <w:rFonts w:ascii="Times New Roman" w:hAnsi="Times New Roman"/>
                <w:sz w:val="20"/>
                <w:szCs w:val="20"/>
                <w:lang w:val="bs-Latn-BA"/>
              </w:rPr>
              <w:t xml:space="preserve">ODJELJENJE ZA </w:t>
            </w:r>
            <w:r w:rsidR="008A67AC">
              <w:rPr>
                <w:rFonts w:ascii="Times New Roman" w:hAnsi="Times New Roman"/>
                <w:sz w:val="20"/>
                <w:szCs w:val="20"/>
                <w:lang w:val="bs-Latn-BA"/>
              </w:rPr>
              <w:t>POTPORU</w:t>
            </w:r>
          </w:p>
        </w:tc>
        <w:tc>
          <w:tcPr>
            <w:tcW w:w="7254" w:type="dxa"/>
          </w:tcPr>
          <w:p w:rsidR="009F2357" w:rsidRPr="009F2357" w:rsidRDefault="009F2357" w:rsidP="00F35475">
            <w:pPr>
              <w:jc w:val="both"/>
              <w:rPr>
                <w:rFonts w:ascii="Times New Roman" w:hAnsi="Times New Roman"/>
                <w:sz w:val="20"/>
                <w:szCs w:val="20"/>
                <w:lang w:val="bs-Latn-BA"/>
              </w:rPr>
            </w:pPr>
          </w:p>
        </w:tc>
        <w:tc>
          <w:tcPr>
            <w:tcW w:w="2286" w:type="dxa"/>
            <w:vAlign w:val="center"/>
          </w:tcPr>
          <w:p w:rsidR="009F2357" w:rsidRDefault="009F2357" w:rsidP="00D855B7">
            <w:pPr>
              <w:rPr>
                <w:rFonts w:ascii="Times New Roman" w:hAnsi="Times New Roman"/>
                <w:sz w:val="16"/>
                <w:szCs w:val="16"/>
                <w:lang w:val="bs-Latn-BA"/>
              </w:rPr>
            </w:pPr>
          </w:p>
          <w:p w:rsidR="009F2357" w:rsidRDefault="009F2357" w:rsidP="00D855B7">
            <w:pPr>
              <w:rPr>
                <w:rFonts w:ascii="Times New Roman" w:hAnsi="Times New Roman"/>
                <w:sz w:val="16"/>
                <w:szCs w:val="16"/>
                <w:lang w:val="bs-Latn-BA"/>
              </w:rPr>
            </w:pPr>
          </w:p>
          <w:p w:rsidR="009F2357" w:rsidRPr="003E4EC8" w:rsidRDefault="009F2357" w:rsidP="00D855B7">
            <w:pPr>
              <w:rPr>
                <w:rFonts w:ascii="Times New Roman" w:hAnsi="Times New Roman"/>
                <w:b/>
                <w:sz w:val="20"/>
                <w:szCs w:val="20"/>
                <w:lang w:val="bs-Latn-BA"/>
              </w:rPr>
            </w:pPr>
          </w:p>
        </w:tc>
      </w:tr>
      <w:tr w:rsidR="0078278C" w:rsidRPr="000620EB" w:rsidTr="00E265FC">
        <w:trPr>
          <w:trHeight w:val="1945"/>
        </w:trPr>
        <w:tc>
          <w:tcPr>
            <w:tcW w:w="537" w:type="dxa"/>
            <w:vAlign w:val="center"/>
          </w:tcPr>
          <w:p w:rsidR="0078278C" w:rsidRPr="000620EB" w:rsidRDefault="003455FD" w:rsidP="00E60209">
            <w:pPr>
              <w:ind w:left="83"/>
              <w:rPr>
                <w:rFonts w:ascii="Cambria" w:hAnsi="Cambria"/>
                <w:sz w:val="20"/>
                <w:szCs w:val="20"/>
                <w:lang w:val="bs-Latn-BA"/>
              </w:rPr>
            </w:pPr>
            <w:r>
              <w:rPr>
                <w:rFonts w:ascii="Cambria" w:hAnsi="Cambria"/>
                <w:sz w:val="20"/>
                <w:szCs w:val="20"/>
                <w:lang w:val="bs-Latn-BA"/>
              </w:rPr>
              <w:t>3.</w:t>
            </w:r>
          </w:p>
        </w:tc>
        <w:tc>
          <w:tcPr>
            <w:tcW w:w="3063" w:type="dxa"/>
          </w:tcPr>
          <w:p w:rsidR="004420E5" w:rsidRDefault="00983F15" w:rsidP="003B641F">
            <w:pPr>
              <w:jc w:val="center"/>
              <w:rPr>
                <w:rFonts w:ascii="Times New Roman" w:hAnsi="Times New Roman"/>
                <w:sz w:val="22"/>
                <w:szCs w:val="22"/>
              </w:rPr>
            </w:pPr>
            <w:r>
              <w:rPr>
                <w:rFonts w:ascii="Times New Roman" w:hAnsi="Times New Roman"/>
                <w:sz w:val="22"/>
                <w:szCs w:val="22"/>
              </w:rPr>
              <w:t xml:space="preserve">Šef Odjeljenja za </w:t>
            </w:r>
            <w:r w:rsidR="008A67AC">
              <w:rPr>
                <w:rFonts w:ascii="Times New Roman" w:hAnsi="Times New Roman"/>
                <w:sz w:val="22"/>
                <w:szCs w:val="22"/>
              </w:rPr>
              <w:t>potporu</w:t>
            </w:r>
          </w:p>
          <w:p w:rsidR="0078278C" w:rsidRPr="0078278C" w:rsidRDefault="0078278C" w:rsidP="00940234">
            <w:pPr>
              <w:rPr>
                <w:rFonts w:ascii="Times New Roman" w:hAnsi="Times New Roman"/>
                <w:sz w:val="22"/>
                <w:szCs w:val="22"/>
              </w:rPr>
            </w:pPr>
          </w:p>
        </w:tc>
        <w:tc>
          <w:tcPr>
            <w:tcW w:w="2340" w:type="dxa"/>
          </w:tcPr>
          <w:p w:rsidR="0078278C" w:rsidRPr="000620EB" w:rsidRDefault="0078278C">
            <w:pPr>
              <w:rPr>
                <w:rFonts w:ascii="Cambria" w:hAnsi="Cambria"/>
                <w:sz w:val="20"/>
                <w:szCs w:val="20"/>
                <w:lang w:val="bs-Latn-BA"/>
              </w:rPr>
            </w:pPr>
          </w:p>
        </w:tc>
        <w:tc>
          <w:tcPr>
            <w:tcW w:w="7254" w:type="dxa"/>
          </w:tcPr>
          <w:p w:rsidR="00BF2737" w:rsidRPr="00BF2737" w:rsidRDefault="00BF2737" w:rsidP="00BF2737">
            <w:pPr>
              <w:tabs>
                <w:tab w:val="left" w:pos="2835"/>
              </w:tabs>
              <w:jc w:val="both"/>
              <w:rPr>
                <w:rFonts w:ascii="Times New Roman" w:hAnsi="Times New Roman"/>
                <w:sz w:val="20"/>
                <w:szCs w:val="20"/>
                <w:lang w:val="bs-Latn-BA"/>
              </w:rPr>
            </w:pPr>
            <w:r w:rsidRPr="00BF2737">
              <w:rPr>
                <w:rFonts w:ascii="Times New Roman" w:hAnsi="Times New Roman"/>
                <w:sz w:val="20"/>
                <w:szCs w:val="20"/>
                <w:lang w:val="bs-Latn-BA"/>
              </w:rPr>
              <w:t xml:space="preserve">Uz poslove rukovođenja Odjeljenjem za potporu, organizira, planira, nadzire, ujedinjava i usmjerava rad Odjeljenje za potporu, odgovara za blagovremeno, zakonito, pravilno i kvalitetno obavljanje poslova iz mjerodavnosti Odjeljenja za potporu, </w:t>
            </w:r>
          </w:p>
          <w:p w:rsidR="00E265FC" w:rsidRDefault="00BF2737" w:rsidP="00BF2737">
            <w:pPr>
              <w:tabs>
                <w:tab w:val="left" w:pos="2835"/>
              </w:tabs>
              <w:jc w:val="both"/>
              <w:rPr>
                <w:rFonts w:ascii="Times New Roman" w:hAnsi="Times New Roman"/>
                <w:sz w:val="20"/>
                <w:szCs w:val="20"/>
                <w:lang w:val="bs-Latn-BA"/>
              </w:rPr>
            </w:pPr>
            <w:r w:rsidRPr="00BF2737">
              <w:rPr>
                <w:rFonts w:ascii="Times New Roman" w:hAnsi="Times New Roman"/>
                <w:sz w:val="20"/>
                <w:szCs w:val="20"/>
                <w:lang w:val="bs-Latn-BA"/>
              </w:rPr>
              <w:t>raspoređuje poslove na neposredne izvršitelje u Odjeljenju za potporu, pruža izvršiteljima potrebnu stručnu pomoć u radu i obavlja najsloženije poslove iz mjerodavnosti Odjeljenja za potporu , kao i druge slične poslove po nalogu ravnatelja Agencije, kojem podnosi izvješće o radu.</w:t>
            </w:r>
          </w:p>
          <w:p w:rsidR="00E265FC" w:rsidRPr="00D93981" w:rsidRDefault="00E265FC" w:rsidP="00D448DC">
            <w:pPr>
              <w:tabs>
                <w:tab w:val="left" w:pos="2835"/>
              </w:tabs>
              <w:jc w:val="both"/>
              <w:rPr>
                <w:rFonts w:ascii="Times New Roman" w:hAnsi="Times New Roman"/>
                <w:sz w:val="20"/>
                <w:szCs w:val="20"/>
                <w:lang w:val="bs-Latn-BA"/>
              </w:rPr>
            </w:pPr>
          </w:p>
        </w:tc>
        <w:tc>
          <w:tcPr>
            <w:tcW w:w="2286" w:type="dxa"/>
            <w:vAlign w:val="center"/>
          </w:tcPr>
          <w:p w:rsidR="00426B0E" w:rsidRPr="00426B0E" w:rsidRDefault="00426B0E" w:rsidP="00426B0E">
            <w:pPr>
              <w:rPr>
                <w:rFonts w:ascii="Times New Roman" w:hAnsi="Times New Roman"/>
                <w:sz w:val="20"/>
                <w:szCs w:val="20"/>
                <w:lang w:val="bs-Latn-BA"/>
              </w:rPr>
            </w:pPr>
            <w:r w:rsidRPr="00426B0E">
              <w:rPr>
                <w:rFonts w:ascii="Times New Roman" w:hAnsi="Times New Roman"/>
                <w:b/>
                <w:sz w:val="20"/>
                <w:szCs w:val="20"/>
                <w:lang w:val="bs-Latn-BA"/>
              </w:rPr>
              <w:t>Visoka razina odgovornosti</w:t>
            </w:r>
          </w:p>
          <w:p w:rsidR="00426B0E" w:rsidRPr="00426B0E" w:rsidRDefault="00426B0E" w:rsidP="00426B0E">
            <w:pPr>
              <w:rPr>
                <w:rFonts w:ascii="Times New Roman" w:hAnsi="Times New Roman"/>
                <w:sz w:val="16"/>
                <w:szCs w:val="16"/>
                <w:lang w:val="bs-Latn-BA"/>
              </w:rPr>
            </w:pPr>
            <w:r w:rsidRPr="00426B0E">
              <w:rPr>
                <w:rFonts w:ascii="Times New Roman" w:hAnsi="Times New Roman"/>
                <w:sz w:val="16"/>
                <w:szCs w:val="16"/>
                <w:lang w:val="bs-Latn-BA"/>
              </w:rPr>
              <w:t>-Planiranje aktivnosti Odjeljenja;</w:t>
            </w:r>
          </w:p>
          <w:p w:rsidR="00426B0E" w:rsidRPr="00426B0E" w:rsidRDefault="00426B0E" w:rsidP="00426B0E">
            <w:pPr>
              <w:rPr>
                <w:rFonts w:ascii="Times New Roman" w:hAnsi="Times New Roman"/>
                <w:sz w:val="16"/>
                <w:szCs w:val="16"/>
                <w:lang w:val="bs-Latn-BA"/>
              </w:rPr>
            </w:pPr>
            <w:r w:rsidRPr="00426B0E">
              <w:rPr>
                <w:rFonts w:ascii="Times New Roman" w:hAnsi="Times New Roman"/>
                <w:sz w:val="16"/>
                <w:szCs w:val="16"/>
                <w:lang w:val="bs-Latn-BA"/>
              </w:rPr>
              <w:t>-Zakonitost rada Odjeljenja;</w:t>
            </w:r>
          </w:p>
          <w:p w:rsidR="00426B0E" w:rsidRPr="00426B0E" w:rsidRDefault="00426B0E" w:rsidP="00426B0E">
            <w:pPr>
              <w:rPr>
                <w:rFonts w:ascii="Times New Roman" w:hAnsi="Times New Roman"/>
                <w:sz w:val="16"/>
                <w:szCs w:val="16"/>
                <w:lang w:val="bs-Latn-BA"/>
              </w:rPr>
            </w:pPr>
            <w:r w:rsidRPr="00426B0E">
              <w:rPr>
                <w:rFonts w:ascii="Times New Roman" w:hAnsi="Times New Roman"/>
                <w:sz w:val="16"/>
                <w:szCs w:val="16"/>
                <w:lang w:val="bs-Latn-BA"/>
              </w:rPr>
              <w:t>-Korištenje financijskih, materijalnih i ljudskih resursa;</w:t>
            </w:r>
          </w:p>
          <w:p w:rsidR="00426B0E" w:rsidRPr="00426B0E" w:rsidRDefault="00426B0E" w:rsidP="00426B0E">
            <w:pPr>
              <w:rPr>
                <w:rFonts w:ascii="Times New Roman" w:hAnsi="Times New Roman"/>
                <w:sz w:val="16"/>
                <w:szCs w:val="16"/>
                <w:lang w:val="bs-Latn-BA"/>
              </w:rPr>
            </w:pPr>
            <w:r w:rsidRPr="00426B0E">
              <w:rPr>
                <w:rFonts w:ascii="Times New Roman" w:hAnsi="Times New Roman"/>
                <w:sz w:val="16"/>
                <w:szCs w:val="16"/>
                <w:lang w:val="bs-Latn-BA"/>
              </w:rPr>
              <w:t>-Delegiranje poslova</w:t>
            </w:r>
          </w:p>
          <w:p w:rsidR="00EC6C61" w:rsidRDefault="00EC6C61" w:rsidP="00D448DC">
            <w:pPr>
              <w:rPr>
                <w:rFonts w:ascii="Times New Roman" w:hAnsi="Times New Roman"/>
                <w:sz w:val="16"/>
                <w:szCs w:val="16"/>
                <w:lang w:val="bs-Latn-BA"/>
              </w:rPr>
            </w:pPr>
          </w:p>
          <w:p w:rsidR="00EC6C61" w:rsidRDefault="00EC6C61" w:rsidP="00D448DC">
            <w:pPr>
              <w:rPr>
                <w:rFonts w:ascii="Times New Roman" w:hAnsi="Times New Roman"/>
                <w:sz w:val="16"/>
                <w:szCs w:val="16"/>
                <w:lang w:val="bs-Latn-BA"/>
              </w:rPr>
            </w:pPr>
          </w:p>
          <w:p w:rsidR="00EC6C61" w:rsidRDefault="00EC6C61" w:rsidP="00D448DC">
            <w:pPr>
              <w:rPr>
                <w:rFonts w:ascii="Times New Roman" w:hAnsi="Times New Roman"/>
                <w:sz w:val="16"/>
                <w:szCs w:val="16"/>
                <w:lang w:val="bs-Latn-BA"/>
              </w:rPr>
            </w:pPr>
          </w:p>
          <w:p w:rsidR="00D448DC" w:rsidRPr="00C92E04" w:rsidRDefault="00D448DC" w:rsidP="00DB4BB2">
            <w:pPr>
              <w:rPr>
                <w:rFonts w:ascii="Times New Roman" w:hAnsi="Times New Roman"/>
                <w:b/>
                <w:sz w:val="20"/>
                <w:szCs w:val="20"/>
                <w:lang w:val="bs-Latn-BA"/>
              </w:rPr>
            </w:pPr>
          </w:p>
        </w:tc>
      </w:tr>
      <w:tr w:rsidR="00E265FC" w:rsidRPr="000620EB" w:rsidTr="00E01043">
        <w:trPr>
          <w:trHeight w:val="551"/>
        </w:trPr>
        <w:tc>
          <w:tcPr>
            <w:tcW w:w="537" w:type="dxa"/>
            <w:vAlign w:val="center"/>
          </w:tcPr>
          <w:p w:rsidR="00E265FC" w:rsidRPr="000620EB" w:rsidRDefault="00E17100" w:rsidP="00E60209">
            <w:pPr>
              <w:ind w:left="83"/>
              <w:rPr>
                <w:rFonts w:ascii="Cambria" w:hAnsi="Cambria"/>
                <w:sz w:val="20"/>
                <w:szCs w:val="20"/>
                <w:lang w:val="bs-Latn-BA"/>
              </w:rPr>
            </w:pPr>
            <w:r>
              <w:rPr>
                <w:rFonts w:ascii="Cambria" w:hAnsi="Cambria"/>
                <w:sz w:val="20"/>
                <w:szCs w:val="20"/>
                <w:lang w:val="bs-Latn-BA"/>
              </w:rPr>
              <w:t>3.1</w:t>
            </w:r>
            <w:r w:rsidR="003455FD">
              <w:rPr>
                <w:rFonts w:ascii="Cambria" w:hAnsi="Cambria"/>
                <w:sz w:val="20"/>
                <w:szCs w:val="20"/>
                <w:lang w:val="bs-Latn-BA"/>
              </w:rPr>
              <w:t>.</w:t>
            </w:r>
          </w:p>
        </w:tc>
        <w:tc>
          <w:tcPr>
            <w:tcW w:w="3063" w:type="dxa"/>
          </w:tcPr>
          <w:p w:rsidR="00E265FC" w:rsidRDefault="004C61FD" w:rsidP="00BA1F13">
            <w:pPr>
              <w:jc w:val="center"/>
              <w:rPr>
                <w:rFonts w:ascii="Times New Roman" w:hAnsi="Times New Roman"/>
                <w:sz w:val="22"/>
                <w:szCs w:val="22"/>
              </w:rPr>
            </w:pPr>
            <w:r>
              <w:rPr>
                <w:rFonts w:ascii="Times New Roman" w:hAnsi="Times New Roman"/>
                <w:sz w:val="22"/>
                <w:szCs w:val="22"/>
              </w:rPr>
              <w:t>Viši stručni s</w:t>
            </w:r>
            <w:r w:rsidR="00BA1F13">
              <w:rPr>
                <w:rFonts w:ascii="Times New Roman" w:hAnsi="Times New Roman"/>
                <w:sz w:val="22"/>
                <w:szCs w:val="22"/>
              </w:rPr>
              <w:t>u</w:t>
            </w:r>
            <w:r>
              <w:rPr>
                <w:rFonts w:ascii="Times New Roman" w:hAnsi="Times New Roman"/>
                <w:sz w:val="22"/>
                <w:szCs w:val="22"/>
              </w:rPr>
              <w:t>radnik-analitičar</w:t>
            </w:r>
          </w:p>
        </w:tc>
        <w:tc>
          <w:tcPr>
            <w:tcW w:w="2340" w:type="dxa"/>
          </w:tcPr>
          <w:p w:rsidR="00E265FC" w:rsidRPr="004C61FD" w:rsidRDefault="004C61FD" w:rsidP="00BA1F13">
            <w:pPr>
              <w:rPr>
                <w:rFonts w:ascii="Times New Roman" w:hAnsi="Times New Roman"/>
                <w:sz w:val="20"/>
                <w:szCs w:val="20"/>
                <w:lang w:val="bs-Latn-BA"/>
              </w:rPr>
            </w:pPr>
            <w:r w:rsidRPr="004C61FD">
              <w:rPr>
                <w:rFonts w:ascii="Times New Roman" w:hAnsi="Times New Roman"/>
                <w:sz w:val="20"/>
                <w:szCs w:val="20"/>
                <w:lang w:val="bs-Latn-BA"/>
              </w:rPr>
              <w:t xml:space="preserve">ODJELJENJE ZA </w:t>
            </w:r>
            <w:r w:rsidR="00BA1F13">
              <w:rPr>
                <w:rFonts w:ascii="Times New Roman" w:hAnsi="Times New Roman"/>
                <w:sz w:val="20"/>
                <w:szCs w:val="20"/>
                <w:lang w:val="bs-Latn-BA"/>
              </w:rPr>
              <w:t>POTPORU</w:t>
            </w:r>
          </w:p>
        </w:tc>
        <w:tc>
          <w:tcPr>
            <w:tcW w:w="7254" w:type="dxa"/>
          </w:tcPr>
          <w:p w:rsidR="00E265FC" w:rsidRPr="00E01043" w:rsidRDefault="00072681" w:rsidP="00072681">
            <w:pPr>
              <w:jc w:val="both"/>
              <w:rPr>
                <w:rFonts w:ascii="Times New Roman" w:eastAsia="Calibri" w:hAnsi="Times New Roman"/>
                <w:sz w:val="20"/>
                <w:szCs w:val="20"/>
                <w:lang w:val="hr-BA" w:eastAsia="hr-HR"/>
              </w:rPr>
            </w:pPr>
            <w:r w:rsidRPr="00072681">
              <w:rPr>
                <w:rFonts w:ascii="Times New Roman" w:eastAsia="Calibri" w:hAnsi="Times New Roman"/>
                <w:sz w:val="20"/>
                <w:szCs w:val="20"/>
                <w:lang w:val="hr-BA"/>
              </w:rPr>
              <w:t xml:space="preserve">Sudjeluje u kreiranju strateških dokumenata Agencije, surađuje na definiranju programskih ciljeva i dokumenata Agencije sukladno temeljnim mjerodavnostima Agencije, priprema izvješća i informacije u vezi s radom Agencije, te na bazi prikupljenih izrađuje analitičke informacije po pitanju provedbe specifičnih aktivnosti Agencije, na temelju analiza daje prijedlog mjera i aktivnosti  vezano za kreiranje  i implementiranje strateškog planiranja i izvještavanja u okviru Agencije, izrađuje analize i druge analitičko-informativne materijale iz mjerodavnosti Agencije, prikuplja informacije i izvješća o redovnim aktivnostima organizacionih jedinica unutar Agencije, te na bazi prikupljenih izvješća izrađuje izvješće Agencije za potrebe Povjerenstvo za izbor i praćenje rada Agencije, obavlja i druge poslove po nalogu šefa Odjeljenja za </w:t>
            </w:r>
            <w:r>
              <w:rPr>
                <w:rFonts w:ascii="Times New Roman" w:eastAsia="Calibri" w:hAnsi="Times New Roman"/>
                <w:sz w:val="20"/>
                <w:szCs w:val="20"/>
                <w:lang w:val="hr-BA"/>
              </w:rPr>
              <w:t>potporu</w:t>
            </w:r>
            <w:r w:rsidRPr="00072681">
              <w:rPr>
                <w:rFonts w:ascii="Times New Roman" w:eastAsia="Calibri" w:hAnsi="Times New Roman"/>
                <w:sz w:val="20"/>
                <w:szCs w:val="20"/>
                <w:lang w:val="hr-BA"/>
              </w:rPr>
              <w:t>. Za svoj rad odgovara šefu Odjeljenja za potporu kojem podnosi izvješće o radu</w:t>
            </w:r>
          </w:p>
        </w:tc>
        <w:tc>
          <w:tcPr>
            <w:tcW w:w="2286" w:type="dxa"/>
            <w:vAlign w:val="center"/>
          </w:tcPr>
          <w:p w:rsidR="00E51598" w:rsidRDefault="00E51598" w:rsidP="00DB4BB2">
            <w:pPr>
              <w:rPr>
                <w:rFonts w:ascii="Times New Roman" w:hAnsi="Times New Roman"/>
                <w:b/>
                <w:sz w:val="20"/>
                <w:szCs w:val="20"/>
                <w:lang w:val="bs-Latn-BA"/>
              </w:rPr>
            </w:pPr>
            <w:r w:rsidRPr="00E51598">
              <w:rPr>
                <w:rFonts w:ascii="Times New Roman" w:hAnsi="Times New Roman"/>
                <w:b/>
                <w:sz w:val="20"/>
                <w:szCs w:val="20"/>
                <w:lang w:val="bs-Latn-BA"/>
              </w:rPr>
              <w:t>Niska razina odgovornosti</w:t>
            </w:r>
          </w:p>
          <w:p w:rsidR="00E51598" w:rsidRPr="00E51598" w:rsidRDefault="004C61FD" w:rsidP="00E51598">
            <w:pPr>
              <w:rPr>
                <w:rFonts w:ascii="Times New Roman" w:hAnsi="Times New Roman"/>
                <w:sz w:val="16"/>
                <w:szCs w:val="16"/>
                <w:lang w:val="bs-Latn-BA"/>
              </w:rPr>
            </w:pPr>
            <w:r w:rsidRPr="00FD76BF">
              <w:rPr>
                <w:rFonts w:ascii="Times New Roman" w:hAnsi="Times New Roman"/>
                <w:b/>
                <w:sz w:val="20"/>
                <w:szCs w:val="20"/>
                <w:lang w:val="bs-Latn-BA"/>
              </w:rPr>
              <w:t>-</w:t>
            </w:r>
            <w:r w:rsidR="00E51598" w:rsidRPr="00E51598">
              <w:rPr>
                <w:rFonts w:ascii="Times New Roman" w:hAnsi="Times New Roman"/>
                <w:sz w:val="16"/>
                <w:szCs w:val="16"/>
                <w:lang w:val="bs-Latn-BA"/>
              </w:rPr>
              <w:t>-Izrađuje izvješća u vezi s radom Agencije;</w:t>
            </w:r>
          </w:p>
          <w:p w:rsidR="00E51598" w:rsidRPr="00E51598" w:rsidRDefault="00E51598" w:rsidP="00E51598">
            <w:pPr>
              <w:rPr>
                <w:rFonts w:ascii="Times New Roman" w:hAnsi="Times New Roman"/>
                <w:sz w:val="16"/>
                <w:szCs w:val="16"/>
                <w:lang w:val="bs-Latn-BA"/>
              </w:rPr>
            </w:pPr>
            <w:r w:rsidRPr="00E51598">
              <w:rPr>
                <w:rFonts w:ascii="Times New Roman" w:hAnsi="Times New Roman"/>
                <w:sz w:val="16"/>
                <w:szCs w:val="16"/>
                <w:lang w:val="bs-Latn-BA"/>
              </w:rPr>
              <w:t>-Temeljem prikupljenih izvješća radi analize i daje prijedloge mjera i aktivnosti vezano za aktivnosti Agencije;</w:t>
            </w:r>
          </w:p>
          <w:p w:rsidR="004C61FD" w:rsidRPr="004C61FD" w:rsidRDefault="00E51598" w:rsidP="00E51598">
            <w:pPr>
              <w:rPr>
                <w:rFonts w:ascii="Times New Roman" w:hAnsi="Times New Roman"/>
                <w:b/>
                <w:sz w:val="20"/>
                <w:szCs w:val="20"/>
                <w:highlight w:val="yellow"/>
                <w:lang w:val="bs-Latn-BA"/>
              </w:rPr>
            </w:pPr>
            <w:r w:rsidRPr="00E51598">
              <w:rPr>
                <w:rFonts w:ascii="Times New Roman" w:hAnsi="Times New Roman"/>
                <w:sz w:val="16"/>
                <w:szCs w:val="16"/>
                <w:lang w:val="bs-Latn-BA"/>
              </w:rPr>
              <w:t>-analize i prikupljanje informacija iz mjerodavnosti Agencije</w:t>
            </w:r>
          </w:p>
        </w:tc>
      </w:tr>
      <w:tr w:rsidR="007E384F" w:rsidRPr="000620EB" w:rsidTr="00462AE8">
        <w:trPr>
          <w:trHeight w:val="2450"/>
        </w:trPr>
        <w:tc>
          <w:tcPr>
            <w:tcW w:w="537" w:type="dxa"/>
            <w:vAlign w:val="center"/>
          </w:tcPr>
          <w:p w:rsidR="007E384F" w:rsidRPr="000620EB" w:rsidRDefault="00E17100" w:rsidP="00E60209">
            <w:pPr>
              <w:ind w:left="83"/>
              <w:rPr>
                <w:rFonts w:ascii="Cambria" w:hAnsi="Cambria"/>
                <w:sz w:val="20"/>
                <w:szCs w:val="20"/>
                <w:lang w:val="bs-Latn-BA"/>
              </w:rPr>
            </w:pPr>
            <w:r>
              <w:rPr>
                <w:rFonts w:ascii="Cambria" w:hAnsi="Cambria"/>
                <w:sz w:val="20"/>
                <w:szCs w:val="20"/>
                <w:lang w:val="bs-Latn-BA"/>
              </w:rPr>
              <w:t>3.2</w:t>
            </w:r>
            <w:r w:rsidR="00E60209">
              <w:rPr>
                <w:rFonts w:ascii="Cambria" w:hAnsi="Cambria"/>
                <w:sz w:val="20"/>
                <w:szCs w:val="20"/>
                <w:lang w:val="bs-Latn-BA"/>
              </w:rPr>
              <w:t>.</w:t>
            </w:r>
          </w:p>
        </w:tc>
        <w:tc>
          <w:tcPr>
            <w:tcW w:w="3063" w:type="dxa"/>
          </w:tcPr>
          <w:p w:rsidR="007E384F" w:rsidRDefault="007E384F" w:rsidP="003B641F">
            <w:pPr>
              <w:jc w:val="center"/>
              <w:rPr>
                <w:rFonts w:ascii="Times New Roman" w:hAnsi="Times New Roman"/>
                <w:sz w:val="22"/>
                <w:szCs w:val="22"/>
              </w:rPr>
            </w:pPr>
            <w:r w:rsidRPr="0078278C">
              <w:rPr>
                <w:rFonts w:ascii="Times New Roman" w:hAnsi="Times New Roman"/>
                <w:sz w:val="22"/>
                <w:szCs w:val="22"/>
              </w:rPr>
              <w:t>Stručni savjetnik za odnose</w:t>
            </w:r>
          </w:p>
          <w:p w:rsidR="007E384F" w:rsidRDefault="007E384F" w:rsidP="003B641F">
            <w:pPr>
              <w:jc w:val="center"/>
              <w:rPr>
                <w:rFonts w:ascii="Times New Roman" w:hAnsi="Times New Roman"/>
                <w:sz w:val="22"/>
                <w:szCs w:val="22"/>
              </w:rPr>
            </w:pPr>
            <w:r w:rsidRPr="0078278C">
              <w:rPr>
                <w:rFonts w:ascii="Times New Roman" w:hAnsi="Times New Roman"/>
                <w:sz w:val="22"/>
                <w:szCs w:val="22"/>
              </w:rPr>
              <w:t>sa javnošću</w:t>
            </w:r>
          </w:p>
        </w:tc>
        <w:tc>
          <w:tcPr>
            <w:tcW w:w="2340" w:type="dxa"/>
          </w:tcPr>
          <w:p w:rsidR="007E384F" w:rsidRPr="00307ACC" w:rsidRDefault="00307ACC" w:rsidP="00AE6C6B">
            <w:pPr>
              <w:rPr>
                <w:rFonts w:ascii="Times New Roman" w:hAnsi="Times New Roman"/>
                <w:sz w:val="20"/>
                <w:szCs w:val="20"/>
                <w:lang w:val="bs-Latn-BA"/>
              </w:rPr>
            </w:pPr>
            <w:r w:rsidRPr="00307ACC">
              <w:rPr>
                <w:rFonts w:ascii="Times New Roman" w:hAnsi="Times New Roman"/>
                <w:sz w:val="20"/>
                <w:szCs w:val="20"/>
                <w:lang w:val="bs-Latn-BA"/>
              </w:rPr>
              <w:t xml:space="preserve">ODJELJENJE ZA </w:t>
            </w:r>
            <w:r w:rsidR="00AE6C6B">
              <w:rPr>
                <w:rFonts w:ascii="Times New Roman" w:hAnsi="Times New Roman"/>
                <w:sz w:val="20"/>
                <w:szCs w:val="20"/>
                <w:lang w:val="bs-Latn-BA"/>
              </w:rPr>
              <w:t>POTPORU</w:t>
            </w:r>
          </w:p>
        </w:tc>
        <w:tc>
          <w:tcPr>
            <w:tcW w:w="7254" w:type="dxa"/>
          </w:tcPr>
          <w:p w:rsidR="007E384F" w:rsidRDefault="004C2EED" w:rsidP="003E4EC8">
            <w:pPr>
              <w:tabs>
                <w:tab w:val="left" w:pos="2835"/>
              </w:tabs>
              <w:jc w:val="both"/>
              <w:rPr>
                <w:rFonts w:ascii="Times New Roman" w:hAnsi="Times New Roman"/>
                <w:sz w:val="20"/>
                <w:szCs w:val="20"/>
                <w:lang w:val="bs-Latn-BA"/>
              </w:rPr>
            </w:pPr>
            <w:r w:rsidRPr="004C2EED">
              <w:rPr>
                <w:rFonts w:ascii="Times New Roman" w:hAnsi="Times New Roman"/>
                <w:sz w:val="20"/>
                <w:szCs w:val="20"/>
                <w:lang w:val="bs-Latn-BA"/>
              </w:rPr>
              <w:t>Savjetuje u pitanjima koja se tiču informiranja javnosti o radu Agencije, kontaktira sa predstavnicima domaćih i stranih sredstava javnog informiranja, organizira press konferencije Agencije i istupe u javnosti ovlaštenih osoba institucije i priprema priopćenja za javnost i sredstva javnog informiranja iz mjerodavnosti Agencije i rеаgirаnjа nа izvjеšća mеdiја, obavlja poslove službenika za informiranje sukladno Zakonu o slobodi pristupa informacijama BiH, izrađuje i provodi Komunikacijsku strategiju Agencije, po nalogu rukovoditelja istupa u ime Agencije u javnosti i medijima, priprema i vodi medijsku kampanju za projekte Agencije, priprema posebne informacije o radu Agencije za potrebe medija, kontinuirano prati medijska izvješća te na bazi istih priprema analize, surađuje sa drugim službenicima na istim poslovima u drugim institucijama na razini BiH i nižim razinama vlasti, te predstavnicima NVO, priprema i sudjeluje u izradi istraživanja javnog mnijenja o određenim projektima i radu institucije, komunicira s građanima putem upita, predstavki, žalbi, pisama, elektronske pošte i dr. i analizira podatke dobivene u komuniciranju s građanima, sudjeluje u izradi biltena, brošura, letaka i drugih publikacije koje informiraju javnost o radu i aktivnostima Agencije, promovira rad Agencije  putem društvenih mreža, priprema, održava, opslužuje i kreira web stranicu, prikuplja i unosi podatke relevantne za prezentaciju, afirmaciju i transparentnost rada Agencije, obavlja i druge poslove po nalogu šefa Odjeljenja za potporu. Za svoj rad odgovara šefu Odjeljenja za potporu kojem podnosi izvješće o radu.</w:t>
            </w:r>
          </w:p>
        </w:tc>
        <w:tc>
          <w:tcPr>
            <w:tcW w:w="2286" w:type="dxa"/>
            <w:vAlign w:val="center"/>
          </w:tcPr>
          <w:p w:rsidR="00C30684" w:rsidRDefault="002A2F2B" w:rsidP="00D855B7">
            <w:pPr>
              <w:rPr>
                <w:rFonts w:ascii="Times New Roman" w:hAnsi="Times New Roman"/>
                <w:b/>
                <w:sz w:val="20"/>
                <w:szCs w:val="20"/>
                <w:lang w:val="bs-Latn-BA"/>
              </w:rPr>
            </w:pPr>
            <w:r>
              <w:rPr>
                <w:rFonts w:ascii="Times New Roman" w:hAnsi="Times New Roman"/>
                <w:b/>
                <w:sz w:val="20"/>
                <w:szCs w:val="20"/>
                <w:lang w:val="bs-Latn-BA"/>
              </w:rPr>
              <w:t>Srednj</w:t>
            </w:r>
            <w:r w:rsidR="00C479AE">
              <w:rPr>
                <w:rFonts w:ascii="Times New Roman" w:hAnsi="Times New Roman"/>
                <w:b/>
                <w:sz w:val="20"/>
                <w:szCs w:val="20"/>
                <w:lang w:val="bs-Latn-BA"/>
              </w:rPr>
              <w:t>a</w:t>
            </w:r>
            <w:r w:rsidR="007E384F" w:rsidRPr="003E4EC8">
              <w:rPr>
                <w:rFonts w:ascii="Times New Roman" w:hAnsi="Times New Roman"/>
                <w:b/>
                <w:sz w:val="20"/>
                <w:szCs w:val="20"/>
                <w:lang w:val="bs-Latn-BA"/>
              </w:rPr>
              <w:t xml:space="preserve"> </w:t>
            </w:r>
            <w:r w:rsidR="00C479AE">
              <w:rPr>
                <w:rFonts w:ascii="Times New Roman" w:hAnsi="Times New Roman"/>
                <w:b/>
                <w:sz w:val="20"/>
                <w:szCs w:val="20"/>
                <w:lang w:val="bs-Latn-BA"/>
              </w:rPr>
              <w:t>razina</w:t>
            </w:r>
            <w:r w:rsidR="007E384F" w:rsidRPr="003E4EC8">
              <w:rPr>
                <w:rFonts w:ascii="Times New Roman" w:hAnsi="Times New Roman"/>
                <w:b/>
                <w:sz w:val="20"/>
                <w:szCs w:val="20"/>
                <w:lang w:val="bs-Latn-BA"/>
              </w:rPr>
              <w:t xml:space="preserve"> odgovornosti</w:t>
            </w:r>
          </w:p>
          <w:p w:rsidR="006F7029" w:rsidRPr="006F7029" w:rsidRDefault="006F7029" w:rsidP="006F7029">
            <w:pPr>
              <w:rPr>
                <w:rFonts w:ascii="Times New Roman" w:hAnsi="Times New Roman"/>
                <w:sz w:val="20"/>
                <w:szCs w:val="20"/>
                <w:lang w:val="bs-Latn-BA"/>
              </w:rPr>
            </w:pPr>
            <w:r w:rsidRPr="006F7029">
              <w:rPr>
                <w:rFonts w:ascii="Times New Roman" w:hAnsi="Times New Roman"/>
                <w:b/>
                <w:sz w:val="20"/>
                <w:szCs w:val="20"/>
                <w:lang w:val="bs-Latn-BA"/>
              </w:rPr>
              <w:t>-</w:t>
            </w:r>
            <w:r w:rsidRPr="006F7029">
              <w:rPr>
                <w:rFonts w:ascii="Times New Roman" w:hAnsi="Times New Roman"/>
                <w:sz w:val="20"/>
                <w:szCs w:val="20"/>
                <w:lang w:val="bs-Latn-BA"/>
              </w:rPr>
              <w:t>Kvalitet informiranja javnosti o radu Agencije, uključujući organiziranje pres konferencija dostavu saopćenja i informacija za javnost;</w:t>
            </w:r>
          </w:p>
          <w:p w:rsidR="006F7029" w:rsidRPr="006F7029" w:rsidRDefault="006F7029" w:rsidP="006F7029">
            <w:pPr>
              <w:rPr>
                <w:rFonts w:ascii="Times New Roman" w:hAnsi="Times New Roman"/>
                <w:sz w:val="20"/>
                <w:szCs w:val="20"/>
                <w:lang w:val="bs-Latn-BA"/>
              </w:rPr>
            </w:pPr>
            <w:r w:rsidRPr="006F7029">
              <w:rPr>
                <w:rFonts w:ascii="Times New Roman" w:hAnsi="Times New Roman"/>
                <w:sz w:val="20"/>
                <w:szCs w:val="20"/>
                <w:lang w:val="bs-Latn-BA"/>
              </w:rPr>
              <w:t>- Kontakte s predstavnicima domaćih i stranih medija;</w:t>
            </w:r>
          </w:p>
          <w:p w:rsidR="007E384F" w:rsidRPr="006F7029" w:rsidRDefault="006F7029" w:rsidP="006F7029">
            <w:pPr>
              <w:rPr>
                <w:rFonts w:ascii="Times New Roman" w:hAnsi="Times New Roman"/>
                <w:sz w:val="16"/>
                <w:szCs w:val="16"/>
                <w:lang w:val="bs-Latn-BA"/>
              </w:rPr>
            </w:pPr>
            <w:r w:rsidRPr="006F7029">
              <w:rPr>
                <w:rFonts w:ascii="Times New Roman" w:hAnsi="Times New Roman"/>
                <w:sz w:val="20"/>
                <w:szCs w:val="20"/>
                <w:lang w:val="bs-Latn-BA"/>
              </w:rPr>
              <w:t>- Korištenje sredstava u organizaciji</w:t>
            </w: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EC6C61" w:rsidRDefault="00EC6C61" w:rsidP="00D855B7">
            <w:pPr>
              <w:rPr>
                <w:rFonts w:ascii="Times New Roman" w:hAnsi="Times New Roman"/>
                <w:sz w:val="16"/>
                <w:szCs w:val="16"/>
                <w:lang w:val="bs-Latn-BA"/>
              </w:rPr>
            </w:pPr>
          </w:p>
          <w:p w:rsidR="007E384F" w:rsidRDefault="007E384F" w:rsidP="00D855B7">
            <w:pPr>
              <w:rPr>
                <w:rFonts w:ascii="Times New Roman" w:hAnsi="Times New Roman"/>
                <w:b/>
                <w:sz w:val="20"/>
                <w:szCs w:val="20"/>
                <w:lang w:val="bs-Latn-BA"/>
              </w:rPr>
            </w:pPr>
          </w:p>
        </w:tc>
      </w:tr>
      <w:tr w:rsidR="0078278C" w:rsidRPr="000620EB" w:rsidTr="00462AE8">
        <w:tc>
          <w:tcPr>
            <w:tcW w:w="537" w:type="dxa"/>
          </w:tcPr>
          <w:p w:rsidR="0078278C" w:rsidRPr="000620EB" w:rsidRDefault="00E17100" w:rsidP="00C67EB4">
            <w:pPr>
              <w:ind w:left="142"/>
              <w:rPr>
                <w:rFonts w:ascii="Cambria" w:hAnsi="Cambria"/>
                <w:sz w:val="20"/>
                <w:szCs w:val="20"/>
                <w:lang w:val="bs-Latn-BA"/>
              </w:rPr>
            </w:pPr>
            <w:r>
              <w:rPr>
                <w:rFonts w:ascii="Cambria" w:hAnsi="Cambria"/>
                <w:sz w:val="20"/>
                <w:szCs w:val="20"/>
                <w:lang w:val="bs-Latn-BA"/>
              </w:rPr>
              <w:t>3</w:t>
            </w:r>
            <w:r w:rsidR="003455FD">
              <w:rPr>
                <w:rFonts w:ascii="Cambria" w:hAnsi="Cambria"/>
                <w:sz w:val="20"/>
                <w:szCs w:val="20"/>
                <w:lang w:val="bs-Latn-BA"/>
              </w:rPr>
              <w:t>.</w:t>
            </w:r>
            <w:r>
              <w:rPr>
                <w:rFonts w:ascii="Cambria" w:hAnsi="Cambria"/>
                <w:sz w:val="20"/>
                <w:szCs w:val="20"/>
                <w:lang w:val="bs-Latn-BA"/>
              </w:rPr>
              <w:t>3</w:t>
            </w:r>
            <w:r w:rsidR="00E60209">
              <w:rPr>
                <w:rFonts w:ascii="Cambria" w:hAnsi="Cambria"/>
                <w:sz w:val="20"/>
                <w:szCs w:val="20"/>
                <w:lang w:val="bs-Latn-BA"/>
              </w:rPr>
              <w:t>.</w:t>
            </w:r>
          </w:p>
        </w:tc>
        <w:tc>
          <w:tcPr>
            <w:tcW w:w="3063" w:type="dxa"/>
          </w:tcPr>
          <w:p w:rsidR="0078278C" w:rsidRDefault="0078278C" w:rsidP="003B641F">
            <w:pPr>
              <w:jc w:val="center"/>
              <w:rPr>
                <w:rFonts w:ascii="Times New Roman" w:hAnsi="Times New Roman"/>
                <w:sz w:val="22"/>
                <w:szCs w:val="22"/>
              </w:rPr>
            </w:pPr>
            <w:r w:rsidRPr="0078278C">
              <w:rPr>
                <w:rFonts w:ascii="Times New Roman" w:hAnsi="Times New Roman"/>
                <w:sz w:val="22"/>
                <w:szCs w:val="22"/>
              </w:rPr>
              <w:t>Stručni savjetnik za</w:t>
            </w:r>
          </w:p>
          <w:p w:rsidR="0078278C" w:rsidRPr="0078278C" w:rsidRDefault="0078278C" w:rsidP="003B641F">
            <w:pPr>
              <w:jc w:val="center"/>
              <w:rPr>
                <w:rFonts w:ascii="Times New Roman" w:hAnsi="Times New Roman"/>
                <w:sz w:val="22"/>
                <w:szCs w:val="22"/>
              </w:rPr>
            </w:pPr>
            <w:r w:rsidRPr="0078278C">
              <w:rPr>
                <w:rFonts w:ascii="Times New Roman" w:hAnsi="Times New Roman"/>
                <w:sz w:val="22"/>
                <w:szCs w:val="22"/>
              </w:rPr>
              <w:t>informacione tehnologije</w:t>
            </w:r>
          </w:p>
        </w:tc>
        <w:tc>
          <w:tcPr>
            <w:tcW w:w="2340" w:type="dxa"/>
          </w:tcPr>
          <w:p w:rsidR="0078278C" w:rsidRPr="00307ACC" w:rsidRDefault="00307ACC" w:rsidP="000426D6">
            <w:pPr>
              <w:rPr>
                <w:rFonts w:ascii="Times New Roman" w:hAnsi="Times New Roman"/>
                <w:sz w:val="20"/>
                <w:szCs w:val="20"/>
                <w:lang w:val="bs-Latn-BA"/>
              </w:rPr>
            </w:pPr>
            <w:r w:rsidRPr="00307ACC">
              <w:rPr>
                <w:rFonts w:ascii="Times New Roman" w:hAnsi="Times New Roman"/>
                <w:sz w:val="20"/>
                <w:szCs w:val="20"/>
                <w:lang w:val="bs-Latn-BA"/>
              </w:rPr>
              <w:t xml:space="preserve">ODJELJENJE ZA </w:t>
            </w:r>
            <w:r w:rsidR="000426D6">
              <w:rPr>
                <w:rFonts w:ascii="Times New Roman" w:hAnsi="Times New Roman"/>
                <w:sz w:val="20"/>
                <w:szCs w:val="20"/>
                <w:lang w:val="bs-Latn-BA"/>
              </w:rPr>
              <w:t>POTPORU</w:t>
            </w:r>
          </w:p>
        </w:tc>
        <w:tc>
          <w:tcPr>
            <w:tcW w:w="7254" w:type="dxa"/>
          </w:tcPr>
          <w:p w:rsidR="0078278C" w:rsidRPr="00874979" w:rsidRDefault="00404B55" w:rsidP="003E4EC8">
            <w:pPr>
              <w:jc w:val="both"/>
              <w:rPr>
                <w:rFonts w:ascii="Times New Roman" w:hAnsi="Times New Roman"/>
                <w:sz w:val="20"/>
                <w:szCs w:val="20"/>
                <w:lang w:val="bs-Latn-BA"/>
              </w:rPr>
            </w:pPr>
            <w:r w:rsidRPr="00404B55">
              <w:rPr>
                <w:rFonts w:ascii="Times New Roman" w:hAnsi="Times New Roman"/>
                <w:sz w:val="20"/>
                <w:szCs w:val="20"/>
                <w:lang w:val="bs-Latn-BA"/>
              </w:rPr>
              <w:t xml:space="preserve">Uspostavlja informacijski sustav Agencije, </w:t>
            </w:r>
            <w:r w:rsidRPr="00404B55">
              <w:rPr>
                <w:rFonts w:ascii="Times New Roman" w:hAnsi="Times New Roman"/>
                <w:sz w:val="20"/>
                <w:szCs w:val="20"/>
                <w:lang w:val="bs-Latn-BA"/>
              </w:rPr>
              <w:tab/>
              <w:t>instaliranje, testiranje i nadogradnja informacijskog i komunikacijskog sustava Agencije, predlaže odgovarajuće mjere u provedbi i uspostavi informacijskog i komunikacijskog sustava Agencije s drugim institucijama, planira, razvija i održava informacijski i komunikacijski sustav Agencije, daje idejna rješenja za web stranicu i ažurira web stranicu Agencije, izrađuje prijedlog, osmišljava i primjenjuje zaštitu podataka u okviru informacijskog i komunikacijskog sustava Agencije, vrši tehničku potporu vezanu za baze podataka, ažurira baze podataka, predlaže i organizira sigurnost serverske prostorije Agencije, vrši instruktivne poslove u vezi s uvođenjem informatičkih tehnologija (informatičko usavršavanje, edukacija i osposobljavanje službenika), opslužuje, uređuje i podržava internetsku stranicu za potrebe Povjerenstva za odlučivanje o sukobu interesa, osigurava kontinuitet u korištenju  i ugovaranju odgovarajućih kapaciteta kod internet servis providera, neposredno zadužen za suradnju sa Ministarstvom komunikacija i transporta BiH vezano za osiguranje licenci za rad,  kao i za zakonito korištenje licenci programa, kreira intranet, obavlja i druge poslove po nalogu šefa Odjeljenja za potporu. Za svoj rad odgovara šefu Odjeljenja za potporu kojem podnosi izvješće o radu.</w:t>
            </w:r>
          </w:p>
        </w:tc>
        <w:tc>
          <w:tcPr>
            <w:tcW w:w="2286" w:type="dxa"/>
            <w:vAlign w:val="center"/>
          </w:tcPr>
          <w:p w:rsidR="00FD76BF" w:rsidRDefault="004B379E" w:rsidP="00307ACC">
            <w:pPr>
              <w:rPr>
                <w:rFonts w:ascii="Times New Roman" w:hAnsi="Times New Roman"/>
                <w:b/>
                <w:sz w:val="20"/>
                <w:szCs w:val="20"/>
                <w:lang w:val="bs-Latn-BA"/>
              </w:rPr>
            </w:pPr>
            <w:r>
              <w:rPr>
                <w:rFonts w:ascii="Times New Roman" w:hAnsi="Times New Roman"/>
                <w:b/>
                <w:sz w:val="20"/>
                <w:szCs w:val="20"/>
                <w:lang w:val="bs-Latn-BA"/>
              </w:rPr>
              <w:t>Ni</w:t>
            </w:r>
            <w:r w:rsidR="00FA7282">
              <w:rPr>
                <w:rFonts w:ascii="Times New Roman" w:hAnsi="Times New Roman"/>
                <w:b/>
                <w:sz w:val="20"/>
                <w:szCs w:val="20"/>
                <w:lang w:val="bs-Latn-BA"/>
              </w:rPr>
              <w:t>ska razina</w:t>
            </w:r>
            <w:r w:rsidR="006C5886" w:rsidRPr="006C5886">
              <w:rPr>
                <w:rFonts w:ascii="Times New Roman" w:hAnsi="Times New Roman"/>
                <w:b/>
                <w:sz w:val="20"/>
                <w:szCs w:val="20"/>
                <w:lang w:val="bs-Latn-BA"/>
              </w:rPr>
              <w:t xml:space="preserve"> odgovornosti</w:t>
            </w:r>
          </w:p>
          <w:p w:rsidR="00407006" w:rsidRPr="00407006" w:rsidRDefault="00407006" w:rsidP="00407006">
            <w:pPr>
              <w:rPr>
                <w:rFonts w:ascii="Times New Roman" w:hAnsi="Times New Roman"/>
                <w:sz w:val="16"/>
                <w:szCs w:val="16"/>
                <w:lang w:val="hr-HR"/>
              </w:rPr>
            </w:pPr>
            <w:r w:rsidRPr="002C2858">
              <w:rPr>
                <w:rFonts w:ascii="Times New Roman" w:hAnsi="Times New Roman"/>
                <w:b/>
                <w:sz w:val="20"/>
                <w:szCs w:val="20"/>
                <w:lang w:val="hr-HR"/>
              </w:rPr>
              <w:t>-</w:t>
            </w:r>
            <w:r w:rsidRPr="00407006">
              <w:rPr>
                <w:rFonts w:ascii="Times New Roman" w:hAnsi="Times New Roman"/>
                <w:sz w:val="16"/>
                <w:szCs w:val="16"/>
                <w:lang w:val="hr-HR"/>
              </w:rPr>
              <w:t>Održavanje     informacijskog sustava Agencije;</w:t>
            </w:r>
          </w:p>
          <w:p w:rsidR="00407006" w:rsidRPr="00407006" w:rsidRDefault="00407006" w:rsidP="00407006">
            <w:pPr>
              <w:rPr>
                <w:rFonts w:ascii="Times New Roman" w:hAnsi="Times New Roman"/>
                <w:sz w:val="16"/>
                <w:szCs w:val="16"/>
                <w:lang w:val="hr-HR"/>
              </w:rPr>
            </w:pPr>
            <w:r w:rsidRPr="00407006">
              <w:rPr>
                <w:rFonts w:ascii="Times New Roman" w:hAnsi="Times New Roman"/>
                <w:sz w:val="16"/>
                <w:szCs w:val="16"/>
                <w:lang w:val="hr-HR"/>
              </w:rPr>
              <w:t xml:space="preserve">- Dostupnost podacima; </w:t>
            </w:r>
          </w:p>
          <w:p w:rsidR="00407006" w:rsidRPr="00407006" w:rsidRDefault="00407006" w:rsidP="00407006">
            <w:pPr>
              <w:rPr>
                <w:rFonts w:ascii="Times New Roman" w:hAnsi="Times New Roman"/>
                <w:sz w:val="16"/>
                <w:szCs w:val="16"/>
                <w:lang w:val="hr-HR"/>
              </w:rPr>
            </w:pPr>
            <w:r w:rsidRPr="00407006">
              <w:rPr>
                <w:rFonts w:ascii="Times New Roman" w:hAnsi="Times New Roman"/>
                <w:sz w:val="16"/>
                <w:szCs w:val="16"/>
                <w:lang w:val="hr-HR"/>
              </w:rPr>
              <w:t>-Korištenje sredstava u organizaciji</w:t>
            </w: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Default="00EC6C61" w:rsidP="00EC6C61">
            <w:pPr>
              <w:rPr>
                <w:rFonts w:ascii="Times New Roman" w:hAnsi="Times New Roman"/>
                <w:sz w:val="16"/>
                <w:szCs w:val="16"/>
                <w:lang w:val="bs-Latn-BA"/>
              </w:rPr>
            </w:pPr>
          </w:p>
          <w:p w:rsidR="00EC6C61" w:rsidRPr="00323F44" w:rsidRDefault="00EC6C61" w:rsidP="00EC6C61">
            <w:pPr>
              <w:rPr>
                <w:rFonts w:ascii="Times New Roman" w:hAnsi="Times New Roman"/>
                <w:sz w:val="20"/>
                <w:szCs w:val="20"/>
                <w:lang w:val="bs-Latn-BA"/>
              </w:rPr>
            </w:pPr>
          </w:p>
        </w:tc>
      </w:tr>
      <w:tr w:rsidR="0078278C" w:rsidRPr="000620EB" w:rsidTr="00462AE8">
        <w:tc>
          <w:tcPr>
            <w:tcW w:w="537" w:type="dxa"/>
          </w:tcPr>
          <w:p w:rsidR="0078278C" w:rsidRPr="000620EB" w:rsidRDefault="00BB62C0" w:rsidP="00C67EB4">
            <w:pPr>
              <w:ind w:left="142"/>
              <w:rPr>
                <w:rFonts w:ascii="Cambria" w:hAnsi="Cambria"/>
                <w:sz w:val="20"/>
                <w:szCs w:val="20"/>
                <w:lang w:val="bs-Latn-BA"/>
              </w:rPr>
            </w:pPr>
            <w:r>
              <w:rPr>
                <w:rFonts w:ascii="Cambria" w:hAnsi="Cambria"/>
                <w:sz w:val="20"/>
                <w:szCs w:val="20"/>
                <w:lang w:val="bs-Latn-BA"/>
              </w:rPr>
              <w:t>3.4</w:t>
            </w:r>
            <w:r w:rsidR="00E60209">
              <w:rPr>
                <w:rFonts w:ascii="Cambria" w:hAnsi="Cambria"/>
                <w:sz w:val="20"/>
                <w:szCs w:val="20"/>
                <w:lang w:val="bs-Latn-BA"/>
              </w:rPr>
              <w:t>.</w:t>
            </w:r>
          </w:p>
        </w:tc>
        <w:tc>
          <w:tcPr>
            <w:tcW w:w="3063" w:type="dxa"/>
          </w:tcPr>
          <w:p w:rsidR="0078278C" w:rsidRDefault="0078278C" w:rsidP="003B641F">
            <w:pPr>
              <w:jc w:val="center"/>
              <w:rPr>
                <w:rFonts w:ascii="Times New Roman" w:hAnsi="Times New Roman"/>
                <w:sz w:val="22"/>
                <w:szCs w:val="22"/>
              </w:rPr>
            </w:pPr>
            <w:r w:rsidRPr="0078278C">
              <w:rPr>
                <w:rFonts w:ascii="Times New Roman" w:hAnsi="Times New Roman"/>
                <w:sz w:val="22"/>
                <w:szCs w:val="22"/>
              </w:rPr>
              <w:t xml:space="preserve">Tehnički </w:t>
            </w:r>
            <w:r w:rsidR="003C7B79">
              <w:rPr>
                <w:rFonts w:ascii="Times New Roman" w:hAnsi="Times New Roman"/>
                <w:sz w:val="22"/>
                <w:szCs w:val="22"/>
              </w:rPr>
              <w:t>tajnik ravnatelja</w:t>
            </w:r>
          </w:p>
          <w:p w:rsidR="0078278C" w:rsidRPr="0078278C" w:rsidRDefault="0078278C" w:rsidP="003C7B79">
            <w:pPr>
              <w:jc w:val="center"/>
              <w:rPr>
                <w:rFonts w:ascii="Times New Roman" w:hAnsi="Times New Roman"/>
                <w:sz w:val="22"/>
                <w:szCs w:val="22"/>
              </w:rPr>
            </w:pPr>
            <w:r w:rsidRPr="0078278C">
              <w:rPr>
                <w:rFonts w:ascii="Times New Roman" w:hAnsi="Times New Roman"/>
                <w:sz w:val="22"/>
                <w:szCs w:val="22"/>
              </w:rPr>
              <w:t xml:space="preserve">i zamjenika </w:t>
            </w:r>
            <w:r w:rsidR="003C7B79">
              <w:rPr>
                <w:rFonts w:ascii="Times New Roman" w:hAnsi="Times New Roman"/>
                <w:sz w:val="22"/>
                <w:szCs w:val="22"/>
              </w:rPr>
              <w:t>ravnatelja</w:t>
            </w:r>
          </w:p>
        </w:tc>
        <w:tc>
          <w:tcPr>
            <w:tcW w:w="2340" w:type="dxa"/>
          </w:tcPr>
          <w:p w:rsidR="0078278C" w:rsidRPr="00A7658A" w:rsidRDefault="00A7658A" w:rsidP="003C7B79">
            <w:pPr>
              <w:rPr>
                <w:rFonts w:ascii="Times New Roman" w:hAnsi="Times New Roman"/>
                <w:sz w:val="20"/>
                <w:szCs w:val="20"/>
                <w:lang w:val="bs-Latn-BA"/>
              </w:rPr>
            </w:pPr>
            <w:r w:rsidRPr="00A7658A">
              <w:rPr>
                <w:rFonts w:ascii="Times New Roman" w:hAnsi="Times New Roman"/>
                <w:sz w:val="20"/>
                <w:szCs w:val="20"/>
                <w:lang w:val="bs-Latn-BA"/>
              </w:rPr>
              <w:t xml:space="preserve">ODJELJENJE ZA </w:t>
            </w:r>
            <w:r w:rsidR="003C7B79">
              <w:rPr>
                <w:rFonts w:ascii="Times New Roman" w:hAnsi="Times New Roman"/>
                <w:sz w:val="20"/>
                <w:szCs w:val="20"/>
                <w:lang w:val="bs-Latn-BA"/>
              </w:rPr>
              <w:t>P</w:t>
            </w:r>
            <w:r w:rsidR="001A169F">
              <w:rPr>
                <w:rFonts w:ascii="Times New Roman" w:hAnsi="Times New Roman"/>
                <w:sz w:val="20"/>
                <w:szCs w:val="20"/>
                <w:lang w:val="bs-Latn-BA"/>
              </w:rPr>
              <w:t>OTPORU</w:t>
            </w:r>
          </w:p>
        </w:tc>
        <w:tc>
          <w:tcPr>
            <w:tcW w:w="7254" w:type="dxa"/>
          </w:tcPr>
          <w:p w:rsidR="00DF3859" w:rsidRPr="00DF3859" w:rsidRDefault="0014386F" w:rsidP="00DF3859">
            <w:pPr>
              <w:pStyle w:val="NoSpacing"/>
              <w:jc w:val="both"/>
              <w:rPr>
                <w:rFonts w:ascii="Times New Roman" w:hAnsi="Times New Roman"/>
                <w:sz w:val="20"/>
                <w:szCs w:val="20"/>
                <w:lang w:val="bs-Latn-BA"/>
              </w:rPr>
            </w:pPr>
            <w:r w:rsidRPr="0014386F">
              <w:rPr>
                <w:rFonts w:ascii="Times New Roman" w:hAnsi="Times New Roman"/>
                <w:sz w:val="20"/>
                <w:szCs w:val="20"/>
                <w:lang w:val="bs-Latn-BA"/>
              </w:rPr>
              <w:t>Obavlja administrativne i druge poslove u vezi s ostvarenjem funkcije ravnatelja i zamjenika ravnatelja Agencije, vrši prijem, kompletiranje, razvrstavanje, slanje na zavođenje i arhiviranje materijala koji su upućeni ravnatelju i zamjenicima ravnatelja Agencije, osigurava tehničke i druge uvjete vezane za pripremu i održavanje sastanaka ravnatelja i zamjenika ravnatelja Agencije, vrši najavu stranaka, prima i šalje telefonske poruke za potrebe ravnatelja i zamjenika ravnatelja, obavlja i druge slične poslove po nalogu ravnatelja, odnosno zamjenika ravnatelja, kojem podnosi izvješće o radu.</w:t>
            </w:r>
          </w:p>
          <w:p w:rsidR="0078278C" w:rsidRPr="00874979" w:rsidRDefault="0078278C" w:rsidP="003E4EC8">
            <w:pPr>
              <w:jc w:val="both"/>
              <w:rPr>
                <w:rFonts w:ascii="Times New Roman" w:hAnsi="Times New Roman"/>
                <w:sz w:val="20"/>
                <w:szCs w:val="20"/>
                <w:lang w:val="bs-Latn-BA"/>
              </w:rPr>
            </w:pPr>
          </w:p>
        </w:tc>
        <w:tc>
          <w:tcPr>
            <w:tcW w:w="2286" w:type="dxa"/>
            <w:vAlign w:val="center"/>
          </w:tcPr>
          <w:p w:rsidR="006C5886" w:rsidRDefault="006C5886" w:rsidP="00D855B7">
            <w:pPr>
              <w:rPr>
                <w:rFonts w:ascii="Times New Roman" w:hAnsi="Times New Roman"/>
                <w:b/>
                <w:sz w:val="20"/>
                <w:szCs w:val="20"/>
                <w:lang w:val="bs-Latn-BA"/>
              </w:rPr>
            </w:pPr>
            <w:r w:rsidRPr="006C5886">
              <w:rPr>
                <w:rFonts w:ascii="Times New Roman" w:hAnsi="Times New Roman"/>
                <w:b/>
                <w:sz w:val="20"/>
                <w:szCs w:val="20"/>
                <w:lang w:val="bs-Latn-BA"/>
              </w:rPr>
              <w:t>Srednj</w:t>
            </w:r>
            <w:r w:rsidR="00A52C80">
              <w:rPr>
                <w:rFonts w:ascii="Times New Roman" w:hAnsi="Times New Roman"/>
                <w:b/>
                <w:sz w:val="20"/>
                <w:szCs w:val="20"/>
                <w:lang w:val="bs-Latn-BA"/>
              </w:rPr>
              <w:t>a</w:t>
            </w:r>
            <w:r w:rsidRPr="006C5886">
              <w:rPr>
                <w:rFonts w:ascii="Times New Roman" w:hAnsi="Times New Roman"/>
                <w:b/>
                <w:sz w:val="20"/>
                <w:szCs w:val="20"/>
                <w:lang w:val="bs-Latn-BA"/>
              </w:rPr>
              <w:t xml:space="preserve"> </w:t>
            </w:r>
            <w:r w:rsidR="00A52C80">
              <w:rPr>
                <w:rFonts w:ascii="Times New Roman" w:hAnsi="Times New Roman"/>
                <w:b/>
                <w:sz w:val="20"/>
                <w:szCs w:val="20"/>
                <w:lang w:val="bs-Latn-BA"/>
              </w:rPr>
              <w:t xml:space="preserve">razina </w:t>
            </w:r>
            <w:r w:rsidRPr="006C5886">
              <w:rPr>
                <w:rFonts w:ascii="Times New Roman" w:hAnsi="Times New Roman"/>
                <w:b/>
                <w:sz w:val="20"/>
                <w:szCs w:val="20"/>
                <w:lang w:val="bs-Latn-BA"/>
              </w:rPr>
              <w:t>odgovornosti</w:t>
            </w:r>
          </w:p>
          <w:p w:rsidR="00986634" w:rsidRPr="00986634" w:rsidRDefault="00986634" w:rsidP="00986634">
            <w:pPr>
              <w:rPr>
                <w:rFonts w:ascii="Times New Roman" w:hAnsi="Times New Roman"/>
                <w:sz w:val="16"/>
                <w:szCs w:val="16"/>
                <w:lang w:val="bs-Latn-BA"/>
              </w:rPr>
            </w:pPr>
            <w:r w:rsidRPr="00986634">
              <w:rPr>
                <w:rFonts w:ascii="Times New Roman" w:hAnsi="Times New Roman"/>
                <w:sz w:val="16"/>
                <w:szCs w:val="16"/>
                <w:lang w:val="bs-Latn-BA"/>
              </w:rPr>
              <w:t>-Dostupnost informacijama;</w:t>
            </w:r>
          </w:p>
          <w:p w:rsidR="00986634" w:rsidRPr="00986634" w:rsidRDefault="00986634" w:rsidP="00986634">
            <w:pPr>
              <w:rPr>
                <w:rFonts w:ascii="Times New Roman" w:hAnsi="Times New Roman"/>
                <w:sz w:val="16"/>
                <w:szCs w:val="16"/>
                <w:lang w:val="bs-Latn-BA"/>
              </w:rPr>
            </w:pPr>
            <w:r w:rsidRPr="00986634">
              <w:rPr>
                <w:rFonts w:ascii="Times New Roman" w:hAnsi="Times New Roman"/>
                <w:sz w:val="16"/>
                <w:szCs w:val="16"/>
                <w:lang w:val="bs-Latn-BA"/>
              </w:rPr>
              <w:t>Ovjeravanje akata i predmeta pečatom Agencije (raspolaže pečatom)</w:t>
            </w:r>
          </w:p>
          <w:p w:rsidR="0078278C" w:rsidRPr="007C2428" w:rsidRDefault="00986634" w:rsidP="00986634">
            <w:pPr>
              <w:rPr>
                <w:rFonts w:ascii="Times New Roman" w:hAnsi="Times New Roman"/>
                <w:sz w:val="20"/>
                <w:szCs w:val="20"/>
                <w:lang w:val="bs-Latn-BA"/>
              </w:rPr>
            </w:pPr>
            <w:r w:rsidRPr="00986634">
              <w:rPr>
                <w:rFonts w:ascii="Times New Roman" w:hAnsi="Times New Roman"/>
                <w:sz w:val="16"/>
                <w:szCs w:val="16"/>
                <w:lang w:val="bs-Latn-BA"/>
              </w:rPr>
              <w:t>-poslovi zaprimanja i protokoliranja predmeta i akata Agencije</w:t>
            </w:r>
          </w:p>
        </w:tc>
      </w:tr>
      <w:tr w:rsidR="0078278C" w:rsidRPr="000620EB" w:rsidTr="00E01043">
        <w:trPr>
          <w:trHeight w:val="1685"/>
        </w:trPr>
        <w:tc>
          <w:tcPr>
            <w:tcW w:w="537" w:type="dxa"/>
          </w:tcPr>
          <w:p w:rsidR="0078278C" w:rsidRPr="000620EB" w:rsidRDefault="00BB62C0" w:rsidP="00C67EB4">
            <w:pPr>
              <w:rPr>
                <w:rFonts w:ascii="Cambria" w:hAnsi="Cambria"/>
                <w:sz w:val="20"/>
                <w:szCs w:val="20"/>
                <w:lang w:val="bs-Latn-BA"/>
              </w:rPr>
            </w:pPr>
            <w:r>
              <w:rPr>
                <w:rFonts w:ascii="Cambria" w:hAnsi="Cambria"/>
                <w:sz w:val="20"/>
                <w:szCs w:val="20"/>
                <w:lang w:val="bs-Latn-BA"/>
              </w:rPr>
              <w:t>3.5</w:t>
            </w:r>
            <w:r w:rsidR="00E60209">
              <w:rPr>
                <w:rFonts w:ascii="Cambria" w:hAnsi="Cambria"/>
                <w:sz w:val="20"/>
                <w:szCs w:val="20"/>
                <w:lang w:val="bs-Latn-BA"/>
              </w:rPr>
              <w:t>.</w:t>
            </w:r>
          </w:p>
        </w:tc>
        <w:tc>
          <w:tcPr>
            <w:tcW w:w="3063" w:type="dxa"/>
          </w:tcPr>
          <w:p w:rsidR="00FF0B59" w:rsidRPr="00FF0B59" w:rsidRDefault="00FF0B59" w:rsidP="00FF0B59">
            <w:pPr>
              <w:jc w:val="center"/>
              <w:rPr>
                <w:rFonts w:ascii="Times New Roman" w:hAnsi="Times New Roman"/>
                <w:sz w:val="22"/>
                <w:szCs w:val="22"/>
              </w:rPr>
            </w:pPr>
            <w:r w:rsidRPr="00FF0B59">
              <w:rPr>
                <w:rFonts w:ascii="Times New Roman" w:hAnsi="Times New Roman"/>
                <w:sz w:val="22"/>
                <w:szCs w:val="22"/>
              </w:rPr>
              <w:t>Vozač ravnatelja i</w:t>
            </w:r>
          </w:p>
          <w:p w:rsidR="0078278C" w:rsidRPr="0078278C" w:rsidRDefault="00FF0B59" w:rsidP="00FF0B59">
            <w:pPr>
              <w:jc w:val="center"/>
              <w:rPr>
                <w:rFonts w:ascii="Times New Roman" w:hAnsi="Times New Roman"/>
                <w:sz w:val="22"/>
                <w:szCs w:val="22"/>
              </w:rPr>
            </w:pPr>
            <w:r w:rsidRPr="00FF0B59">
              <w:rPr>
                <w:rFonts w:ascii="Times New Roman" w:hAnsi="Times New Roman"/>
                <w:sz w:val="22"/>
                <w:szCs w:val="22"/>
              </w:rPr>
              <w:t>zamjenika ravnatelja</w:t>
            </w:r>
          </w:p>
        </w:tc>
        <w:tc>
          <w:tcPr>
            <w:tcW w:w="2340" w:type="dxa"/>
          </w:tcPr>
          <w:p w:rsidR="0078278C" w:rsidRPr="00FD47B6" w:rsidRDefault="00FD47B6" w:rsidP="00FF0B59">
            <w:pPr>
              <w:rPr>
                <w:rFonts w:ascii="Times New Roman" w:hAnsi="Times New Roman"/>
                <w:sz w:val="20"/>
                <w:szCs w:val="20"/>
                <w:lang w:val="bs-Latn-BA"/>
              </w:rPr>
            </w:pPr>
            <w:r w:rsidRPr="00FD47B6">
              <w:rPr>
                <w:rFonts w:ascii="Times New Roman" w:hAnsi="Times New Roman"/>
                <w:sz w:val="20"/>
                <w:szCs w:val="20"/>
                <w:lang w:val="bs-Latn-BA"/>
              </w:rPr>
              <w:t xml:space="preserve">ODJELJENJE ZA </w:t>
            </w:r>
            <w:r w:rsidR="00FF0B59">
              <w:rPr>
                <w:rFonts w:ascii="Times New Roman" w:hAnsi="Times New Roman"/>
                <w:sz w:val="20"/>
                <w:szCs w:val="20"/>
                <w:lang w:val="bs-Latn-BA"/>
              </w:rPr>
              <w:t>POTPORU</w:t>
            </w:r>
          </w:p>
        </w:tc>
        <w:tc>
          <w:tcPr>
            <w:tcW w:w="7254" w:type="dxa"/>
          </w:tcPr>
          <w:p w:rsidR="0078278C" w:rsidRPr="00874979" w:rsidRDefault="00956ECE" w:rsidP="003E4EC8">
            <w:pPr>
              <w:jc w:val="both"/>
              <w:rPr>
                <w:rFonts w:ascii="Times New Roman" w:hAnsi="Times New Roman"/>
                <w:sz w:val="20"/>
                <w:szCs w:val="20"/>
                <w:lang w:val="bs-Latn-BA"/>
              </w:rPr>
            </w:pPr>
            <w:r w:rsidRPr="00956ECE">
              <w:rPr>
                <w:rFonts w:ascii="Times New Roman" w:eastAsia="Calibri" w:hAnsi="Times New Roman"/>
                <w:sz w:val="20"/>
                <w:szCs w:val="20"/>
                <w:lang w:val="bs-Latn-BA" w:eastAsia="en-US"/>
              </w:rPr>
              <w:t>Upravlja motornim vozilom za potrebe ravnatelja i zamjenika ravnatelja Agencije, brine o održavanju čistoće, tehničkoj ispravnosti, registraciji, čuvanju, parkiranju motornog vozila, odgovoran je za motorno vozilo i opremu, koja je po zakonu obvezna za to vozilo, obavlja i druge slične poslove po nalogu ravnatelja, odnosno zamjenika ravnatelja</w:t>
            </w:r>
            <w:r w:rsidR="00E81A9A">
              <w:rPr>
                <w:rFonts w:ascii="Times New Roman" w:eastAsia="Calibri" w:hAnsi="Times New Roman"/>
                <w:sz w:val="20"/>
                <w:szCs w:val="20"/>
                <w:lang w:val="bs-Latn-BA" w:eastAsia="en-US"/>
              </w:rPr>
              <w:t>, kojem podnosi izvješće o radu.</w:t>
            </w:r>
          </w:p>
        </w:tc>
        <w:tc>
          <w:tcPr>
            <w:tcW w:w="2286" w:type="dxa"/>
            <w:vAlign w:val="center"/>
          </w:tcPr>
          <w:p w:rsidR="0017195D" w:rsidRDefault="000F550F" w:rsidP="00D855B7">
            <w:pPr>
              <w:rPr>
                <w:rFonts w:ascii="Times New Roman" w:hAnsi="Times New Roman"/>
                <w:b/>
                <w:sz w:val="20"/>
                <w:szCs w:val="20"/>
                <w:lang w:val="bs-Latn-BA"/>
              </w:rPr>
            </w:pPr>
            <w:r>
              <w:rPr>
                <w:rFonts w:ascii="Times New Roman" w:hAnsi="Times New Roman"/>
                <w:b/>
                <w:sz w:val="20"/>
                <w:szCs w:val="20"/>
                <w:lang w:val="bs-Latn-BA"/>
              </w:rPr>
              <w:t>Srednj</w:t>
            </w:r>
            <w:r w:rsidR="00762794">
              <w:rPr>
                <w:rFonts w:ascii="Times New Roman" w:hAnsi="Times New Roman"/>
                <w:b/>
                <w:sz w:val="20"/>
                <w:szCs w:val="20"/>
                <w:lang w:val="bs-Latn-BA"/>
              </w:rPr>
              <w:t>a</w:t>
            </w:r>
            <w:r w:rsidR="0017195D" w:rsidRPr="0017195D">
              <w:rPr>
                <w:rFonts w:ascii="Times New Roman" w:hAnsi="Times New Roman"/>
                <w:b/>
                <w:sz w:val="20"/>
                <w:szCs w:val="20"/>
                <w:lang w:val="bs-Latn-BA"/>
              </w:rPr>
              <w:t xml:space="preserve"> </w:t>
            </w:r>
            <w:r w:rsidR="00762794">
              <w:rPr>
                <w:rFonts w:ascii="Times New Roman" w:hAnsi="Times New Roman"/>
                <w:b/>
                <w:sz w:val="20"/>
                <w:szCs w:val="20"/>
                <w:lang w:val="bs-Latn-BA"/>
              </w:rPr>
              <w:t>razina</w:t>
            </w:r>
            <w:r w:rsidR="0017195D" w:rsidRPr="0017195D">
              <w:rPr>
                <w:rFonts w:ascii="Times New Roman" w:hAnsi="Times New Roman"/>
                <w:b/>
                <w:sz w:val="20"/>
                <w:szCs w:val="20"/>
                <w:lang w:val="bs-Latn-BA"/>
              </w:rPr>
              <w:t xml:space="preserve"> odgovornosti</w:t>
            </w:r>
          </w:p>
          <w:p w:rsidR="00B54275" w:rsidRDefault="00B54275" w:rsidP="00D855B7">
            <w:pPr>
              <w:rPr>
                <w:rFonts w:ascii="Times New Roman" w:hAnsi="Times New Roman"/>
                <w:b/>
                <w:sz w:val="20"/>
                <w:szCs w:val="20"/>
                <w:lang w:val="bs-Latn-BA"/>
              </w:rPr>
            </w:pPr>
          </w:p>
          <w:p w:rsidR="00B54275" w:rsidRPr="00B54275" w:rsidRDefault="00B54275" w:rsidP="00B54275">
            <w:pPr>
              <w:rPr>
                <w:rFonts w:ascii="Times New Roman" w:hAnsi="Times New Roman"/>
                <w:sz w:val="16"/>
                <w:szCs w:val="16"/>
                <w:lang w:val="bs-Latn-BA"/>
              </w:rPr>
            </w:pPr>
            <w:r w:rsidRPr="00B54275">
              <w:rPr>
                <w:rFonts w:ascii="Times New Roman" w:hAnsi="Times New Roman"/>
                <w:sz w:val="16"/>
                <w:szCs w:val="16"/>
                <w:lang w:val="bs-Latn-BA"/>
              </w:rPr>
              <w:t>-Korištenje, servisiranje i održavanje službenih vozila;</w:t>
            </w:r>
          </w:p>
          <w:p w:rsidR="00EC6C61" w:rsidRPr="007C2428" w:rsidRDefault="00B54275" w:rsidP="00B54275">
            <w:pPr>
              <w:rPr>
                <w:rFonts w:ascii="Times New Roman" w:hAnsi="Times New Roman"/>
                <w:sz w:val="20"/>
                <w:szCs w:val="20"/>
                <w:lang w:val="bs-Latn-BA"/>
              </w:rPr>
            </w:pPr>
            <w:r w:rsidRPr="00B54275">
              <w:rPr>
                <w:rFonts w:ascii="Times New Roman" w:hAnsi="Times New Roman"/>
                <w:sz w:val="16"/>
                <w:szCs w:val="16"/>
                <w:lang w:val="bs-Latn-BA"/>
              </w:rPr>
              <w:t>-Vođenje-popunjavanje evidencije o upotrebi i održavanju službenih vozila</w:t>
            </w:r>
          </w:p>
        </w:tc>
      </w:tr>
      <w:tr w:rsidR="008A7955" w:rsidTr="007845E7">
        <w:trPr>
          <w:trHeight w:val="1397"/>
        </w:trPr>
        <w:tc>
          <w:tcPr>
            <w:tcW w:w="537" w:type="dxa"/>
          </w:tcPr>
          <w:p w:rsidR="008A7955" w:rsidRPr="000620EB" w:rsidRDefault="008A7955" w:rsidP="007845E7">
            <w:pPr>
              <w:rPr>
                <w:rFonts w:ascii="Cambria" w:hAnsi="Cambria"/>
                <w:sz w:val="20"/>
                <w:szCs w:val="20"/>
                <w:lang w:val="bs-Latn-BA"/>
              </w:rPr>
            </w:pPr>
          </w:p>
        </w:tc>
        <w:tc>
          <w:tcPr>
            <w:tcW w:w="3063" w:type="dxa"/>
          </w:tcPr>
          <w:p w:rsidR="008A7955" w:rsidRPr="0078278C" w:rsidRDefault="008A7955" w:rsidP="007845E7">
            <w:pPr>
              <w:rPr>
                <w:rFonts w:ascii="Times New Roman" w:hAnsi="Times New Roman"/>
                <w:sz w:val="22"/>
                <w:szCs w:val="22"/>
              </w:rPr>
            </w:pPr>
          </w:p>
        </w:tc>
        <w:tc>
          <w:tcPr>
            <w:tcW w:w="2340" w:type="dxa"/>
          </w:tcPr>
          <w:p w:rsidR="008A7955" w:rsidRPr="00FD47B6" w:rsidRDefault="00273777" w:rsidP="007845E7">
            <w:pPr>
              <w:rPr>
                <w:rFonts w:ascii="Times New Roman" w:hAnsi="Times New Roman"/>
                <w:sz w:val="20"/>
                <w:szCs w:val="20"/>
                <w:lang w:val="bs-Latn-BA"/>
              </w:rPr>
            </w:pPr>
            <w:r w:rsidRPr="00273777">
              <w:rPr>
                <w:rFonts w:ascii="Times New Roman" w:hAnsi="Times New Roman"/>
                <w:sz w:val="20"/>
                <w:szCs w:val="20"/>
                <w:lang w:val="bs-Latn-BA"/>
              </w:rPr>
              <w:t>ODJELJENJE ZA SUKOB INTERESA / URED POVJERENSTVA ZA ODLUČIVANJE O SUKOBU INTERESA</w:t>
            </w:r>
          </w:p>
        </w:tc>
        <w:tc>
          <w:tcPr>
            <w:tcW w:w="7254" w:type="dxa"/>
          </w:tcPr>
          <w:p w:rsidR="008A7955" w:rsidRPr="00FD47B6" w:rsidRDefault="008A7955" w:rsidP="007845E7">
            <w:pPr>
              <w:jc w:val="both"/>
              <w:rPr>
                <w:rFonts w:ascii="Times New Roman" w:hAnsi="Times New Roman"/>
                <w:sz w:val="20"/>
                <w:szCs w:val="20"/>
                <w:lang w:val="bs-Latn-BA"/>
              </w:rPr>
            </w:pPr>
          </w:p>
        </w:tc>
        <w:tc>
          <w:tcPr>
            <w:tcW w:w="2286" w:type="dxa"/>
            <w:vAlign w:val="center"/>
          </w:tcPr>
          <w:p w:rsidR="008A7955" w:rsidRDefault="008A7955" w:rsidP="007845E7">
            <w:pPr>
              <w:rPr>
                <w:rFonts w:ascii="Times New Roman" w:hAnsi="Times New Roman"/>
                <w:sz w:val="16"/>
                <w:szCs w:val="16"/>
                <w:lang w:val="bs-Latn-BA"/>
              </w:rPr>
            </w:pPr>
          </w:p>
          <w:p w:rsidR="008A7955" w:rsidRPr="0017195D" w:rsidRDefault="008A7955" w:rsidP="007845E7">
            <w:pPr>
              <w:rPr>
                <w:rFonts w:ascii="Times New Roman" w:hAnsi="Times New Roman"/>
                <w:sz w:val="16"/>
                <w:szCs w:val="16"/>
                <w:lang w:val="bs-Latn-BA"/>
              </w:rPr>
            </w:pPr>
          </w:p>
          <w:p w:rsidR="008A7955" w:rsidRDefault="008A7955" w:rsidP="007845E7">
            <w:pPr>
              <w:rPr>
                <w:rFonts w:ascii="Times New Roman" w:hAnsi="Times New Roman"/>
                <w:sz w:val="20"/>
                <w:szCs w:val="20"/>
                <w:lang w:val="bs-Latn-BA"/>
              </w:rPr>
            </w:pPr>
          </w:p>
          <w:p w:rsidR="008A7955" w:rsidRDefault="008A7955" w:rsidP="007845E7">
            <w:pPr>
              <w:rPr>
                <w:rFonts w:ascii="Times New Roman" w:hAnsi="Times New Roman"/>
                <w:sz w:val="20"/>
                <w:szCs w:val="20"/>
                <w:lang w:val="bs-Latn-BA"/>
              </w:rPr>
            </w:pPr>
          </w:p>
          <w:p w:rsidR="008A7955" w:rsidRPr="0017195D" w:rsidRDefault="008A7955" w:rsidP="007845E7">
            <w:pPr>
              <w:rPr>
                <w:rFonts w:ascii="Times New Roman" w:hAnsi="Times New Roman"/>
                <w:sz w:val="20"/>
                <w:szCs w:val="20"/>
                <w:lang w:val="bs-Latn-BA"/>
              </w:rPr>
            </w:pPr>
          </w:p>
          <w:p w:rsidR="008A7955" w:rsidRDefault="008A7955" w:rsidP="007845E7">
            <w:pPr>
              <w:rPr>
                <w:rFonts w:ascii="Times New Roman" w:hAnsi="Times New Roman"/>
                <w:b/>
                <w:sz w:val="20"/>
                <w:szCs w:val="20"/>
                <w:lang w:val="bs-Latn-BA"/>
              </w:rPr>
            </w:pPr>
          </w:p>
        </w:tc>
      </w:tr>
      <w:tr w:rsidR="008A7955" w:rsidRPr="000620EB" w:rsidTr="004212AA">
        <w:trPr>
          <w:trHeight w:val="693"/>
        </w:trPr>
        <w:tc>
          <w:tcPr>
            <w:tcW w:w="537" w:type="dxa"/>
          </w:tcPr>
          <w:p w:rsidR="008A7955" w:rsidRPr="0078278C" w:rsidRDefault="004F563D" w:rsidP="007845E7">
            <w:pPr>
              <w:rPr>
                <w:rFonts w:ascii="Times New Roman" w:hAnsi="Times New Roman"/>
                <w:sz w:val="22"/>
                <w:szCs w:val="22"/>
              </w:rPr>
            </w:pPr>
            <w:r>
              <w:rPr>
                <w:rFonts w:ascii="Times New Roman" w:hAnsi="Times New Roman"/>
                <w:sz w:val="22"/>
                <w:szCs w:val="22"/>
              </w:rPr>
              <w:t>4</w:t>
            </w:r>
            <w:r w:rsidR="003455FD">
              <w:rPr>
                <w:rFonts w:ascii="Times New Roman" w:hAnsi="Times New Roman"/>
                <w:sz w:val="22"/>
                <w:szCs w:val="22"/>
              </w:rPr>
              <w:t>.</w:t>
            </w:r>
          </w:p>
        </w:tc>
        <w:tc>
          <w:tcPr>
            <w:tcW w:w="3063" w:type="dxa"/>
          </w:tcPr>
          <w:p w:rsidR="00EC1FEC" w:rsidRPr="00EC1FEC" w:rsidRDefault="00EC1FEC" w:rsidP="00EC1FEC">
            <w:pPr>
              <w:jc w:val="center"/>
              <w:rPr>
                <w:rFonts w:ascii="Times New Roman" w:hAnsi="Times New Roman"/>
                <w:sz w:val="22"/>
                <w:szCs w:val="22"/>
                <w:lang w:val="bs-Latn-BA"/>
              </w:rPr>
            </w:pPr>
            <w:r w:rsidRPr="00EC1FEC">
              <w:rPr>
                <w:rFonts w:ascii="Times New Roman" w:hAnsi="Times New Roman"/>
                <w:sz w:val="22"/>
                <w:szCs w:val="22"/>
                <w:lang w:val="bs-Latn-BA"/>
              </w:rPr>
              <w:t>Šef Odjeljenja za sukob interesa/</w:t>
            </w:r>
          </w:p>
          <w:p w:rsidR="00D17AA0" w:rsidRPr="00FD47B6" w:rsidRDefault="00EC1FEC" w:rsidP="00510826">
            <w:pPr>
              <w:rPr>
                <w:rFonts w:ascii="Times New Roman" w:hAnsi="Times New Roman"/>
                <w:sz w:val="20"/>
                <w:szCs w:val="20"/>
                <w:lang w:val="bs-Latn-BA"/>
              </w:rPr>
            </w:pPr>
            <w:r w:rsidRPr="00EC1FEC">
              <w:rPr>
                <w:rFonts w:ascii="Times New Roman" w:hAnsi="Times New Roman"/>
                <w:sz w:val="22"/>
                <w:szCs w:val="22"/>
                <w:lang w:val="bs-Latn-BA"/>
              </w:rPr>
              <w:t xml:space="preserve">Ured Povjerenstva za </w:t>
            </w:r>
            <w:r w:rsidR="00510826">
              <w:rPr>
                <w:rFonts w:ascii="Times New Roman" w:hAnsi="Times New Roman"/>
                <w:sz w:val="22"/>
                <w:szCs w:val="22"/>
                <w:lang w:val="bs-Latn-BA"/>
              </w:rPr>
              <w:t>o</w:t>
            </w:r>
            <w:r w:rsidRPr="00EC1FEC">
              <w:rPr>
                <w:rFonts w:ascii="Times New Roman" w:hAnsi="Times New Roman"/>
                <w:sz w:val="22"/>
                <w:szCs w:val="22"/>
                <w:lang w:val="bs-Latn-BA"/>
              </w:rPr>
              <w:t>dlučivanje o sukobu interesa</w:t>
            </w:r>
          </w:p>
        </w:tc>
        <w:tc>
          <w:tcPr>
            <w:tcW w:w="2340" w:type="dxa"/>
          </w:tcPr>
          <w:p w:rsidR="008A7955" w:rsidRPr="00FD47B6" w:rsidRDefault="00273777" w:rsidP="00D17AA0">
            <w:pPr>
              <w:rPr>
                <w:rFonts w:ascii="Times New Roman" w:hAnsi="Times New Roman"/>
                <w:sz w:val="20"/>
                <w:szCs w:val="20"/>
                <w:lang w:val="bs-Latn-BA"/>
              </w:rPr>
            </w:pPr>
            <w:r w:rsidRPr="00273777">
              <w:rPr>
                <w:rFonts w:ascii="Times New Roman" w:hAnsi="Times New Roman"/>
                <w:sz w:val="20"/>
                <w:szCs w:val="20"/>
                <w:lang w:val="bs-Latn-BA"/>
              </w:rPr>
              <w:t>ODJELJENJE ZA SUKOB INTERESA / URED POVJERENSTVA ZA ODLUČIVANJE O SUKOBU INTERESA</w:t>
            </w:r>
          </w:p>
        </w:tc>
        <w:tc>
          <w:tcPr>
            <w:tcW w:w="7254" w:type="dxa"/>
            <w:vAlign w:val="center"/>
          </w:tcPr>
          <w:p w:rsidR="008A7955" w:rsidRDefault="006C28DC" w:rsidP="00E01043">
            <w:pPr>
              <w:jc w:val="both"/>
              <w:rPr>
                <w:rFonts w:ascii="Times New Roman" w:hAnsi="Times New Roman"/>
                <w:b/>
                <w:sz w:val="20"/>
                <w:szCs w:val="20"/>
                <w:lang w:val="bs-Latn-BA"/>
              </w:rPr>
            </w:pPr>
            <w:r w:rsidRPr="006C28DC">
              <w:rPr>
                <w:rFonts w:ascii="Times New Roman" w:hAnsi="Times New Roman"/>
                <w:sz w:val="20"/>
                <w:szCs w:val="20"/>
                <w:lang w:val="bs-Latn-BA"/>
              </w:rPr>
              <w:t>Uz poslove rukovođenja Odjeljenjem za sukob interesa / Uredom Povjerenstva za odlučivanje o sukobu interesa ovlašten je da neposredno organizira, planira, usmjerava i nadzire obavljanje poslova u Odjeljenju za sukob interesa / Uredu Povjerenstva za odlučivanje o sukobu interesa, dodjeljuje državnim službenicima i uposlenicima poslove u rad, daje upute za obavljanje pojedinih poslova iz mjerodavnosti Odjeljenja za sukob interesa / Ureda Povjerenstva za odlučivanje o sukobu interesa, sudjeluje u izradi planova, analiza, informacija, izvješća, izjašnjenja, mišljenja, zaključaka i odluka koje se upućuju Povjerenstvu za odlučivanje o sukobu interesa; izrađuje godišnje izvješće o provedbi Zakona o sukobu interesa u institucijama BiH, odgovoran je za provedbu Zakona o sukobu interesa u institucijama BiH te ostalih  relevantnih odredbi zakona i propisa, pruža stručne savjete i mišljenja u vezi poslova iz mjerodavnosti Agencije za prevenciju korupcije i koordinaciju borbe protiv korupcije, obavlja i druge slične poslove po nalogu ravnatelja, kojem podnosi izvješće o radu.</w:t>
            </w:r>
          </w:p>
        </w:tc>
        <w:tc>
          <w:tcPr>
            <w:tcW w:w="2286" w:type="dxa"/>
            <w:vAlign w:val="center"/>
          </w:tcPr>
          <w:p w:rsidR="008A7955" w:rsidRDefault="00D17AA0" w:rsidP="007845E7">
            <w:pPr>
              <w:rPr>
                <w:rFonts w:ascii="Times New Roman" w:hAnsi="Times New Roman"/>
                <w:b/>
                <w:sz w:val="20"/>
                <w:szCs w:val="20"/>
                <w:lang w:val="bs-Latn-BA"/>
              </w:rPr>
            </w:pPr>
            <w:r w:rsidRPr="00D17AA0">
              <w:rPr>
                <w:rFonts w:ascii="Times New Roman" w:hAnsi="Times New Roman"/>
                <w:b/>
                <w:sz w:val="20"/>
                <w:szCs w:val="20"/>
                <w:lang w:val="bs-Latn-BA"/>
              </w:rPr>
              <w:t>Visok</w:t>
            </w:r>
            <w:r w:rsidR="007F0E75">
              <w:rPr>
                <w:rFonts w:ascii="Times New Roman" w:hAnsi="Times New Roman"/>
                <w:b/>
                <w:sz w:val="20"/>
                <w:szCs w:val="20"/>
                <w:lang w:val="bs-Latn-BA"/>
              </w:rPr>
              <w:t>a</w:t>
            </w:r>
            <w:r w:rsidRPr="00D17AA0">
              <w:rPr>
                <w:rFonts w:ascii="Times New Roman" w:hAnsi="Times New Roman"/>
                <w:b/>
                <w:sz w:val="20"/>
                <w:szCs w:val="20"/>
                <w:lang w:val="bs-Latn-BA"/>
              </w:rPr>
              <w:t xml:space="preserve"> </w:t>
            </w:r>
            <w:r w:rsidR="007F0E75">
              <w:rPr>
                <w:rFonts w:ascii="Times New Roman" w:hAnsi="Times New Roman"/>
                <w:b/>
                <w:sz w:val="20"/>
                <w:szCs w:val="20"/>
                <w:lang w:val="bs-Latn-BA"/>
              </w:rPr>
              <w:t>razina</w:t>
            </w:r>
            <w:r w:rsidRPr="00D17AA0">
              <w:rPr>
                <w:rFonts w:ascii="Times New Roman" w:hAnsi="Times New Roman"/>
                <w:b/>
                <w:sz w:val="20"/>
                <w:szCs w:val="20"/>
                <w:lang w:val="bs-Latn-BA"/>
              </w:rPr>
              <w:t xml:space="preserve"> odgovornosti</w:t>
            </w:r>
          </w:p>
          <w:p w:rsidR="00D14C94" w:rsidRPr="0094120D" w:rsidRDefault="00D14C94" w:rsidP="00D14C94">
            <w:pPr>
              <w:rPr>
                <w:rFonts w:ascii="Times New Roman" w:hAnsi="Times New Roman"/>
                <w:sz w:val="16"/>
                <w:szCs w:val="16"/>
                <w:lang w:val="bs-Latn-BA"/>
              </w:rPr>
            </w:pPr>
            <w:r w:rsidRPr="0094120D">
              <w:rPr>
                <w:rFonts w:ascii="Times New Roman" w:hAnsi="Times New Roman"/>
                <w:sz w:val="16"/>
                <w:szCs w:val="16"/>
                <w:lang w:val="bs-Latn-BA"/>
              </w:rPr>
              <w:t>- Planiranje aktivnosti Odjeljenja;</w:t>
            </w:r>
          </w:p>
          <w:p w:rsidR="00D14C94" w:rsidRPr="0094120D" w:rsidRDefault="00D14C94" w:rsidP="00D14C94">
            <w:pPr>
              <w:rPr>
                <w:rFonts w:ascii="Times New Roman" w:hAnsi="Times New Roman"/>
                <w:sz w:val="16"/>
                <w:szCs w:val="16"/>
                <w:lang w:val="bs-Latn-BA"/>
              </w:rPr>
            </w:pPr>
            <w:r w:rsidRPr="0094120D">
              <w:rPr>
                <w:rFonts w:ascii="Times New Roman" w:hAnsi="Times New Roman"/>
                <w:sz w:val="16"/>
                <w:szCs w:val="16"/>
                <w:lang w:val="bs-Latn-BA"/>
              </w:rPr>
              <w:t>-Zakonitost rada Odjeljenja;</w:t>
            </w:r>
          </w:p>
          <w:p w:rsidR="00D14C94" w:rsidRPr="0094120D" w:rsidRDefault="00D14C94" w:rsidP="00D14C94">
            <w:pPr>
              <w:rPr>
                <w:rFonts w:ascii="Times New Roman" w:hAnsi="Times New Roman"/>
                <w:sz w:val="16"/>
                <w:szCs w:val="16"/>
                <w:lang w:val="bs-Latn-BA"/>
              </w:rPr>
            </w:pPr>
            <w:r w:rsidRPr="0094120D">
              <w:rPr>
                <w:rFonts w:ascii="Times New Roman" w:hAnsi="Times New Roman"/>
                <w:sz w:val="16"/>
                <w:szCs w:val="16"/>
                <w:lang w:val="bs-Latn-BA"/>
              </w:rPr>
              <w:t>-Korištenje financijskih, materijalnih i ljudskih resursa;</w:t>
            </w:r>
          </w:p>
          <w:p w:rsidR="008A7955" w:rsidRPr="0094120D" w:rsidRDefault="00D14C94" w:rsidP="00D14C94">
            <w:pPr>
              <w:rPr>
                <w:rFonts w:ascii="Times New Roman" w:hAnsi="Times New Roman"/>
                <w:sz w:val="20"/>
                <w:szCs w:val="20"/>
                <w:lang w:val="bs-Latn-BA"/>
              </w:rPr>
            </w:pPr>
            <w:r w:rsidRPr="0094120D">
              <w:rPr>
                <w:rFonts w:ascii="Times New Roman" w:hAnsi="Times New Roman"/>
                <w:sz w:val="16"/>
                <w:szCs w:val="16"/>
                <w:lang w:val="bs-Latn-BA"/>
              </w:rPr>
              <w:t>-Delegiranje poslova</w:t>
            </w:r>
          </w:p>
          <w:p w:rsidR="00EC6C61" w:rsidRDefault="00EC6C61" w:rsidP="007845E7">
            <w:pPr>
              <w:rPr>
                <w:rFonts w:ascii="Times New Roman" w:hAnsi="Times New Roman"/>
                <w:sz w:val="20"/>
                <w:szCs w:val="20"/>
                <w:lang w:val="bs-Latn-BA"/>
              </w:rPr>
            </w:pPr>
          </w:p>
          <w:p w:rsidR="00EC6C61" w:rsidRDefault="00EC6C61" w:rsidP="007845E7">
            <w:pPr>
              <w:rPr>
                <w:rFonts w:ascii="Times New Roman" w:hAnsi="Times New Roman"/>
                <w:sz w:val="20"/>
                <w:szCs w:val="20"/>
                <w:lang w:val="bs-Latn-BA"/>
              </w:rPr>
            </w:pPr>
          </w:p>
          <w:p w:rsidR="00EC6C61" w:rsidRDefault="00EC6C61" w:rsidP="007845E7">
            <w:pPr>
              <w:rPr>
                <w:rFonts w:ascii="Times New Roman" w:hAnsi="Times New Roman"/>
                <w:sz w:val="20"/>
                <w:szCs w:val="20"/>
                <w:lang w:val="bs-Latn-BA"/>
              </w:rPr>
            </w:pPr>
          </w:p>
          <w:p w:rsidR="00EC6C61" w:rsidRDefault="00EC6C61" w:rsidP="007845E7">
            <w:pPr>
              <w:rPr>
                <w:rFonts w:ascii="Times New Roman" w:hAnsi="Times New Roman"/>
                <w:sz w:val="20"/>
                <w:szCs w:val="20"/>
                <w:lang w:val="bs-Latn-BA"/>
              </w:rPr>
            </w:pPr>
          </w:p>
          <w:p w:rsidR="008A7955" w:rsidRDefault="008A7955" w:rsidP="007845E7">
            <w:pPr>
              <w:rPr>
                <w:rFonts w:ascii="Times New Roman" w:hAnsi="Times New Roman"/>
                <w:b/>
                <w:sz w:val="20"/>
                <w:szCs w:val="20"/>
                <w:lang w:val="bs-Latn-BA"/>
              </w:rPr>
            </w:pPr>
          </w:p>
        </w:tc>
      </w:tr>
      <w:tr w:rsidR="008A7955" w:rsidRPr="000620EB" w:rsidTr="007845E7">
        <w:tc>
          <w:tcPr>
            <w:tcW w:w="537" w:type="dxa"/>
          </w:tcPr>
          <w:p w:rsidR="008A7955" w:rsidRPr="0078278C" w:rsidRDefault="006F4090" w:rsidP="007845E7">
            <w:pPr>
              <w:rPr>
                <w:rFonts w:ascii="Times New Roman" w:hAnsi="Times New Roman"/>
                <w:sz w:val="22"/>
                <w:szCs w:val="22"/>
              </w:rPr>
            </w:pPr>
            <w:r>
              <w:rPr>
                <w:rFonts w:ascii="Times New Roman" w:hAnsi="Times New Roman"/>
                <w:sz w:val="22"/>
                <w:szCs w:val="22"/>
              </w:rPr>
              <w:t>4.1</w:t>
            </w:r>
            <w:r w:rsidR="00E60209">
              <w:rPr>
                <w:rFonts w:ascii="Times New Roman" w:hAnsi="Times New Roman"/>
                <w:sz w:val="22"/>
                <w:szCs w:val="22"/>
              </w:rPr>
              <w:t>.</w:t>
            </w:r>
          </w:p>
        </w:tc>
        <w:tc>
          <w:tcPr>
            <w:tcW w:w="3063" w:type="dxa"/>
          </w:tcPr>
          <w:p w:rsidR="008A7955" w:rsidRPr="003455FD" w:rsidRDefault="004212AA" w:rsidP="003B641F">
            <w:pPr>
              <w:jc w:val="center"/>
              <w:rPr>
                <w:rFonts w:ascii="Times New Roman" w:hAnsi="Times New Roman"/>
                <w:sz w:val="22"/>
                <w:szCs w:val="22"/>
                <w:lang w:val="bs-Latn-BA"/>
              </w:rPr>
            </w:pPr>
            <w:r w:rsidRPr="003455FD">
              <w:rPr>
                <w:rFonts w:ascii="Times New Roman" w:hAnsi="Times New Roman"/>
                <w:sz w:val="22"/>
                <w:szCs w:val="22"/>
                <w:lang w:val="bs-Latn-BA"/>
              </w:rPr>
              <w:t>Stručni savjetnik za sukob interesa</w:t>
            </w:r>
          </w:p>
        </w:tc>
        <w:tc>
          <w:tcPr>
            <w:tcW w:w="2340" w:type="dxa"/>
          </w:tcPr>
          <w:p w:rsidR="008A7955" w:rsidRPr="00FD47B6" w:rsidRDefault="00B003A5" w:rsidP="00E01043">
            <w:pPr>
              <w:rPr>
                <w:rFonts w:ascii="Times New Roman" w:hAnsi="Times New Roman"/>
                <w:sz w:val="20"/>
                <w:szCs w:val="20"/>
                <w:lang w:val="bs-Latn-BA"/>
              </w:rPr>
            </w:pPr>
            <w:r w:rsidRPr="00B003A5">
              <w:rPr>
                <w:rFonts w:ascii="Times New Roman" w:hAnsi="Times New Roman"/>
                <w:sz w:val="20"/>
                <w:szCs w:val="20"/>
                <w:lang w:val="bs-Latn-BA"/>
              </w:rPr>
              <w:t>ODJELJENJE ZA SUKOB INTERESA / URED POVJERENSTVA ZA ODLUČIVANJE O SUKOBU INTERESA</w:t>
            </w:r>
          </w:p>
        </w:tc>
        <w:tc>
          <w:tcPr>
            <w:tcW w:w="7254" w:type="dxa"/>
            <w:vAlign w:val="center"/>
          </w:tcPr>
          <w:p w:rsidR="008A7955" w:rsidRDefault="00664610" w:rsidP="00E01043">
            <w:pPr>
              <w:jc w:val="both"/>
              <w:rPr>
                <w:rFonts w:ascii="Times New Roman" w:hAnsi="Times New Roman"/>
                <w:b/>
                <w:sz w:val="20"/>
                <w:szCs w:val="20"/>
                <w:lang w:val="bs-Latn-BA"/>
              </w:rPr>
            </w:pPr>
            <w:r w:rsidRPr="00664610">
              <w:rPr>
                <w:rFonts w:ascii="Times New Roman" w:hAnsi="Times New Roman"/>
                <w:sz w:val="20"/>
                <w:szCs w:val="20"/>
                <w:lang w:val="bs-Latn-BA"/>
              </w:rPr>
              <w:t>Vodi najsloženije upravne stvari u prvostupanjskom upravnom postupku temeljem različitih dokaznih sredstava, a koji se tiču provedbe odredbi Zakona o sukobu interesa i koji prethodi rješavanju pravne stvari, vodi istražni postupak i odgovoran je za provedbu istrage i daje informacije o provedenoj istrazi, izrađuje nacrte i prijedloge odluka, zaključaka i rješenja  koja su u vezi s odredbama Zakona o sukobu interesa i daje prijedloge i mišljenja o tome da li postoji sumnja u vezi s mogućim postojanjem kršenja Zakona, te poduzima druge radnje sukladno odredbama Zakona o sukobu interesa, priprema izjašnjenja na žalbe, tužbe i apelacije, pruža stručne savjete i mišljenja iz oblasti regulirane Zakonom o sukobu interesa, pruža stručnu pomoć, koordinira i organizira poslove vođenja postupaka, dostavljanju odluka i sastavljanju izvješća sukladno Zakonu o sukobu interesa, izrađuje nacrte odluka, zaključaka, mišljenja, uputa, rješenja i drugih podzakonskih, općih i pojedinačnih akata iz mjerodavnosti Povjerenstva za odlučivanje o sukobu interesa, izrađuje analize i mišljenja  u vezi s pitanjima iz mjerodavnosti Povjerenstva za odlučivanje o sukobu interesa, prikuplja mišljenja i druge podatke, analizira i koordinira informacije, obrađuje podatke te inicira poduzimanje odgovarajućih mjera potrebnih za rad Povjerenstva za odlučivanje o sukobu interesa, prati sukob interesa i daje preporuku za strategiju upravljanja sukobom interesa u pojedinačnim slučajevima u vezi sa pitanjima iz mjerodavnosti Agencije, priprema smjernice za politiku upravljanja sukobom interesa u institucijama vlasti iz mjerodavnosti Agencije, izrađuje prijedlog podzakonskih, općih i pojedinačnih akata Agencije, pruža stručne savjete i mišljenja u vezi poslova iz mjerodavnosti Agencije za prevenciju korupcije i koordinaciju borbe protiv korupcije, obavlja i druge poslove po nalogu šefa Odjeljenja za sukob interesa / Ureda Povjerenstva za odlučivanje o sukobu interesa. Za svoj rad odgovara šefu Odjeljenja za sukob interesa/ Ureda Povjerenstva za odlučivanje o sukobu interesa kojem podnosi izvješće o radu.</w:t>
            </w:r>
          </w:p>
        </w:tc>
        <w:tc>
          <w:tcPr>
            <w:tcW w:w="2286" w:type="dxa"/>
            <w:vAlign w:val="center"/>
          </w:tcPr>
          <w:p w:rsidR="00732F6C" w:rsidRDefault="00FF1154" w:rsidP="00D855B7">
            <w:pPr>
              <w:rPr>
                <w:rFonts w:ascii="Times New Roman" w:hAnsi="Times New Roman"/>
                <w:b/>
                <w:sz w:val="20"/>
                <w:szCs w:val="20"/>
                <w:lang w:val="bs-Latn-BA"/>
              </w:rPr>
            </w:pPr>
            <w:r w:rsidRPr="00FF2F6B">
              <w:rPr>
                <w:rFonts w:ascii="Times New Roman" w:hAnsi="Times New Roman"/>
                <w:b/>
                <w:sz w:val="20"/>
                <w:szCs w:val="20"/>
                <w:lang w:val="bs-Latn-BA"/>
              </w:rPr>
              <w:t>Viso</w:t>
            </w:r>
            <w:r w:rsidR="00732F6C">
              <w:rPr>
                <w:rFonts w:ascii="Times New Roman" w:hAnsi="Times New Roman"/>
                <w:b/>
                <w:sz w:val="20"/>
                <w:szCs w:val="20"/>
                <w:lang w:val="bs-Latn-BA"/>
              </w:rPr>
              <w:t>ka</w:t>
            </w:r>
            <w:r w:rsidRPr="00FF2F6B">
              <w:rPr>
                <w:rFonts w:ascii="Times New Roman" w:hAnsi="Times New Roman"/>
                <w:b/>
                <w:sz w:val="20"/>
                <w:szCs w:val="20"/>
                <w:lang w:val="bs-Latn-BA"/>
              </w:rPr>
              <w:t xml:space="preserve"> </w:t>
            </w:r>
            <w:r w:rsidR="00732F6C">
              <w:rPr>
                <w:rFonts w:ascii="Times New Roman" w:hAnsi="Times New Roman"/>
                <w:b/>
                <w:sz w:val="20"/>
                <w:szCs w:val="20"/>
                <w:lang w:val="bs-Latn-BA"/>
              </w:rPr>
              <w:t>razina odgovornosti</w:t>
            </w:r>
          </w:p>
          <w:p w:rsidR="0098731B" w:rsidRPr="00E45B26" w:rsidRDefault="0098731B" w:rsidP="0098731B">
            <w:pPr>
              <w:rPr>
                <w:rFonts w:ascii="Times New Roman" w:hAnsi="Times New Roman"/>
                <w:sz w:val="16"/>
                <w:szCs w:val="16"/>
                <w:lang w:val="hr-HR"/>
              </w:rPr>
            </w:pPr>
            <w:r w:rsidRPr="00E45B26">
              <w:rPr>
                <w:rFonts w:ascii="Times New Roman" w:hAnsi="Times New Roman"/>
                <w:sz w:val="16"/>
                <w:szCs w:val="16"/>
                <w:lang w:val="hr-HR"/>
              </w:rPr>
              <w:t>Vođenje najsloženijih upravnih stvari u prvostupanjskom postupku;</w:t>
            </w:r>
          </w:p>
          <w:p w:rsidR="0098731B" w:rsidRPr="00E45B26" w:rsidRDefault="0098731B" w:rsidP="0098731B">
            <w:pPr>
              <w:rPr>
                <w:rFonts w:ascii="Times New Roman" w:hAnsi="Times New Roman"/>
                <w:sz w:val="16"/>
                <w:szCs w:val="16"/>
                <w:lang w:val="hr-HR"/>
              </w:rPr>
            </w:pPr>
            <w:r w:rsidRPr="00E45B26">
              <w:rPr>
                <w:rFonts w:ascii="Times New Roman" w:hAnsi="Times New Roman"/>
                <w:sz w:val="16"/>
                <w:szCs w:val="16"/>
                <w:lang w:val="hr-HR"/>
              </w:rPr>
              <w:t>-Vođenje istražnog postupka;</w:t>
            </w:r>
          </w:p>
          <w:p w:rsidR="0098731B" w:rsidRPr="00E45B26" w:rsidRDefault="0098731B" w:rsidP="0098731B">
            <w:pPr>
              <w:rPr>
                <w:rFonts w:ascii="Times New Roman" w:hAnsi="Times New Roman"/>
                <w:sz w:val="16"/>
                <w:szCs w:val="16"/>
                <w:lang w:val="hr-HR"/>
              </w:rPr>
            </w:pPr>
            <w:r w:rsidRPr="00E45B26">
              <w:rPr>
                <w:rFonts w:ascii="Times New Roman" w:hAnsi="Times New Roman"/>
                <w:sz w:val="16"/>
                <w:szCs w:val="16"/>
                <w:lang w:val="hr-HR"/>
              </w:rPr>
              <w:t>-Pripremanje odgovora na žalbe, tužbe i apelacije, davanje mišljenja i savjete iz oblasti sukoba interesa;</w:t>
            </w:r>
          </w:p>
          <w:p w:rsidR="0098731B" w:rsidRPr="00E45B26" w:rsidRDefault="0098731B" w:rsidP="0098731B">
            <w:pPr>
              <w:rPr>
                <w:rFonts w:ascii="Times New Roman" w:hAnsi="Times New Roman"/>
                <w:sz w:val="16"/>
                <w:szCs w:val="16"/>
                <w:lang w:val="hr-HR"/>
              </w:rPr>
            </w:pPr>
            <w:r w:rsidRPr="00E45B26">
              <w:rPr>
                <w:rFonts w:ascii="Times New Roman" w:hAnsi="Times New Roman"/>
                <w:sz w:val="16"/>
                <w:szCs w:val="16"/>
                <w:lang w:val="hr-HR"/>
              </w:rPr>
              <w:t>-Izrađivanje akata iz mjerodavnosti Povjerenstva;</w:t>
            </w:r>
          </w:p>
          <w:p w:rsidR="0098731B" w:rsidRPr="00E45B26" w:rsidRDefault="0098731B" w:rsidP="0098731B">
            <w:pPr>
              <w:rPr>
                <w:rFonts w:ascii="Times New Roman" w:hAnsi="Times New Roman"/>
                <w:sz w:val="16"/>
                <w:szCs w:val="16"/>
                <w:lang w:val="hr-HR"/>
              </w:rPr>
            </w:pPr>
            <w:r w:rsidRPr="00E45B26">
              <w:rPr>
                <w:rFonts w:ascii="Times New Roman" w:hAnsi="Times New Roman"/>
                <w:sz w:val="16"/>
                <w:szCs w:val="16"/>
                <w:lang w:val="hr-HR"/>
              </w:rPr>
              <w:t>-Dostupnost podataka i informacija</w:t>
            </w:r>
          </w:p>
          <w:p w:rsidR="0098731B" w:rsidRPr="00E45B26" w:rsidRDefault="0098731B" w:rsidP="0098731B">
            <w:pPr>
              <w:rPr>
                <w:rFonts w:ascii="Times New Roman" w:hAnsi="Times New Roman"/>
                <w:sz w:val="16"/>
                <w:szCs w:val="16"/>
                <w:lang w:val="hr-HR"/>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Default="00F42F07" w:rsidP="00F42F07">
            <w:pPr>
              <w:rPr>
                <w:rFonts w:ascii="Times New Roman" w:hAnsi="Times New Roman"/>
                <w:sz w:val="16"/>
                <w:szCs w:val="16"/>
                <w:lang w:val="bs-Latn-BA"/>
              </w:rPr>
            </w:pPr>
          </w:p>
          <w:p w:rsidR="00F42F07" w:rsidRPr="00FF1154" w:rsidRDefault="00F42F07" w:rsidP="00F42F07">
            <w:pPr>
              <w:rPr>
                <w:rFonts w:ascii="Times New Roman" w:hAnsi="Times New Roman"/>
                <w:b/>
                <w:sz w:val="20"/>
                <w:szCs w:val="20"/>
                <w:lang w:val="bs-Latn-BA"/>
              </w:rPr>
            </w:pPr>
          </w:p>
        </w:tc>
      </w:tr>
      <w:tr w:rsidR="00A5091A" w:rsidRPr="000620EB" w:rsidTr="007845E7">
        <w:tc>
          <w:tcPr>
            <w:tcW w:w="537" w:type="dxa"/>
          </w:tcPr>
          <w:p w:rsidR="00A5091A" w:rsidRPr="006F4090" w:rsidRDefault="006F4090" w:rsidP="007845E7">
            <w:pPr>
              <w:rPr>
                <w:rFonts w:ascii="Times New Roman" w:hAnsi="Times New Roman"/>
                <w:sz w:val="22"/>
                <w:szCs w:val="22"/>
                <w:lang w:val="bs-Latn-BA"/>
              </w:rPr>
            </w:pPr>
            <w:r w:rsidRPr="006F4090">
              <w:rPr>
                <w:rFonts w:ascii="Times New Roman" w:hAnsi="Times New Roman"/>
                <w:sz w:val="22"/>
                <w:szCs w:val="22"/>
                <w:lang w:val="bs-Latn-BA"/>
              </w:rPr>
              <w:t>4.2</w:t>
            </w:r>
            <w:r w:rsidR="00E60209">
              <w:rPr>
                <w:rFonts w:ascii="Times New Roman" w:hAnsi="Times New Roman"/>
                <w:sz w:val="22"/>
                <w:szCs w:val="22"/>
                <w:lang w:val="bs-Latn-BA"/>
              </w:rPr>
              <w:t>.</w:t>
            </w:r>
          </w:p>
        </w:tc>
        <w:tc>
          <w:tcPr>
            <w:tcW w:w="3063" w:type="dxa"/>
          </w:tcPr>
          <w:p w:rsidR="00A5091A" w:rsidRPr="003455FD" w:rsidRDefault="00A5091A" w:rsidP="003D23AB">
            <w:pPr>
              <w:jc w:val="center"/>
              <w:rPr>
                <w:rFonts w:ascii="Times New Roman" w:hAnsi="Times New Roman"/>
                <w:sz w:val="22"/>
                <w:szCs w:val="22"/>
                <w:lang w:val="bs-Latn-BA"/>
              </w:rPr>
            </w:pPr>
            <w:r w:rsidRPr="003455FD">
              <w:rPr>
                <w:rFonts w:ascii="Times New Roman" w:hAnsi="Times New Roman"/>
                <w:sz w:val="22"/>
                <w:szCs w:val="22"/>
                <w:lang w:val="bs-Latn-BA"/>
              </w:rPr>
              <w:t>Viši stručni s</w:t>
            </w:r>
            <w:r w:rsidR="003D23AB">
              <w:rPr>
                <w:rFonts w:ascii="Times New Roman" w:hAnsi="Times New Roman"/>
                <w:sz w:val="22"/>
                <w:szCs w:val="22"/>
                <w:lang w:val="bs-Latn-BA"/>
              </w:rPr>
              <w:t>u</w:t>
            </w:r>
            <w:r w:rsidRPr="003455FD">
              <w:rPr>
                <w:rFonts w:ascii="Times New Roman" w:hAnsi="Times New Roman"/>
                <w:sz w:val="22"/>
                <w:szCs w:val="22"/>
                <w:lang w:val="bs-Latn-BA"/>
              </w:rPr>
              <w:t>radnik za sukob interesa</w:t>
            </w:r>
          </w:p>
        </w:tc>
        <w:tc>
          <w:tcPr>
            <w:tcW w:w="2340" w:type="dxa"/>
            <w:vAlign w:val="center"/>
          </w:tcPr>
          <w:p w:rsidR="00E01043" w:rsidRDefault="003D23AB" w:rsidP="007845E7">
            <w:pPr>
              <w:rPr>
                <w:rFonts w:ascii="Times New Roman" w:hAnsi="Times New Roman"/>
                <w:sz w:val="20"/>
                <w:szCs w:val="20"/>
                <w:lang w:val="bs-Latn-BA"/>
              </w:rPr>
            </w:pPr>
            <w:r w:rsidRPr="003D23AB">
              <w:rPr>
                <w:rFonts w:ascii="Times New Roman" w:hAnsi="Times New Roman"/>
                <w:sz w:val="20"/>
                <w:szCs w:val="20"/>
                <w:lang w:val="bs-Latn-BA"/>
              </w:rPr>
              <w:t>ODJELJENJE ZA SUKOB INTERESA / URED POVJERENSTVA ZA ODLUČIVANJE O SUKOBU INTERESA</w:t>
            </w:r>
          </w:p>
          <w:p w:rsidR="00E01043" w:rsidRDefault="00E01043" w:rsidP="007845E7">
            <w:pPr>
              <w:rPr>
                <w:rFonts w:ascii="Times New Roman" w:hAnsi="Times New Roman"/>
                <w:sz w:val="20"/>
                <w:szCs w:val="20"/>
                <w:lang w:val="bs-Latn-BA"/>
              </w:rPr>
            </w:pPr>
          </w:p>
          <w:p w:rsidR="00E01043" w:rsidRDefault="00E01043" w:rsidP="007845E7">
            <w:pPr>
              <w:rPr>
                <w:rFonts w:ascii="Times New Roman" w:hAnsi="Times New Roman"/>
                <w:sz w:val="20"/>
                <w:szCs w:val="20"/>
                <w:lang w:val="bs-Latn-BA"/>
              </w:rPr>
            </w:pPr>
          </w:p>
          <w:p w:rsidR="00E01043" w:rsidRDefault="00E01043" w:rsidP="007845E7">
            <w:pPr>
              <w:rPr>
                <w:rFonts w:ascii="Times New Roman" w:hAnsi="Times New Roman"/>
                <w:sz w:val="20"/>
                <w:szCs w:val="20"/>
                <w:lang w:val="bs-Latn-BA"/>
              </w:rPr>
            </w:pPr>
          </w:p>
          <w:p w:rsidR="00E01043" w:rsidRDefault="00E01043" w:rsidP="007845E7">
            <w:pPr>
              <w:rPr>
                <w:rFonts w:ascii="Times New Roman" w:hAnsi="Times New Roman"/>
                <w:sz w:val="20"/>
                <w:szCs w:val="20"/>
                <w:lang w:val="bs-Latn-BA"/>
              </w:rPr>
            </w:pPr>
          </w:p>
          <w:p w:rsidR="00E01043" w:rsidRDefault="00E01043" w:rsidP="007845E7">
            <w:pPr>
              <w:rPr>
                <w:rFonts w:ascii="Times New Roman" w:hAnsi="Times New Roman"/>
                <w:sz w:val="20"/>
                <w:szCs w:val="20"/>
                <w:lang w:val="bs-Latn-BA"/>
              </w:rPr>
            </w:pPr>
          </w:p>
          <w:p w:rsidR="00E01043" w:rsidRDefault="00E01043" w:rsidP="007845E7">
            <w:pPr>
              <w:rPr>
                <w:rFonts w:ascii="Times New Roman" w:hAnsi="Times New Roman"/>
                <w:sz w:val="20"/>
                <w:szCs w:val="20"/>
                <w:lang w:val="bs-Latn-BA"/>
              </w:rPr>
            </w:pPr>
          </w:p>
          <w:p w:rsidR="00E01043" w:rsidRDefault="00E01043" w:rsidP="007845E7">
            <w:pPr>
              <w:rPr>
                <w:rFonts w:ascii="Times New Roman" w:hAnsi="Times New Roman"/>
                <w:sz w:val="20"/>
                <w:szCs w:val="20"/>
                <w:lang w:val="bs-Latn-BA"/>
              </w:rPr>
            </w:pPr>
          </w:p>
          <w:p w:rsidR="00E01043" w:rsidRPr="00A5091A" w:rsidRDefault="00E01043" w:rsidP="007845E7">
            <w:pPr>
              <w:rPr>
                <w:rFonts w:ascii="Times New Roman" w:hAnsi="Times New Roman"/>
                <w:sz w:val="20"/>
                <w:szCs w:val="20"/>
                <w:lang w:val="bs-Latn-BA"/>
              </w:rPr>
            </w:pPr>
          </w:p>
        </w:tc>
        <w:tc>
          <w:tcPr>
            <w:tcW w:w="7254" w:type="dxa"/>
            <w:vAlign w:val="center"/>
          </w:tcPr>
          <w:p w:rsidR="008B3B88" w:rsidRPr="00A5091A" w:rsidRDefault="00C77CB3" w:rsidP="00E01043">
            <w:pPr>
              <w:jc w:val="both"/>
              <w:rPr>
                <w:rFonts w:ascii="Times New Roman" w:hAnsi="Times New Roman"/>
                <w:sz w:val="20"/>
                <w:szCs w:val="20"/>
                <w:lang w:val="bs-Latn-BA"/>
              </w:rPr>
            </w:pPr>
            <w:r w:rsidRPr="00C77CB3">
              <w:rPr>
                <w:rFonts w:ascii="Times New Roman" w:hAnsi="Times New Roman"/>
                <w:sz w:val="20"/>
                <w:szCs w:val="20"/>
                <w:lang w:val="bs-Latn-BA"/>
              </w:rPr>
              <w:t>Sudjeluje u istražnom postupku radi utvrđivanja činjenica o kojima se vodi službena evidencija, prikuplja informacije, dokaze i druge relevantne informacije u procesu istrage i prati propise objavljene u službenim glasilima, izrađuje službene zabilješke u predmetima u kojima nije bilo temelja za pokretanje postupka, te dostavlja u rad predmete  u kojima ima elemenata za pokretanje upravnog postupka, sudjeluje u izradi stručnih savjeta i mišljenja iz oblasti regulirane Zakonom o sukobu interesa u institucijama BiH, pomaže u pružanju stručne pomoći, koordinacije i organizacije poslova vođenja postupaka, dostavljanju odluka i sastavljanju izvješća sukladno Zakonu o sukobu interesa, sudjeluje u izradi  analiza i mišljenja  u vezi s pitanjima iz mjerodavnosti Povjerenstva za odlučivanje o sukobu interesa, sudjeluje u izradi podzakonskih, općih i pojedinačnih akata iz mjerodavnosti Povjerenstva za odlučivanje o sukobu interesa, prikuplja informacije, analizira i obrađuje podatke, sudjeluje u poduzimanju mjera potrebnih za rad Povjerenstva za odlučivanje o sukobu interesa, prati i unosi prikupljene informacije u bazu podataka, vrši njihovu analizu, obradu i provjeru, ažuriranje i održavanje, analizira primjenu općih i pojedinačnih akata Povjerenstva za odlučivanje o sukobu interesa, prati i ukazuje na propise objavljene u službenim glasilima vezanih za poslove sukoba interesa, sudjeluje u analizi prijava vezanih za sukob interesa i daje preporuku za upravljanjem sukobom interesa u pojedinačnim slučajevima iz mjerodavnosti Agencije, sudjeluje u pripremi smjernica  za politiku upravljanja sukobom interesa u institucijama vlasti iz mjerodavnosti Agencije, sudjeluje u izradi podzakonskih, općih i pojedinačnih akata Agencije, pomaže pri izradi stručnih savjeta i mišljenja u vezi poslova iz mjerodavnosti Agencije za prevenciju korupcije i koordinaciju borbe protiv korupcije, obavlja i druge poslove po nalogu šefa Odjeljenja za sukob interesa/ Ureda Povjerenstva za odlučivanje o sukobu interesa. Za svoj rad odgovara šefu Odjeljenja za sukob interesa/ Ureda Povjerenstva za odlučivanje o sukobu interesa kojem podnosi izvješće o radu.</w:t>
            </w:r>
          </w:p>
        </w:tc>
        <w:tc>
          <w:tcPr>
            <w:tcW w:w="2286" w:type="dxa"/>
            <w:vAlign w:val="center"/>
          </w:tcPr>
          <w:p w:rsidR="00A5091A" w:rsidRPr="00FF2F6B" w:rsidRDefault="00A5091A" w:rsidP="00A5091A">
            <w:pPr>
              <w:rPr>
                <w:rFonts w:ascii="Times New Roman" w:hAnsi="Times New Roman"/>
                <w:b/>
                <w:sz w:val="20"/>
                <w:szCs w:val="20"/>
                <w:lang w:val="bs-Latn-BA"/>
              </w:rPr>
            </w:pPr>
            <w:r w:rsidRPr="00FF2F6B">
              <w:rPr>
                <w:rFonts w:ascii="Times New Roman" w:hAnsi="Times New Roman"/>
                <w:b/>
                <w:sz w:val="20"/>
                <w:szCs w:val="20"/>
                <w:lang w:val="bs-Latn-BA"/>
              </w:rPr>
              <w:t>Srednj</w:t>
            </w:r>
            <w:r w:rsidR="00282B4A">
              <w:rPr>
                <w:rFonts w:ascii="Times New Roman" w:hAnsi="Times New Roman"/>
                <w:b/>
                <w:sz w:val="20"/>
                <w:szCs w:val="20"/>
                <w:lang w:val="bs-Latn-BA"/>
              </w:rPr>
              <w:t>a</w:t>
            </w:r>
            <w:r w:rsidRPr="00FF2F6B">
              <w:rPr>
                <w:rFonts w:ascii="Times New Roman" w:hAnsi="Times New Roman"/>
                <w:b/>
                <w:sz w:val="20"/>
                <w:szCs w:val="20"/>
                <w:lang w:val="bs-Latn-BA"/>
              </w:rPr>
              <w:t xml:space="preserve"> </w:t>
            </w:r>
            <w:r w:rsidR="00282B4A">
              <w:rPr>
                <w:rFonts w:ascii="Times New Roman" w:hAnsi="Times New Roman"/>
                <w:b/>
                <w:sz w:val="20"/>
                <w:szCs w:val="20"/>
                <w:lang w:val="bs-Latn-BA"/>
              </w:rPr>
              <w:t>razina</w:t>
            </w:r>
            <w:r w:rsidRPr="00FF2F6B">
              <w:rPr>
                <w:rFonts w:ascii="Times New Roman" w:hAnsi="Times New Roman"/>
                <w:b/>
                <w:sz w:val="20"/>
                <w:szCs w:val="20"/>
                <w:lang w:val="bs-Latn-BA"/>
              </w:rPr>
              <w:t xml:space="preserve"> odgovornosti</w:t>
            </w:r>
          </w:p>
          <w:p w:rsidR="005A1ECF" w:rsidRPr="00E45B26" w:rsidRDefault="005A1ECF" w:rsidP="005A1ECF">
            <w:pPr>
              <w:rPr>
                <w:rFonts w:ascii="Times New Roman" w:hAnsi="Times New Roman"/>
                <w:sz w:val="16"/>
                <w:szCs w:val="16"/>
                <w:lang w:val="hr-HR"/>
              </w:rPr>
            </w:pPr>
            <w:r w:rsidRPr="00E45B26">
              <w:rPr>
                <w:rFonts w:ascii="Times New Roman" w:hAnsi="Times New Roman"/>
                <w:b/>
                <w:sz w:val="20"/>
                <w:szCs w:val="20"/>
                <w:lang w:val="hr-HR"/>
              </w:rPr>
              <w:t>-</w:t>
            </w:r>
            <w:r w:rsidRPr="00E45B26">
              <w:rPr>
                <w:rFonts w:ascii="Times New Roman" w:hAnsi="Times New Roman"/>
                <w:sz w:val="16"/>
                <w:szCs w:val="16"/>
                <w:lang w:val="hr-HR"/>
              </w:rPr>
              <w:t>Prikupljanje informacija i dokaza u procesu istrage;</w:t>
            </w:r>
          </w:p>
          <w:p w:rsidR="005A1ECF" w:rsidRPr="00E45B26" w:rsidRDefault="005A1ECF" w:rsidP="005A1ECF">
            <w:pPr>
              <w:rPr>
                <w:rFonts w:ascii="Times New Roman" w:hAnsi="Times New Roman"/>
                <w:sz w:val="16"/>
                <w:szCs w:val="16"/>
                <w:lang w:val="hr-HR"/>
              </w:rPr>
            </w:pPr>
            <w:r w:rsidRPr="00E45B26">
              <w:rPr>
                <w:rFonts w:ascii="Times New Roman" w:hAnsi="Times New Roman"/>
                <w:sz w:val="16"/>
                <w:szCs w:val="16"/>
                <w:lang w:val="hr-HR"/>
              </w:rPr>
              <w:t>-Praćenje propisa u službenim glasilima;</w:t>
            </w:r>
          </w:p>
          <w:p w:rsidR="005A1ECF" w:rsidRPr="00E45B26" w:rsidRDefault="005A1ECF" w:rsidP="005A1ECF">
            <w:pPr>
              <w:rPr>
                <w:rFonts w:ascii="Times New Roman" w:hAnsi="Times New Roman"/>
                <w:sz w:val="16"/>
                <w:szCs w:val="16"/>
                <w:lang w:val="hr-HR"/>
              </w:rPr>
            </w:pPr>
            <w:r w:rsidRPr="00E45B26">
              <w:rPr>
                <w:rFonts w:ascii="Times New Roman" w:hAnsi="Times New Roman"/>
                <w:sz w:val="16"/>
                <w:szCs w:val="16"/>
                <w:lang w:val="hr-HR"/>
              </w:rPr>
              <w:t>-Izrada službenih zabilješki u predmetima;</w:t>
            </w:r>
          </w:p>
          <w:p w:rsidR="005A1ECF" w:rsidRPr="00E45B26" w:rsidRDefault="005A1ECF" w:rsidP="005A1ECF">
            <w:pPr>
              <w:rPr>
                <w:rFonts w:ascii="Times New Roman" w:hAnsi="Times New Roman"/>
                <w:sz w:val="16"/>
                <w:szCs w:val="16"/>
                <w:lang w:val="hr-HR"/>
              </w:rPr>
            </w:pPr>
            <w:r w:rsidRPr="00E45B26">
              <w:rPr>
                <w:rFonts w:ascii="Times New Roman" w:hAnsi="Times New Roman"/>
                <w:sz w:val="16"/>
                <w:szCs w:val="16"/>
                <w:lang w:val="hr-HR"/>
              </w:rPr>
              <w:t>-Pruža stručnu pomoć iz oblasti sukoba interesa;</w:t>
            </w:r>
          </w:p>
          <w:p w:rsidR="005A1ECF" w:rsidRPr="00E45B26" w:rsidRDefault="005A1ECF" w:rsidP="005A1ECF">
            <w:pPr>
              <w:rPr>
                <w:rFonts w:ascii="Times New Roman" w:hAnsi="Times New Roman"/>
                <w:sz w:val="16"/>
                <w:szCs w:val="16"/>
                <w:lang w:val="hr-HR"/>
              </w:rPr>
            </w:pPr>
            <w:r w:rsidRPr="00E45B26">
              <w:rPr>
                <w:rFonts w:ascii="Times New Roman" w:hAnsi="Times New Roman"/>
                <w:sz w:val="16"/>
                <w:szCs w:val="16"/>
                <w:lang w:val="hr-HR"/>
              </w:rPr>
              <w:t>-Dostupnost informacija i podataka</w:t>
            </w:r>
          </w:p>
          <w:p w:rsidR="00E01043" w:rsidRDefault="00E01043" w:rsidP="00A5091A">
            <w:pPr>
              <w:rPr>
                <w:rFonts w:ascii="Times New Roman" w:hAnsi="Times New Roman"/>
                <w:sz w:val="16"/>
                <w:szCs w:val="16"/>
                <w:lang w:val="bs-Latn-BA"/>
              </w:rPr>
            </w:pPr>
          </w:p>
          <w:p w:rsidR="00E01043" w:rsidRDefault="00E01043" w:rsidP="00A5091A">
            <w:pPr>
              <w:rPr>
                <w:rFonts w:ascii="Times New Roman" w:hAnsi="Times New Roman"/>
                <w:sz w:val="16"/>
                <w:szCs w:val="16"/>
                <w:lang w:val="bs-Latn-BA"/>
              </w:rPr>
            </w:pPr>
          </w:p>
          <w:p w:rsidR="00E01043" w:rsidRPr="00A5091A" w:rsidRDefault="00E01043" w:rsidP="00A5091A">
            <w:pPr>
              <w:rPr>
                <w:rFonts w:ascii="Times New Roman" w:hAnsi="Times New Roman"/>
                <w:b/>
                <w:sz w:val="20"/>
                <w:szCs w:val="20"/>
                <w:lang w:val="bs-Latn-BA"/>
              </w:rPr>
            </w:pPr>
          </w:p>
        </w:tc>
      </w:tr>
      <w:tr w:rsidR="004212AA" w:rsidRPr="000620EB" w:rsidTr="007845E7">
        <w:tc>
          <w:tcPr>
            <w:tcW w:w="537" w:type="dxa"/>
          </w:tcPr>
          <w:p w:rsidR="004212AA" w:rsidRPr="006F4090" w:rsidRDefault="006F4090" w:rsidP="007845E7">
            <w:pPr>
              <w:rPr>
                <w:rFonts w:ascii="Times New Roman" w:hAnsi="Times New Roman"/>
                <w:sz w:val="22"/>
                <w:szCs w:val="22"/>
                <w:lang w:val="bs-Latn-BA"/>
              </w:rPr>
            </w:pPr>
            <w:r w:rsidRPr="006F4090">
              <w:rPr>
                <w:rFonts w:ascii="Times New Roman" w:hAnsi="Times New Roman"/>
                <w:sz w:val="22"/>
                <w:szCs w:val="22"/>
                <w:lang w:val="bs-Latn-BA"/>
              </w:rPr>
              <w:t>4.3</w:t>
            </w:r>
            <w:r w:rsidR="00E60209">
              <w:rPr>
                <w:rFonts w:ascii="Times New Roman" w:hAnsi="Times New Roman"/>
                <w:sz w:val="22"/>
                <w:szCs w:val="22"/>
                <w:lang w:val="bs-Latn-BA"/>
              </w:rPr>
              <w:t>.</w:t>
            </w:r>
          </w:p>
        </w:tc>
        <w:tc>
          <w:tcPr>
            <w:tcW w:w="3063" w:type="dxa"/>
          </w:tcPr>
          <w:p w:rsidR="004212AA" w:rsidRPr="003455FD" w:rsidRDefault="0068423D" w:rsidP="00A669D9">
            <w:pPr>
              <w:jc w:val="center"/>
              <w:rPr>
                <w:rFonts w:ascii="Times New Roman" w:hAnsi="Times New Roman"/>
                <w:sz w:val="22"/>
                <w:szCs w:val="22"/>
                <w:lang w:val="bs-Latn-BA"/>
              </w:rPr>
            </w:pPr>
            <w:r w:rsidRPr="003455FD">
              <w:rPr>
                <w:rFonts w:ascii="Times New Roman" w:hAnsi="Times New Roman"/>
                <w:sz w:val="22"/>
                <w:szCs w:val="22"/>
                <w:lang w:val="bs-Latn-BA"/>
              </w:rPr>
              <w:t>Stručni s</w:t>
            </w:r>
            <w:r w:rsidR="00A669D9">
              <w:rPr>
                <w:rFonts w:ascii="Times New Roman" w:hAnsi="Times New Roman"/>
                <w:sz w:val="22"/>
                <w:szCs w:val="22"/>
                <w:lang w:val="bs-Latn-BA"/>
              </w:rPr>
              <w:t>u</w:t>
            </w:r>
            <w:r w:rsidRPr="003455FD">
              <w:rPr>
                <w:rFonts w:ascii="Times New Roman" w:hAnsi="Times New Roman"/>
                <w:sz w:val="22"/>
                <w:szCs w:val="22"/>
                <w:lang w:val="bs-Latn-BA"/>
              </w:rPr>
              <w:t>radnik za sukob interesa</w:t>
            </w:r>
          </w:p>
        </w:tc>
        <w:tc>
          <w:tcPr>
            <w:tcW w:w="2340" w:type="dxa"/>
            <w:vAlign w:val="center"/>
          </w:tcPr>
          <w:p w:rsidR="0068423D" w:rsidRDefault="00A669D9" w:rsidP="007845E7">
            <w:pPr>
              <w:rPr>
                <w:rFonts w:ascii="Times New Roman" w:hAnsi="Times New Roman"/>
                <w:sz w:val="20"/>
                <w:szCs w:val="20"/>
                <w:lang w:val="bs-Latn-BA"/>
              </w:rPr>
            </w:pPr>
            <w:r w:rsidRPr="00A669D9">
              <w:rPr>
                <w:rFonts w:ascii="Times New Roman" w:hAnsi="Times New Roman"/>
                <w:sz w:val="20"/>
                <w:szCs w:val="20"/>
                <w:lang w:val="bs-Latn-BA"/>
              </w:rPr>
              <w:t>ODJELJENJE ZA SUKOB INTERESA / URED POVJERENSTVA ZA ODLUČIVANJE O SUKOBU INTERESA</w:t>
            </w:r>
          </w:p>
          <w:p w:rsidR="0068423D" w:rsidRDefault="0068423D" w:rsidP="007845E7">
            <w:pPr>
              <w:rPr>
                <w:rFonts w:ascii="Times New Roman" w:hAnsi="Times New Roman"/>
                <w:sz w:val="20"/>
                <w:szCs w:val="20"/>
                <w:lang w:val="bs-Latn-BA"/>
              </w:rPr>
            </w:pPr>
          </w:p>
          <w:p w:rsidR="0068423D" w:rsidRDefault="0068423D" w:rsidP="007845E7">
            <w:pPr>
              <w:rPr>
                <w:rFonts w:ascii="Times New Roman" w:hAnsi="Times New Roman"/>
                <w:sz w:val="20"/>
                <w:szCs w:val="20"/>
                <w:lang w:val="bs-Latn-BA"/>
              </w:rPr>
            </w:pPr>
          </w:p>
          <w:p w:rsidR="0068423D" w:rsidRDefault="0068423D" w:rsidP="007845E7">
            <w:pPr>
              <w:rPr>
                <w:rFonts w:ascii="Times New Roman" w:hAnsi="Times New Roman"/>
                <w:sz w:val="20"/>
                <w:szCs w:val="20"/>
                <w:lang w:val="bs-Latn-BA"/>
              </w:rPr>
            </w:pPr>
          </w:p>
          <w:p w:rsidR="0068423D" w:rsidRDefault="0068423D" w:rsidP="007845E7">
            <w:pPr>
              <w:rPr>
                <w:rFonts w:ascii="Times New Roman" w:hAnsi="Times New Roman"/>
                <w:sz w:val="20"/>
                <w:szCs w:val="20"/>
                <w:lang w:val="bs-Latn-BA"/>
              </w:rPr>
            </w:pPr>
          </w:p>
          <w:p w:rsidR="0068423D" w:rsidRPr="0068423D" w:rsidRDefault="0068423D" w:rsidP="007845E7">
            <w:pPr>
              <w:rPr>
                <w:rFonts w:ascii="Times New Roman" w:hAnsi="Times New Roman"/>
                <w:sz w:val="20"/>
                <w:szCs w:val="20"/>
                <w:lang w:val="bs-Latn-BA"/>
              </w:rPr>
            </w:pPr>
          </w:p>
          <w:p w:rsidR="004212AA" w:rsidRDefault="004212AA" w:rsidP="007845E7">
            <w:pPr>
              <w:rPr>
                <w:rFonts w:ascii="Times New Roman" w:hAnsi="Times New Roman"/>
                <w:sz w:val="20"/>
                <w:szCs w:val="20"/>
                <w:lang w:val="bs-Latn-BA"/>
              </w:rPr>
            </w:pPr>
          </w:p>
          <w:p w:rsidR="004212AA" w:rsidRDefault="004212AA" w:rsidP="007845E7">
            <w:pPr>
              <w:rPr>
                <w:rFonts w:ascii="Times New Roman" w:hAnsi="Times New Roman"/>
                <w:sz w:val="20"/>
                <w:szCs w:val="20"/>
                <w:lang w:val="bs-Latn-BA"/>
              </w:rPr>
            </w:pPr>
          </w:p>
          <w:p w:rsidR="004212AA" w:rsidRPr="0017195D" w:rsidRDefault="004212AA" w:rsidP="007845E7">
            <w:pPr>
              <w:rPr>
                <w:rFonts w:ascii="Times New Roman" w:hAnsi="Times New Roman"/>
                <w:sz w:val="20"/>
                <w:szCs w:val="20"/>
                <w:lang w:val="bs-Latn-BA"/>
              </w:rPr>
            </w:pPr>
          </w:p>
          <w:p w:rsidR="004212AA" w:rsidRDefault="004212AA" w:rsidP="007845E7">
            <w:pPr>
              <w:rPr>
                <w:rFonts w:ascii="Times New Roman" w:hAnsi="Times New Roman"/>
                <w:b/>
                <w:sz w:val="20"/>
                <w:szCs w:val="20"/>
                <w:lang w:val="bs-Latn-BA"/>
              </w:rPr>
            </w:pPr>
          </w:p>
        </w:tc>
        <w:tc>
          <w:tcPr>
            <w:tcW w:w="7254" w:type="dxa"/>
            <w:vAlign w:val="center"/>
          </w:tcPr>
          <w:p w:rsidR="008B3B88" w:rsidRPr="0068423D" w:rsidRDefault="00F82BBD" w:rsidP="00626883">
            <w:pPr>
              <w:jc w:val="both"/>
              <w:rPr>
                <w:rFonts w:ascii="Times New Roman" w:hAnsi="Times New Roman"/>
                <w:sz w:val="20"/>
                <w:szCs w:val="20"/>
                <w:lang w:val="bs-Latn-BA"/>
              </w:rPr>
            </w:pPr>
            <w:r w:rsidRPr="00F82BBD">
              <w:rPr>
                <w:rFonts w:ascii="Times New Roman" w:hAnsi="Times New Roman"/>
                <w:sz w:val="20"/>
                <w:szCs w:val="20"/>
                <w:lang w:val="bs-Latn-BA"/>
              </w:rPr>
              <w:t xml:space="preserve">Vrši obradu (prikuplja i priprema) dokumentaciju potrebnu za postupak iz mjerodavnosti Povjerenstva za odlučivanje o sukobu interesa, izrađuje zabilješke o tijeku postupka i formira radnu dokumentaciju, vodi računa o izvršenju, isteku, zastari i brisanju izrečenih sankcija, priprema dokumentaciju za arhiviranje, </w:t>
            </w:r>
            <w:r w:rsidRPr="00F82BBD">
              <w:rPr>
                <w:rFonts w:ascii="Times New Roman" w:hAnsi="Times New Roman"/>
                <w:sz w:val="20"/>
                <w:szCs w:val="20"/>
                <w:lang w:val="bs-Latn-BA"/>
              </w:rPr>
              <w:tab/>
              <w:t>unosi podatke i vodi registar Povjerenstva, kao što su  registar izrečenih sankcija, registar pokrenutih postupaka, središnji registar poklona i druge evidencije, te daje izvode iz registra na zahtjev stranke, temeljem prikupljene dokumentacije formira dosjee izabranih zvaničnika, nositelja izvršnih funkcija i savjetnika, priprema prijedloge analiza i informacija za sjednice Povjerenstva za odlučivanje o sukobu interesa, priprema potrebne statističke podatke za potrebe izrade potrebnih  izvješća, sudjeluje u izradi stručnih savjeta i mišljenja vezanih za poslove iz mjerodavnosti Agencije za prevenciju korupcije i koordinaciju borbe protiv korupcije, obavlja i druge poslove po nalogu šefa Odjeljenja za sukob interesa/ Ureda Povjerenstva za odlučivanje o sukobu interesa. Za svoj rad odgovara šefu Odjeljenja za sukob interesa/Ureda Povjerenstva za odlučivanje o sukobu interesa kojem podnosi izvješće o radu.</w:t>
            </w:r>
          </w:p>
        </w:tc>
        <w:tc>
          <w:tcPr>
            <w:tcW w:w="2286" w:type="dxa"/>
            <w:vAlign w:val="center"/>
          </w:tcPr>
          <w:p w:rsidR="00A91813" w:rsidRPr="00A91813" w:rsidRDefault="00A91813" w:rsidP="00A91813">
            <w:pPr>
              <w:rPr>
                <w:rFonts w:ascii="Times New Roman" w:hAnsi="Times New Roman"/>
                <w:b/>
                <w:sz w:val="20"/>
                <w:szCs w:val="20"/>
                <w:lang w:val="bs-Latn-BA"/>
              </w:rPr>
            </w:pPr>
            <w:r w:rsidRPr="00A91813">
              <w:rPr>
                <w:rFonts w:ascii="Times New Roman" w:hAnsi="Times New Roman"/>
                <w:b/>
                <w:sz w:val="20"/>
                <w:szCs w:val="20"/>
                <w:lang w:val="bs-Latn-BA"/>
              </w:rPr>
              <w:t>Niska razina odgovornosti</w:t>
            </w:r>
          </w:p>
          <w:p w:rsidR="00A91813" w:rsidRPr="00A91813" w:rsidRDefault="00A91813" w:rsidP="00A91813">
            <w:pPr>
              <w:rPr>
                <w:rFonts w:ascii="Times New Roman" w:hAnsi="Times New Roman"/>
                <w:sz w:val="16"/>
                <w:szCs w:val="16"/>
                <w:lang w:val="bs-Latn-BA"/>
              </w:rPr>
            </w:pPr>
            <w:r w:rsidRPr="00A91813">
              <w:rPr>
                <w:rFonts w:ascii="Times New Roman" w:hAnsi="Times New Roman"/>
                <w:b/>
                <w:sz w:val="20"/>
                <w:szCs w:val="20"/>
                <w:lang w:val="bs-Latn-BA"/>
              </w:rPr>
              <w:t>-</w:t>
            </w:r>
            <w:r w:rsidRPr="00A91813">
              <w:rPr>
                <w:rFonts w:ascii="Times New Roman" w:hAnsi="Times New Roman"/>
                <w:sz w:val="16"/>
                <w:szCs w:val="16"/>
                <w:lang w:val="bs-Latn-BA"/>
              </w:rPr>
              <w:t>Prikupljanje i priprema dokumentacije iz mjerodavnosti Povjerenstva;</w:t>
            </w:r>
          </w:p>
          <w:p w:rsidR="00A91813" w:rsidRPr="00A91813" w:rsidRDefault="00A91813" w:rsidP="00A91813">
            <w:pPr>
              <w:rPr>
                <w:rFonts w:ascii="Times New Roman" w:hAnsi="Times New Roman"/>
                <w:sz w:val="16"/>
                <w:szCs w:val="16"/>
                <w:lang w:val="bs-Latn-BA"/>
              </w:rPr>
            </w:pPr>
            <w:r w:rsidRPr="00A91813">
              <w:rPr>
                <w:rFonts w:ascii="Times New Roman" w:hAnsi="Times New Roman"/>
                <w:sz w:val="16"/>
                <w:szCs w:val="16"/>
                <w:lang w:val="bs-Latn-BA"/>
              </w:rPr>
              <w:t>-Unosi podatke i vodi registre te izdaje izvode iz istih;</w:t>
            </w:r>
          </w:p>
          <w:p w:rsidR="00A91813" w:rsidRPr="00A91813" w:rsidRDefault="00A91813" w:rsidP="00A91813">
            <w:pPr>
              <w:rPr>
                <w:rFonts w:ascii="Times New Roman" w:hAnsi="Times New Roman"/>
                <w:sz w:val="16"/>
                <w:szCs w:val="16"/>
                <w:lang w:val="bs-Latn-BA"/>
              </w:rPr>
            </w:pPr>
            <w:r w:rsidRPr="00A91813">
              <w:rPr>
                <w:rFonts w:ascii="Times New Roman" w:hAnsi="Times New Roman"/>
                <w:sz w:val="16"/>
                <w:szCs w:val="16"/>
                <w:lang w:val="bs-Latn-BA"/>
              </w:rPr>
              <w:t>-Formira dosjee izabranih zvaničnika, nositelja izvršnih funkcija i savjetnika;</w:t>
            </w:r>
          </w:p>
          <w:p w:rsidR="00256DC3" w:rsidRPr="00A91813" w:rsidRDefault="00A91813" w:rsidP="00A91813">
            <w:pPr>
              <w:rPr>
                <w:rFonts w:ascii="Times New Roman" w:hAnsi="Times New Roman"/>
                <w:sz w:val="16"/>
                <w:szCs w:val="16"/>
                <w:lang w:val="bs-Latn-BA"/>
              </w:rPr>
            </w:pPr>
            <w:r w:rsidRPr="00A91813">
              <w:rPr>
                <w:rFonts w:ascii="Times New Roman" w:hAnsi="Times New Roman"/>
                <w:sz w:val="16"/>
                <w:szCs w:val="16"/>
                <w:lang w:val="bs-Latn-BA"/>
              </w:rPr>
              <w:t>-Učešće u izradi stručnih savjeta i mišljenja</w:t>
            </w:r>
          </w:p>
          <w:p w:rsidR="00256DC3" w:rsidRPr="00A91813" w:rsidRDefault="00256DC3" w:rsidP="00A5091A">
            <w:pPr>
              <w:rPr>
                <w:rFonts w:ascii="Times New Roman" w:hAnsi="Times New Roman"/>
                <w:sz w:val="16"/>
                <w:szCs w:val="16"/>
                <w:lang w:val="bs-Latn-BA"/>
              </w:rPr>
            </w:pPr>
          </w:p>
          <w:p w:rsidR="00256DC3" w:rsidRDefault="00256DC3" w:rsidP="00A5091A">
            <w:pPr>
              <w:rPr>
                <w:rFonts w:ascii="Times New Roman" w:hAnsi="Times New Roman"/>
                <w:sz w:val="16"/>
                <w:szCs w:val="16"/>
                <w:lang w:val="bs-Latn-BA"/>
              </w:rPr>
            </w:pPr>
          </w:p>
          <w:p w:rsidR="00256DC3" w:rsidRDefault="00256DC3" w:rsidP="00A5091A">
            <w:pPr>
              <w:rPr>
                <w:rFonts w:ascii="Times New Roman" w:hAnsi="Times New Roman"/>
                <w:sz w:val="16"/>
                <w:szCs w:val="16"/>
                <w:lang w:val="bs-Latn-BA"/>
              </w:rPr>
            </w:pPr>
          </w:p>
          <w:p w:rsidR="00256DC3" w:rsidRDefault="00256DC3" w:rsidP="00A5091A">
            <w:pPr>
              <w:rPr>
                <w:rFonts w:ascii="Times New Roman" w:hAnsi="Times New Roman"/>
                <w:sz w:val="16"/>
                <w:szCs w:val="16"/>
                <w:lang w:val="bs-Latn-BA"/>
              </w:rPr>
            </w:pPr>
          </w:p>
          <w:p w:rsidR="00256DC3" w:rsidRDefault="00256DC3" w:rsidP="00A5091A">
            <w:pPr>
              <w:rPr>
                <w:rFonts w:ascii="Times New Roman" w:hAnsi="Times New Roman"/>
                <w:sz w:val="16"/>
                <w:szCs w:val="16"/>
                <w:lang w:val="bs-Latn-BA"/>
              </w:rPr>
            </w:pPr>
          </w:p>
          <w:p w:rsidR="00256DC3" w:rsidRPr="00BC1776" w:rsidRDefault="00256DC3" w:rsidP="00A5091A">
            <w:pPr>
              <w:rPr>
                <w:rFonts w:ascii="Times New Roman" w:hAnsi="Times New Roman"/>
                <w:b/>
                <w:sz w:val="20"/>
                <w:szCs w:val="20"/>
                <w:lang w:val="bs-Latn-BA"/>
              </w:rPr>
            </w:pPr>
          </w:p>
        </w:tc>
      </w:tr>
      <w:tr w:rsidR="004212AA" w:rsidRPr="000620EB" w:rsidTr="007845E7">
        <w:tc>
          <w:tcPr>
            <w:tcW w:w="537" w:type="dxa"/>
          </w:tcPr>
          <w:p w:rsidR="004212AA" w:rsidRPr="006F4090" w:rsidRDefault="006F4090" w:rsidP="007845E7">
            <w:pPr>
              <w:rPr>
                <w:rFonts w:ascii="Times New Roman" w:hAnsi="Times New Roman"/>
                <w:sz w:val="22"/>
                <w:szCs w:val="22"/>
                <w:lang w:val="bs-Latn-BA"/>
              </w:rPr>
            </w:pPr>
            <w:r w:rsidRPr="006F4090">
              <w:rPr>
                <w:rFonts w:ascii="Times New Roman" w:hAnsi="Times New Roman"/>
                <w:sz w:val="22"/>
                <w:szCs w:val="22"/>
                <w:lang w:val="bs-Latn-BA"/>
              </w:rPr>
              <w:t>4.4</w:t>
            </w:r>
            <w:r w:rsidR="00E60209">
              <w:rPr>
                <w:rFonts w:ascii="Times New Roman" w:hAnsi="Times New Roman"/>
                <w:sz w:val="22"/>
                <w:szCs w:val="22"/>
                <w:lang w:val="bs-Latn-BA"/>
              </w:rPr>
              <w:t>.</w:t>
            </w:r>
          </w:p>
        </w:tc>
        <w:tc>
          <w:tcPr>
            <w:tcW w:w="3063" w:type="dxa"/>
          </w:tcPr>
          <w:p w:rsidR="004212AA" w:rsidRPr="003455FD" w:rsidRDefault="00444A35" w:rsidP="003B641F">
            <w:pPr>
              <w:jc w:val="center"/>
              <w:rPr>
                <w:rFonts w:ascii="Times New Roman" w:hAnsi="Times New Roman"/>
                <w:sz w:val="22"/>
                <w:szCs w:val="22"/>
                <w:lang w:val="bs-Latn-BA"/>
              </w:rPr>
            </w:pPr>
            <w:r w:rsidRPr="003455FD">
              <w:rPr>
                <w:rFonts w:ascii="Times New Roman" w:hAnsi="Times New Roman"/>
                <w:sz w:val="22"/>
                <w:szCs w:val="22"/>
                <w:lang w:val="bs-Latn-BA"/>
              </w:rPr>
              <w:t>Referent za administrativno-tehničke poslove</w:t>
            </w:r>
          </w:p>
        </w:tc>
        <w:tc>
          <w:tcPr>
            <w:tcW w:w="2340" w:type="dxa"/>
            <w:vAlign w:val="center"/>
          </w:tcPr>
          <w:p w:rsidR="00E01043" w:rsidRDefault="002C1DF3" w:rsidP="007845E7">
            <w:pPr>
              <w:rPr>
                <w:rFonts w:ascii="Times New Roman" w:hAnsi="Times New Roman"/>
                <w:sz w:val="20"/>
                <w:szCs w:val="20"/>
                <w:lang w:val="bs-Latn-BA"/>
              </w:rPr>
            </w:pPr>
            <w:r w:rsidRPr="002C1DF3">
              <w:rPr>
                <w:rFonts w:ascii="Times New Roman" w:hAnsi="Times New Roman"/>
                <w:sz w:val="20"/>
                <w:szCs w:val="20"/>
                <w:lang w:val="bs-Latn-BA"/>
              </w:rPr>
              <w:t>ODJELJENJE ZA SUKOB INTERESA / URED POVJERENSTVA ZA ODLUČIVANJE O SUKOBU INTERESA</w:t>
            </w:r>
          </w:p>
          <w:p w:rsidR="004212AA" w:rsidRDefault="004212AA" w:rsidP="007845E7">
            <w:pPr>
              <w:rPr>
                <w:rFonts w:ascii="Times New Roman" w:hAnsi="Times New Roman"/>
                <w:sz w:val="20"/>
                <w:szCs w:val="20"/>
                <w:lang w:val="bs-Latn-BA"/>
              </w:rPr>
            </w:pPr>
          </w:p>
          <w:p w:rsidR="004212AA" w:rsidRPr="0017195D" w:rsidRDefault="004212AA" w:rsidP="007845E7">
            <w:pPr>
              <w:rPr>
                <w:rFonts w:ascii="Times New Roman" w:hAnsi="Times New Roman"/>
                <w:sz w:val="20"/>
                <w:szCs w:val="20"/>
                <w:lang w:val="bs-Latn-BA"/>
              </w:rPr>
            </w:pPr>
          </w:p>
          <w:p w:rsidR="004212AA" w:rsidRDefault="004212AA" w:rsidP="007845E7">
            <w:pPr>
              <w:rPr>
                <w:rFonts w:ascii="Times New Roman" w:hAnsi="Times New Roman"/>
                <w:b/>
                <w:sz w:val="20"/>
                <w:szCs w:val="20"/>
                <w:lang w:val="bs-Latn-BA"/>
              </w:rPr>
            </w:pPr>
          </w:p>
        </w:tc>
        <w:tc>
          <w:tcPr>
            <w:tcW w:w="7254" w:type="dxa"/>
            <w:vAlign w:val="center"/>
          </w:tcPr>
          <w:p w:rsidR="00E50F0B" w:rsidRDefault="00963005" w:rsidP="00E01043">
            <w:pPr>
              <w:jc w:val="both"/>
              <w:rPr>
                <w:rFonts w:ascii="Times New Roman" w:hAnsi="Times New Roman"/>
                <w:sz w:val="20"/>
                <w:szCs w:val="20"/>
                <w:lang w:val="bs-Latn-BA"/>
              </w:rPr>
            </w:pPr>
            <w:r w:rsidRPr="00963005">
              <w:rPr>
                <w:rFonts w:ascii="Times New Roman" w:hAnsi="Times New Roman"/>
                <w:sz w:val="20"/>
                <w:szCs w:val="20"/>
                <w:lang w:val="bs-Latn-BA"/>
              </w:rPr>
              <w:t>Obavlja administrativno-tehničke poslove za potrebe Odjeljenja za sukob interesa/ Ureda Povjerenstva za odlučivanje o sukobu interesa, koordinira prijem materijala i predmeta, obavlja pismenu i usmenu komunikaciju s temeljnim i unutarnjim organizacijskim jedinicama Agencije i s drugim institucijama, prima i prosljeđuje telefonske pozive, vrši prijam, podjelu i slanje obične i pošte određenog stupnja tajnosti, vodi zapisnike na sastancima, vrši obradu materijala na računaru, obavlja i druge slične poslove po nalogu šefa Odjeljenja za sukob interesa / Ureda Povjerenstva za odlučivanje o sukobu interesa. Za svoj rad odgovara šefu Odjeljenja za sukob interesa / Ureda Povjerenstva za odlučivanje o sukobu interesa kojem podnosi izvješće o radu.</w:t>
            </w:r>
          </w:p>
          <w:p w:rsidR="008B3B88" w:rsidRPr="00444A35" w:rsidRDefault="008B3B88" w:rsidP="00E01043">
            <w:pPr>
              <w:jc w:val="both"/>
              <w:rPr>
                <w:rFonts w:ascii="Times New Roman" w:hAnsi="Times New Roman"/>
                <w:sz w:val="20"/>
                <w:szCs w:val="20"/>
                <w:lang w:val="bs-Latn-BA"/>
              </w:rPr>
            </w:pPr>
          </w:p>
        </w:tc>
        <w:tc>
          <w:tcPr>
            <w:tcW w:w="2286" w:type="dxa"/>
            <w:vAlign w:val="center"/>
          </w:tcPr>
          <w:p w:rsidR="00F63ADC" w:rsidRPr="00F63ADC" w:rsidRDefault="00F63ADC" w:rsidP="00F63ADC">
            <w:pPr>
              <w:rPr>
                <w:rFonts w:ascii="Times New Roman" w:hAnsi="Times New Roman"/>
                <w:b/>
                <w:sz w:val="20"/>
                <w:szCs w:val="20"/>
                <w:lang w:val="bs-Latn-BA"/>
              </w:rPr>
            </w:pPr>
            <w:r w:rsidRPr="00F63ADC">
              <w:rPr>
                <w:rFonts w:ascii="Times New Roman" w:hAnsi="Times New Roman"/>
                <w:b/>
                <w:sz w:val="20"/>
                <w:szCs w:val="20"/>
                <w:lang w:val="bs-Latn-BA"/>
              </w:rPr>
              <w:t>Srednja razina odgovornosti</w:t>
            </w:r>
          </w:p>
          <w:p w:rsidR="00F63ADC" w:rsidRPr="00F63ADC" w:rsidRDefault="00F63ADC" w:rsidP="00F63ADC">
            <w:pPr>
              <w:rPr>
                <w:rFonts w:ascii="Times New Roman" w:hAnsi="Times New Roman"/>
                <w:sz w:val="16"/>
                <w:szCs w:val="16"/>
                <w:lang w:val="bs-Latn-BA"/>
              </w:rPr>
            </w:pPr>
            <w:r w:rsidRPr="00F63ADC">
              <w:rPr>
                <w:rFonts w:ascii="Times New Roman" w:hAnsi="Times New Roman"/>
                <w:sz w:val="16"/>
                <w:szCs w:val="16"/>
                <w:lang w:val="bs-Latn-BA"/>
              </w:rPr>
              <w:t>- Ovjeravanje akata i predmeta   pečatom Agencije (raspolaže pečatom)</w:t>
            </w:r>
          </w:p>
          <w:p w:rsidR="00F63ADC" w:rsidRPr="00F63ADC" w:rsidRDefault="00F63ADC" w:rsidP="00F63ADC">
            <w:pPr>
              <w:rPr>
                <w:rFonts w:ascii="Times New Roman" w:hAnsi="Times New Roman"/>
                <w:sz w:val="16"/>
                <w:szCs w:val="16"/>
                <w:lang w:val="bs-Latn-BA"/>
              </w:rPr>
            </w:pPr>
            <w:r w:rsidRPr="00F63ADC">
              <w:rPr>
                <w:rFonts w:ascii="Times New Roman" w:hAnsi="Times New Roman"/>
                <w:sz w:val="16"/>
                <w:szCs w:val="16"/>
                <w:lang w:val="bs-Latn-BA"/>
              </w:rPr>
              <w:t>-poslovi primanja i protokoliranja predmeta i akata Agencije</w:t>
            </w:r>
          </w:p>
          <w:p w:rsidR="00F63ADC" w:rsidRPr="00F63ADC" w:rsidRDefault="00F63ADC" w:rsidP="00F63ADC">
            <w:pPr>
              <w:rPr>
                <w:rFonts w:ascii="Times New Roman" w:hAnsi="Times New Roman"/>
                <w:sz w:val="16"/>
                <w:szCs w:val="16"/>
                <w:lang w:val="bs-Latn-BA"/>
              </w:rPr>
            </w:pPr>
            <w:r w:rsidRPr="00F63ADC">
              <w:rPr>
                <w:rFonts w:ascii="Times New Roman" w:hAnsi="Times New Roman"/>
                <w:sz w:val="16"/>
                <w:szCs w:val="16"/>
                <w:lang w:val="bs-Latn-BA"/>
              </w:rPr>
              <w:t>-Korištenje sredstava u organizaciji</w:t>
            </w:r>
          </w:p>
          <w:p w:rsidR="00F63ADC" w:rsidRPr="00F63ADC" w:rsidRDefault="00F63ADC" w:rsidP="00F63ADC">
            <w:pPr>
              <w:rPr>
                <w:rFonts w:ascii="Times New Roman" w:hAnsi="Times New Roman"/>
                <w:sz w:val="16"/>
                <w:szCs w:val="16"/>
                <w:lang w:val="bs-Latn-BA"/>
              </w:rPr>
            </w:pPr>
            <w:r w:rsidRPr="00F63ADC">
              <w:rPr>
                <w:rFonts w:ascii="Times New Roman" w:hAnsi="Times New Roman"/>
                <w:sz w:val="16"/>
                <w:szCs w:val="16"/>
                <w:lang w:val="bs-Latn-BA"/>
              </w:rPr>
              <w:t>- Raspolaže pečatom</w:t>
            </w:r>
          </w:p>
          <w:p w:rsidR="00F63ADC" w:rsidRPr="00F63ADC" w:rsidRDefault="00F63ADC" w:rsidP="00F63ADC">
            <w:pPr>
              <w:rPr>
                <w:rFonts w:ascii="Times New Roman" w:hAnsi="Times New Roman"/>
                <w:b/>
                <w:sz w:val="20"/>
                <w:szCs w:val="20"/>
                <w:lang w:val="bs-Latn-BA"/>
              </w:rPr>
            </w:pPr>
          </w:p>
          <w:p w:rsidR="00F63ADC" w:rsidRPr="00F63ADC" w:rsidRDefault="00F63ADC" w:rsidP="00F63ADC">
            <w:pPr>
              <w:rPr>
                <w:rFonts w:ascii="Times New Roman" w:hAnsi="Times New Roman"/>
                <w:b/>
                <w:sz w:val="20"/>
                <w:szCs w:val="20"/>
                <w:lang w:val="bs-Latn-BA"/>
              </w:rPr>
            </w:pPr>
          </w:p>
          <w:p w:rsidR="004212AA" w:rsidRPr="000B27D8" w:rsidRDefault="004212AA" w:rsidP="00657D16">
            <w:pPr>
              <w:rPr>
                <w:rFonts w:ascii="Times New Roman" w:hAnsi="Times New Roman"/>
                <w:b/>
                <w:sz w:val="20"/>
                <w:szCs w:val="20"/>
                <w:lang w:val="bs-Latn-BA"/>
              </w:rPr>
            </w:pPr>
          </w:p>
        </w:tc>
      </w:tr>
      <w:tr w:rsidR="00381CE3" w:rsidRPr="000620EB" w:rsidTr="00462AE8">
        <w:tc>
          <w:tcPr>
            <w:tcW w:w="537" w:type="dxa"/>
          </w:tcPr>
          <w:p w:rsidR="00381CE3" w:rsidRPr="000620EB" w:rsidRDefault="00381CE3" w:rsidP="00C67EB4">
            <w:pPr>
              <w:ind w:left="142"/>
              <w:rPr>
                <w:rFonts w:ascii="Cambria" w:hAnsi="Cambria"/>
                <w:sz w:val="20"/>
                <w:szCs w:val="20"/>
                <w:lang w:val="bs-Latn-BA"/>
              </w:rPr>
            </w:pPr>
          </w:p>
        </w:tc>
        <w:tc>
          <w:tcPr>
            <w:tcW w:w="3063" w:type="dxa"/>
          </w:tcPr>
          <w:p w:rsidR="00381CE3" w:rsidRDefault="00381CE3" w:rsidP="00940234">
            <w:pPr>
              <w:rPr>
                <w:rFonts w:ascii="Times New Roman" w:hAnsi="Times New Roman"/>
                <w:sz w:val="22"/>
                <w:szCs w:val="22"/>
              </w:rPr>
            </w:pPr>
          </w:p>
          <w:p w:rsidR="00381CE3" w:rsidRPr="0078278C" w:rsidRDefault="00381CE3" w:rsidP="00940234">
            <w:pPr>
              <w:rPr>
                <w:rFonts w:ascii="Times New Roman" w:hAnsi="Times New Roman"/>
                <w:sz w:val="22"/>
                <w:szCs w:val="22"/>
              </w:rPr>
            </w:pPr>
          </w:p>
        </w:tc>
        <w:tc>
          <w:tcPr>
            <w:tcW w:w="2340" w:type="dxa"/>
          </w:tcPr>
          <w:p w:rsidR="00381CE3" w:rsidRPr="00091DBC" w:rsidRDefault="00381CE3">
            <w:pPr>
              <w:rPr>
                <w:rFonts w:ascii="Times New Roman" w:hAnsi="Times New Roman"/>
                <w:sz w:val="20"/>
                <w:szCs w:val="20"/>
                <w:lang w:val="bs-Latn-BA"/>
              </w:rPr>
            </w:pPr>
            <w:r w:rsidRPr="00091DBC">
              <w:rPr>
                <w:rFonts w:ascii="Times New Roman" w:hAnsi="Times New Roman"/>
                <w:sz w:val="20"/>
                <w:szCs w:val="20"/>
                <w:lang w:val="bs-Latn-BA"/>
              </w:rPr>
              <w:t>SEKTOR ZA PREVENCIJU KORUPCIJE</w:t>
            </w:r>
          </w:p>
        </w:tc>
        <w:tc>
          <w:tcPr>
            <w:tcW w:w="7254" w:type="dxa"/>
          </w:tcPr>
          <w:p w:rsidR="00381CE3" w:rsidRPr="006B69E9" w:rsidRDefault="00381CE3" w:rsidP="00D855B7">
            <w:pPr>
              <w:jc w:val="both"/>
              <w:rPr>
                <w:rFonts w:ascii="Times New Roman" w:hAnsi="Times New Roman"/>
                <w:sz w:val="20"/>
                <w:szCs w:val="20"/>
                <w:lang w:val="bs-Latn-BA"/>
              </w:rPr>
            </w:pPr>
          </w:p>
        </w:tc>
        <w:tc>
          <w:tcPr>
            <w:tcW w:w="2286" w:type="dxa"/>
            <w:vAlign w:val="center"/>
          </w:tcPr>
          <w:p w:rsidR="00381CE3" w:rsidRPr="00DC1247" w:rsidRDefault="00381CE3" w:rsidP="00D855B7">
            <w:pPr>
              <w:rPr>
                <w:rFonts w:ascii="Times New Roman" w:hAnsi="Times New Roman"/>
                <w:b/>
                <w:sz w:val="18"/>
                <w:szCs w:val="18"/>
                <w:lang w:val="bs-Latn-BA"/>
              </w:rPr>
            </w:pPr>
          </w:p>
        </w:tc>
      </w:tr>
      <w:tr w:rsidR="00091DBC" w:rsidRPr="000620EB" w:rsidTr="00462AE8">
        <w:tc>
          <w:tcPr>
            <w:tcW w:w="537" w:type="dxa"/>
          </w:tcPr>
          <w:p w:rsidR="00091DBC" w:rsidRPr="00E60209" w:rsidRDefault="00B92E11" w:rsidP="00C67EB4">
            <w:pPr>
              <w:ind w:left="142"/>
              <w:rPr>
                <w:rFonts w:ascii="Cambria" w:hAnsi="Cambria"/>
                <w:sz w:val="22"/>
                <w:szCs w:val="22"/>
                <w:lang w:val="bs-Latn-BA"/>
              </w:rPr>
            </w:pPr>
            <w:r w:rsidRPr="00E60209">
              <w:rPr>
                <w:rFonts w:ascii="Cambria" w:hAnsi="Cambria"/>
                <w:sz w:val="22"/>
                <w:szCs w:val="22"/>
                <w:lang w:val="bs-Latn-BA"/>
              </w:rPr>
              <w:t>5.</w:t>
            </w:r>
          </w:p>
        </w:tc>
        <w:tc>
          <w:tcPr>
            <w:tcW w:w="3063" w:type="dxa"/>
          </w:tcPr>
          <w:p w:rsidR="00091DBC" w:rsidRDefault="00091DBC" w:rsidP="003B641F">
            <w:pPr>
              <w:jc w:val="center"/>
              <w:rPr>
                <w:rFonts w:ascii="Times New Roman" w:hAnsi="Times New Roman"/>
                <w:sz w:val="22"/>
                <w:szCs w:val="22"/>
              </w:rPr>
            </w:pPr>
            <w:r>
              <w:rPr>
                <w:rFonts w:ascii="Times New Roman" w:hAnsi="Times New Roman"/>
                <w:sz w:val="22"/>
                <w:szCs w:val="22"/>
              </w:rPr>
              <w:t xml:space="preserve">Pomoćnik </w:t>
            </w:r>
            <w:r w:rsidR="00724343" w:rsidRPr="00724343">
              <w:rPr>
                <w:rFonts w:ascii="Times New Roman" w:hAnsi="Times New Roman"/>
                <w:sz w:val="22"/>
                <w:szCs w:val="22"/>
              </w:rPr>
              <w:t>ravnatelja</w:t>
            </w:r>
          </w:p>
        </w:tc>
        <w:tc>
          <w:tcPr>
            <w:tcW w:w="2340" w:type="dxa"/>
          </w:tcPr>
          <w:p w:rsidR="00091DBC" w:rsidRPr="00091DBC" w:rsidRDefault="00091DBC">
            <w:pPr>
              <w:rPr>
                <w:rFonts w:ascii="Times New Roman" w:hAnsi="Times New Roman"/>
                <w:sz w:val="20"/>
                <w:szCs w:val="20"/>
                <w:lang w:val="bs-Latn-BA"/>
              </w:rPr>
            </w:pPr>
            <w:r w:rsidRPr="00091DBC">
              <w:rPr>
                <w:rFonts w:ascii="Times New Roman" w:hAnsi="Times New Roman"/>
                <w:sz w:val="20"/>
                <w:szCs w:val="20"/>
                <w:lang w:val="bs-Latn-BA"/>
              </w:rPr>
              <w:t>SEKTOR ZA PREVENCIJU KORUPCIJE</w:t>
            </w:r>
            <w:r w:rsidRPr="00091DBC">
              <w:rPr>
                <w:rFonts w:ascii="Times New Roman" w:hAnsi="Times New Roman"/>
                <w:sz w:val="20"/>
                <w:szCs w:val="20"/>
                <w:lang w:val="bs-Latn-BA"/>
              </w:rPr>
              <w:tab/>
            </w:r>
            <w:r w:rsidRPr="00091DBC">
              <w:rPr>
                <w:rFonts w:ascii="Times New Roman" w:hAnsi="Times New Roman"/>
                <w:sz w:val="20"/>
                <w:szCs w:val="20"/>
                <w:lang w:val="bs-Latn-BA"/>
              </w:rPr>
              <w:tab/>
            </w:r>
            <w:r w:rsidRPr="00091DBC">
              <w:rPr>
                <w:rFonts w:ascii="Times New Roman" w:hAnsi="Times New Roman"/>
                <w:sz w:val="20"/>
                <w:szCs w:val="20"/>
                <w:lang w:val="bs-Latn-BA"/>
              </w:rPr>
              <w:tab/>
            </w:r>
            <w:r w:rsidRPr="00091DBC">
              <w:rPr>
                <w:rFonts w:ascii="Times New Roman" w:hAnsi="Times New Roman"/>
                <w:sz w:val="20"/>
                <w:szCs w:val="20"/>
                <w:lang w:val="bs-Latn-BA"/>
              </w:rPr>
              <w:tab/>
            </w:r>
          </w:p>
        </w:tc>
        <w:tc>
          <w:tcPr>
            <w:tcW w:w="7254" w:type="dxa"/>
          </w:tcPr>
          <w:p w:rsidR="00091DBC" w:rsidRPr="006B69E9" w:rsidRDefault="005456E6" w:rsidP="00D855B7">
            <w:pPr>
              <w:jc w:val="both"/>
              <w:rPr>
                <w:rFonts w:ascii="Times New Roman" w:hAnsi="Times New Roman"/>
                <w:sz w:val="20"/>
                <w:szCs w:val="20"/>
                <w:lang w:val="bs-Latn-BA"/>
              </w:rPr>
            </w:pPr>
            <w:r w:rsidRPr="005456E6">
              <w:rPr>
                <w:rFonts w:ascii="Times New Roman" w:eastAsia="Calibri" w:hAnsi="Times New Roman"/>
                <w:sz w:val="20"/>
                <w:szCs w:val="20"/>
                <w:lang w:val="bs-Latn-BA" w:eastAsia="en-US"/>
              </w:rPr>
              <w:t>Uz poslove rukovođenja Sektorom za prevenciju korupcije organizira, planira, nadzire, ujedinjava i usmjerava rad Sektora za prevenciju korupcije, odgovara za blagovremeno, zakonito, pravilno i kvalitetno obavljanje poslova iz mjerodavnosti Sektora za prevenciju korupcije, raspoređuje poslove na neposredne izvršitelje, pruža izvršiteljima potrebnu stručnu pomoć u radu i obavlja najsloženije poslove iz mjerodavnosti Sektora za prevenciju korupcije, kao i druge slične poslove po nalogu ravnatelja Agencije, kojem podnosi izvješće o radu.</w:t>
            </w:r>
          </w:p>
        </w:tc>
        <w:tc>
          <w:tcPr>
            <w:tcW w:w="2286" w:type="dxa"/>
            <w:vAlign w:val="center"/>
          </w:tcPr>
          <w:p w:rsidR="00091DBC" w:rsidRDefault="00D55914" w:rsidP="00D855B7">
            <w:pPr>
              <w:rPr>
                <w:rFonts w:ascii="Times New Roman" w:hAnsi="Times New Roman"/>
                <w:b/>
                <w:sz w:val="18"/>
                <w:szCs w:val="18"/>
                <w:lang w:val="bs-Latn-BA"/>
              </w:rPr>
            </w:pPr>
            <w:r>
              <w:rPr>
                <w:rFonts w:ascii="Times New Roman" w:hAnsi="Times New Roman"/>
                <w:b/>
                <w:sz w:val="18"/>
                <w:szCs w:val="18"/>
                <w:lang w:val="bs-Latn-BA"/>
              </w:rPr>
              <w:t>Visok</w:t>
            </w:r>
            <w:r w:rsidR="0090556F">
              <w:rPr>
                <w:rFonts w:ascii="Times New Roman" w:hAnsi="Times New Roman"/>
                <w:b/>
                <w:sz w:val="18"/>
                <w:szCs w:val="18"/>
                <w:lang w:val="bs-Latn-BA"/>
              </w:rPr>
              <w:t>a</w:t>
            </w:r>
            <w:r>
              <w:rPr>
                <w:rFonts w:ascii="Times New Roman" w:hAnsi="Times New Roman"/>
                <w:b/>
                <w:sz w:val="18"/>
                <w:szCs w:val="18"/>
                <w:lang w:val="bs-Latn-BA"/>
              </w:rPr>
              <w:t xml:space="preserve"> </w:t>
            </w:r>
            <w:r w:rsidR="0090556F">
              <w:rPr>
                <w:rFonts w:ascii="Times New Roman" w:hAnsi="Times New Roman"/>
                <w:b/>
                <w:sz w:val="18"/>
                <w:szCs w:val="18"/>
                <w:lang w:val="bs-Latn-BA"/>
              </w:rPr>
              <w:t>razina</w:t>
            </w:r>
            <w:r>
              <w:rPr>
                <w:rFonts w:ascii="Times New Roman" w:hAnsi="Times New Roman"/>
                <w:b/>
                <w:sz w:val="18"/>
                <w:szCs w:val="18"/>
                <w:lang w:val="bs-Latn-BA"/>
              </w:rPr>
              <w:t xml:space="preserve"> odgovornosti</w:t>
            </w:r>
          </w:p>
          <w:p w:rsidR="00463BE0" w:rsidRPr="00463BE0" w:rsidRDefault="00D55914" w:rsidP="00463BE0">
            <w:pPr>
              <w:rPr>
                <w:rFonts w:ascii="Times New Roman" w:hAnsi="Times New Roman"/>
                <w:sz w:val="18"/>
                <w:szCs w:val="18"/>
                <w:lang w:val="bs-Latn-BA"/>
              </w:rPr>
            </w:pPr>
            <w:r w:rsidRPr="00D55914">
              <w:rPr>
                <w:rFonts w:ascii="Times New Roman" w:hAnsi="Times New Roman"/>
                <w:sz w:val="18"/>
                <w:szCs w:val="18"/>
                <w:lang w:val="bs-Latn-BA"/>
              </w:rPr>
              <w:t>-</w:t>
            </w:r>
            <w:r w:rsidR="00463BE0">
              <w:t xml:space="preserve"> </w:t>
            </w:r>
            <w:r w:rsidR="00463BE0" w:rsidRPr="00463BE0">
              <w:rPr>
                <w:rFonts w:ascii="Times New Roman" w:hAnsi="Times New Roman"/>
                <w:sz w:val="18"/>
                <w:szCs w:val="18"/>
                <w:lang w:val="bs-Latn-BA"/>
              </w:rPr>
              <w:t>Planiranje ktivnosti    Sektora;</w:t>
            </w:r>
          </w:p>
          <w:p w:rsidR="00463BE0" w:rsidRPr="00463BE0" w:rsidRDefault="00463BE0" w:rsidP="00463BE0">
            <w:pPr>
              <w:rPr>
                <w:rFonts w:ascii="Times New Roman" w:hAnsi="Times New Roman"/>
                <w:sz w:val="18"/>
                <w:szCs w:val="18"/>
                <w:lang w:val="bs-Latn-BA"/>
              </w:rPr>
            </w:pPr>
            <w:r w:rsidRPr="00463BE0">
              <w:rPr>
                <w:rFonts w:ascii="Times New Roman" w:hAnsi="Times New Roman"/>
                <w:sz w:val="18"/>
                <w:szCs w:val="18"/>
                <w:lang w:val="bs-Latn-BA"/>
              </w:rPr>
              <w:t>-Zakonitost rada Sektora;</w:t>
            </w:r>
          </w:p>
          <w:p w:rsidR="00463BE0" w:rsidRPr="00463BE0" w:rsidRDefault="00463BE0" w:rsidP="00463BE0">
            <w:pPr>
              <w:rPr>
                <w:rFonts w:ascii="Times New Roman" w:hAnsi="Times New Roman"/>
                <w:sz w:val="18"/>
                <w:szCs w:val="18"/>
                <w:lang w:val="bs-Latn-BA"/>
              </w:rPr>
            </w:pPr>
            <w:r w:rsidRPr="00463BE0">
              <w:rPr>
                <w:rFonts w:ascii="Times New Roman" w:hAnsi="Times New Roman"/>
                <w:sz w:val="18"/>
                <w:szCs w:val="18"/>
                <w:lang w:val="bs-Latn-BA"/>
              </w:rPr>
              <w:t>-Korištenje financijskih, materijalnih i ljudskih resursa;</w:t>
            </w:r>
          </w:p>
          <w:p w:rsidR="00D55914" w:rsidRPr="00D55914" w:rsidRDefault="00463BE0" w:rsidP="00463BE0">
            <w:pPr>
              <w:rPr>
                <w:rFonts w:ascii="Times New Roman" w:hAnsi="Times New Roman"/>
                <w:sz w:val="18"/>
                <w:szCs w:val="18"/>
                <w:lang w:val="bs-Latn-BA"/>
              </w:rPr>
            </w:pPr>
            <w:r w:rsidRPr="00463BE0">
              <w:rPr>
                <w:rFonts w:ascii="Times New Roman" w:hAnsi="Times New Roman"/>
                <w:sz w:val="18"/>
                <w:szCs w:val="18"/>
                <w:lang w:val="bs-Latn-BA"/>
              </w:rPr>
              <w:t>-Delegiranje poslova</w:t>
            </w:r>
          </w:p>
        </w:tc>
      </w:tr>
      <w:tr w:rsidR="004212AA" w:rsidRPr="000620EB" w:rsidTr="00462AE8">
        <w:tc>
          <w:tcPr>
            <w:tcW w:w="537" w:type="dxa"/>
          </w:tcPr>
          <w:p w:rsidR="004212AA" w:rsidRPr="00E60209" w:rsidRDefault="00B92E11" w:rsidP="00C67EB4">
            <w:pPr>
              <w:ind w:left="142"/>
              <w:rPr>
                <w:rFonts w:ascii="Cambria" w:hAnsi="Cambria"/>
                <w:sz w:val="22"/>
                <w:szCs w:val="22"/>
                <w:lang w:val="bs-Latn-BA"/>
              </w:rPr>
            </w:pPr>
            <w:r w:rsidRPr="00E60209">
              <w:rPr>
                <w:rFonts w:ascii="Cambria" w:hAnsi="Cambria"/>
                <w:sz w:val="22"/>
                <w:szCs w:val="22"/>
                <w:lang w:val="bs-Latn-BA"/>
              </w:rPr>
              <w:t>5.1.</w:t>
            </w:r>
          </w:p>
        </w:tc>
        <w:tc>
          <w:tcPr>
            <w:tcW w:w="3063" w:type="dxa"/>
          </w:tcPr>
          <w:p w:rsidR="004212AA" w:rsidRDefault="004212AA" w:rsidP="003B641F">
            <w:pPr>
              <w:jc w:val="center"/>
              <w:rPr>
                <w:rFonts w:ascii="Times New Roman" w:hAnsi="Times New Roman"/>
                <w:sz w:val="22"/>
                <w:szCs w:val="22"/>
              </w:rPr>
            </w:pPr>
            <w:r w:rsidRPr="0078278C">
              <w:rPr>
                <w:rFonts w:ascii="Times New Roman" w:hAnsi="Times New Roman"/>
                <w:sz w:val="22"/>
                <w:szCs w:val="22"/>
              </w:rPr>
              <w:t>Referent za</w:t>
            </w:r>
          </w:p>
          <w:p w:rsidR="004212AA" w:rsidRDefault="004212AA" w:rsidP="003B641F">
            <w:pPr>
              <w:jc w:val="center"/>
              <w:rPr>
                <w:rFonts w:ascii="Times New Roman" w:hAnsi="Times New Roman"/>
                <w:sz w:val="22"/>
                <w:szCs w:val="22"/>
              </w:rPr>
            </w:pPr>
            <w:r w:rsidRPr="0078278C">
              <w:rPr>
                <w:rFonts w:ascii="Times New Roman" w:hAnsi="Times New Roman"/>
                <w:sz w:val="22"/>
                <w:szCs w:val="22"/>
              </w:rPr>
              <w:t>administrativno-tehničke</w:t>
            </w:r>
          </w:p>
          <w:p w:rsidR="004212AA" w:rsidRPr="0078278C" w:rsidRDefault="004212AA" w:rsidP="003B641F">
            <w:pPr>
              <w:jc w:val="center"/>
              <w:rPr>
                <w:rFonts w:ascii="Times New Roman" w:hAnsi="Times New Roman"/>
                <w:sz w:val="22"/>
                <w:szCs w:val="22"/>
              </w:rPr>
            </w:pPr>
            <w:r w:rsidRPr="0078278C">
              <w:rPr>
                <w:rFonts w:ascii="Times New Roman" w:hAnsi="Times New Roman"/>
                <w:sz w:val="22"/>
                <w:szCs w:val="22"/>
              </w:rPr>
              <w:t>poslove</w:t>
            </w:r>
          </w:p>
        </w:tc>
        <w:tc>
          <w:tcPr>
            <w:tcW w:w="2340" w:type="dxa"/>
          </w:tcPr>
          <w:p w:rsidR="004212AA" w:rsidRPr="007A48D1" w:rsidRDefault="007A48D1">
            <w:pPr>
              <w:rPr>
                <w:rFonts w:ascii="Times New Roman" w:hAnsi="Times New Roman"/>
                <w:sz w:val="20"/>
                <w:szCs w:val="20"/>
                <w:lang w:val="bs-Latn-BA"/>
              </w:rPr>
            </w:pPr>
            <w:r w:rsidRPr="007A48D1">
              <w:rPr>
                <w:rFonts w:ascii="Times New Roman" w:hAnsi="Times New Roman"/>
                <w:sz w:val="20"/>
                <w:szCs w:val="20"/>
                <w:lang w:val="bs-Latn-BA"/>
              </w:rPr>
              <w:t>SEKTOR ZA PREVENCIJU KORUPCIJE</w:t>
            </w:r>
          </w:p>
        </w:tc>
        <w:tc>
          <w:tcPr>
            <w:tcW w:w="7254" w:type="dxa"/>
          </w:tcPr>
          <w:p w:rsidR="004212AA" w:rsidRPr="006B69E9" w:rsidRDefault="00784451" w:rsidP="00D855B7">
            <w:pPr>
              <w:jc w:val="both"/>
              <w:rPr>
                <w:rFonts w:ascii="Times New Roman" w:hAnsi="Times New Roman"/>
                <w:sz w:val="20"/>
                <w:szCs w:val="20"/>
                <w:lang w:val="bs-Latn-BA"/>
              </w:rPr>
            </w:pPr>
            <w:r w:rsidRPr="00784451">
              <w:rPr>
                <w:rFonts w:ascii="Times New Roman" w:eastAsia="Calibri" w:hAnsi="Times New Roman"/>
                <w:sz w:val="20"/>
                <w:szCs w:val="20"/>
                <w:lang w:val="bs-Latn-BA" w:eastAsia="en-US"/>
              </w:rPr>
              <w:t>Obavlja administrativno-tehničke poslove za potrebe pomoćnika ravnatelja i za potrebe sektora, koordinira prijem materijala i predmeta, obavlja pismenu i usmenu komunikaciju s temeljnim i samostalnim unutarnjim organizacijskim jedinicama Agencije i s drugim institucijama, prima i prosljeđuje telefonske pozive, vrši prijam, podjelu i slanje obične i pošte određenog stupnja tajnosti, vodi zapisnike na sastancima, vrši obradu materijala na računaru, obavlja i druge slične poslove po nalogu pomoćnika ravnatelja Sektora za prevenciju korupcije. Za svoj rad odgovara pomoćniku ravnatelja Sektora za prevenciju korupcije kojem podnosi izvješće o radu.</w:t>
            </w:r>
          </w:p>
        </w:tc>
        <w:tc>
          <w:tcPr>
            <w:tcW w:w="2286" w:type="dxa"/>
            <w:vAlign w:val="center"/>
          </w:tcPr>
          <w:p w:rsidR="004212AA" w:rsidRDefault="004212AA" w:rsidP="00D855B7">
            <w:pPr>
              <w:rPr>
                <w:rFonts w:ascii="Times New Roman" w:hAnsi="Times New Roman"/>
                <w:b/>
                <w:sz w:val="18"/>
                <w:szCs w:val="18"/>
                <w:lang w:val="bs-Latn-BA"/>
              </w:rPr>
            </w:pPr>
            <w:r w:rsidRPr="00DC1247">
              <w:rPr>
                <w:rFonts w:ascii="Times New Roman" w:hAnsi="Times New Roman"/>
                <w:b/>
                <w:sz w:val="18"/>
                <w:szCs w:val="18"/>
                <w:lang w:val="bs-Latn-BA"/>
              </w:rPr>
              <w:t>Srednj</w:t>
            </w:r>
            <w:r w:rsidR="009C3F62">
              <w:rPr>
                <w:rFonts w:ascii="Times New Roman" w:hAnsi="Times New Roman"/>
                <w:b/>
                <w:sz w:val="18"/>
                <w:szCs w:val="18"/>
                <w:lang w:val="bs-Latn-BA"/>
              </w:rPr>
              <w:t>a</w:t>
            </w:r>
            <w:r w:rsidRPr="00DC1247">
              <w:rPr>
                <w:rFonts w:ascii="Times New Roman" w:hAnsi="Times New Roman"/>
                <w:b/>
                <w:sz w:val="18"/>
                <w:szCs w:val="18"/>
                <w:lang w:val="bs-Latn-BA"/>
              </w:rPr>
              <w:t xml:space="preserve"> </w:t>
            </w:r>
            <w:r w:rsidR="009C3F62">
              <w:rPr>
                <w:rFonts w:ascii="Times New Roman" w:hAnsi="Times New Roman"/>
                <w:b/>
                <w:sz w:val="18"/>
                <w:szCs w:val="18"/>
                <w:lang w:val="bs-Latn-BA"/>
              </w:rPr>
              <w:t>razina</w:t>
            </w:r>
            <w:r w:rsidRPr="00DC1247">
              <w:rPr>
                <w:rFonts w:ascii="Times New Roman" w:hAnsi="Times New Roman"/>
                <w:b/>
                <w:sz w:val="18"/>
                <w:szCs w:val="18"/>
                <w:lang w:val="bs-Latn-BA"/>
              </w:rPr>
              <w:t xml:space="preserve"> odgovornosti</w:t>
            </w:r>
          </w:p>
          <w:p w:rsidR="003F394F" w:rsidRPr="003F394F" w:rsidRDefault="003F394F" w:rsidP="003F394F">
            <w:pPr>
              <w:rPr>
                <w:rFonts w:ascii="Times New Roman" w:hAnsi="Times New Roman"/>
                <w:sz w:val="16"/>
                <w:szCs w:val="16"/>
                <w:lang w:val="bs-Latn-BA"/>
              </w:rPr>
            </w:pPr>
            <w:r w:rsidRPr="003F394F">
              <w:rPr>
                <w:rFonts w:ascii="Times New Roman" w:hAnsi="Times New Roman"/>
                <w:sz w:val="16"/>
                <w:szCs w:val="16"/>
                <w:lang w:val="bs-Latn-BA"/>
              </w:rPr>
              <w:t>- Ovjeravanje akata i predmeta   pečatom Agencije (raspolaže pečatom)</w:t>
            </w:r>
          </w:p>
          <w:p w:rsidR="003F394F" w:rsidRPr="003F394F" w:rsidRDefault="003F394F" w:rsidP="003F394F">
            <w:pPr>
              <w:rPr>
                <w:rFonts w:ascii="Times New Roman" w:hAnsi="Times New Roman"/>
                <w:sz w:val="16"/>
                <w:szCs w:val="16"/>
                <w:lang w:val="bs-Latn-BA"/>
              </w:rPr>
            </w:pPr>
            <w:r w:rsidRPr="003F394F">
              <w:rPr>
                <w:rFonts w:ascii="Times New Roman" w:hAnsi="Times New Roman"/>
                <w:sz w:val="16"/>
                <w:szCs w:val="16"/>
                <w:lang w:val="bs-Latn-BA"/>
              </w:rPr>
              <w:t>-poslovi primanja i protokoliranja predmeta i akata Agencije</w:t>
            </w:r>
          </w:p>
          <w:p w:rsidR="003F394F" w:rsidRPr="003F394F" w:rsidRDefault="003F394F" w:rsidP="003F394F">
            <w:pPr>
              <w:rPr>
                <w:rFonts w:ascii="Times New Roman" w:hAnsi="Times New Roman"/>
                <w:sz w:val="16"/>
                <w:szCs w:val="16"/>
                <w:lang w:val="bs-Latn-BA"/>
              </w:rPr>
            </w:pPr>
            <w:r w:rsidRPr="003F394F">
              <w:rPr>
                <w:rFonts w:ascii="Times New Roman" w:hAnsi="Times New Roman"/>
                <w:sz w:val="16"/>
                <w:szCs w:val="16"/>
                <w:lang w:val="bs-Latn-BA"/>
              </w:rPr>
              <w:t>-Korištenje sredstava u organizaciji</w:t>
            </w:r>
          </w:p>
          <w:p w:rsidR="007A48D1" w:rsidRDefault="003F394F" w:rsidP="003F394F">
            <w:pPr>
              <w:rPr>
                <w:rFonts w:ascii="Times New Roman" w:hAnsi="Times New Roman"/>
                <w:sz w:val="16"/>
                <w:szCs w:val="16"/>
                <w:lang w:val="bs-Latn-BA"/>
              </w:rPr>
            </w:pPr>
            <w:r w:rsidRPr="003F394F">
              <w:rPr>
                <w:rFonts w:ascii="Times New Roman" w:hAnsi="Times New Roman"/>
                <w:sz w:val="16"/>
                <w:szCs w:val="16"/>
                <w:lang w:val="bs-Latn-BA"/>
              </w:rPr>
              <w:t>- Raspolaže pečatom</w:t>
            </w:r>
          </w:p>
          <w:p w:rsidR="007A48D1" w:rsidRDefault="007A48D1" w:rsidP="00D855B7">
            <w:pPr>
              <w:rPr>
                <w:rFonts w:ascii="Times New Roman" w:hAnsi="Times New Roman"/>
                <w:sz w:val="16"/>
                <w:szCs w:val="16"/>
                <w:lang w:val="bs-Latn-BA"/>
              </w:rPr>
            </w:pPr>
          </w:p>
          <w:p w:rsidR="007A48D1" w:rsidRDefault="007A48D1" w:rsidP="00D855B7">
            <w:pPr>
              <w:rPr>
                <w:rFonts w:ascii="Times New Roman" w:hAnsi="Times New Roman"/>
                <w:sz w:val="16"/>
                <w:szCs w:val="16"/>
                <w:lang w:val="bs-Latn-BA"/>
              </w:rPr>
            </w:pPr>
          </w:p>
          <w:p w:rsidR="007A48D1" w:rsidRPr="007C2428" w:rsidRDefault="007A48D1" w:rsidP="00D855B7">
            <w:pPr>
              <w:rPr>
                <w:rFonts w:ascii="Times New Roman" w:hAnsi="Times New Roman"/>
                <w:sz w:val="20"/>
                <w:szCs w:val="20"/>
                <w:lang w:val="bs-Latn-BA"/>
              </w:rPr>
            </w:pPr>
          </w:p>
        </w:tc>
      </w:tr>
      <w:tr w:rsidR="004212AA" w:rsidRPr="000620EB" w:rsidTr="00462AE8">
        <w:tc>
          <w:tcPr>
            <w:tcW w:w="537" w:type="dxa"/>
          </w:tcPr>
          <w:p w:rsidR="004212AA" w:rsidRPr="00E60209" w:rsidRDefault="00B92E11" w:rsidP="003455FD">
            <w:pPr>
              <w:ind w:left="142"/>
              <w:rPr>
                <w:rFonts w:ascii="Cambria" w:hAnsi="Cambria"/>
                <w:sz w:val="22"/>
                <w:szCs w:val="22"/>
                <w:lang w:val="bs-Latn-BA"/>
              </w:rPr>
            </w:pPr>
            <w:r w:rsidRPr="00E60209">
              <w:rPr>
                <w:rFonts w:ascii="Cambria" w:hAnsi="Cambria"/>
                <w:sz w:val="22"/>
                <w:szCs w:val="22"/>
                <w:lang w:val="bs-Latn-BA"/>
              </w:rPr>
              <w:t>5.2.</w:t>
            </w:r>
          </w:p>
        </w:tc>
        <w:tc>
          <w:tcPr>
            <w:tcW w:w="3063" w:type="dxa"/>
          </w:tcPr>
          <w:p w:rsidR="004212AA" w:rsidRDefault="004212AA" w:rsidP="003B641F">
            <w:pPr>
              <w:jc w:val="center"/>
              <w:rPr>
                <w:rFonts w:ascii="Times New Roman" w:hAnsi="Times New Roman"/>
                <w:sz w:val="22"/>
                <w:szCs w:val="22"/>
              </w:rPr>
            </w:pPr>
            <w:r w:rsidRPr="0078278C">
              <w:rPr>
                <w:rFonts w:ascii="Times New Roman" w:hAnsi="Times New Roman"/>
                <w:sz w:val="22"/>
                <w:szCs w:val="22"/>
              </w:rPr>
              <w:t>Stručni savjetnik za</w:t>
            </w:r>
          </w:p>
          <w:p w:rsidR="004212AA" w:rsidRPr="0078278C" w:rsidRDefault="004212AA" w:rsidP="003B641F">
            <w:pPr>
              <w:jc w:val="center"/>
              <w:rPr>
                <w:rFonts w:ascii="Times New Roman" w:hAnsi="Times New Roman"/>
                <w:sz w:val="22"/>
                <w:szCs w:val="22"/>
              </w:rPr>
            </w:pPr>
            <w:r w:rsidRPr="0078278C">
              <w:rPr>
                <w:rFonts w:ascii="Times New Roman" w:hAnsi="Times New Roman"/>
                <w:sz w:val="22"/>
                <w:szCs w:val="22"/>
              </w:rPr>
              <w:t>istraživanja i izradu politika</w:t>
            </w:r>
          </w:p>
        </w:tc>
        <w:tc>
          <w:tcPr>
            <w:tcW w:w="2340" w:type="dxa"/>
          </w:tcPr>
          <w:p w:rsidR="004212AA" w:rsidRPr="007A48D1" w:rsidRDefault="007A48D1">
            <w:pPr>
              <w:rPr>
                <w:rFonts w:ascii="Times New Roman" w:hAnsi="Times New Roman"/>
                <w:sz w:val="20"/>
                <w:szCs w:val="20"/>
                <w:lang w:val="bs-Latn-BA"/>
              </w:rPr>
            </w:pPr>
            <w:r w:rsidRPr="007A48D1">
              <w:rPr>
                <w:rFonts w:ascii="Times New Roman" w:hAnsi="Times New Roman"/>
                <w:sz w:val="20"/>
                <w:szCs w:val="20"/>
                <w:lang w:val="bs-Latn-BA"/>
              </w:rPr>
              <w:t>SEKTOR ZA PREVENCIJU KORUPCIJE</w:t>
            </w:r>
          </w:p>
        </w:tc>
        <w:tc>
          <w:tcPr>
            <w:tcW w:w="7254" w:type="dxa"/>
          </w:tcPr>
          <w:p w:rsidR="00753831" w:rsidRPr="00753831" w:rsidRDefault="00753831" w:rsidP="00753831">
            <w:pPr>
              <w:rPr>
                <w:rFonts w:ascii="Times New Roman" w:eastAsia="Calibri" w:hAnsi="Times New Roman"/>
                <w:sz w:val="20"/>
                <w:szCs w:val="20"/>
                <w:lang w:val="hr-HR" w:eastAsia="en-US"/>
              </w:rPr>
            </w:pPr>
            <w:r w:rsidRPr="00753831">
              <w:rPr>
                <w:rFonts w:ascii="Times New Roman" w:eastAsia="Calibri" w:hAnsi="Times New Roman"/>
                <w:sz w:val="20"/>
                <w:szCs w:val="20"/>
                <w:lang w:val="hr-HR" w:eastAsia="en-US"/>
              </w:rPr>
              <w:t>Provodi i analizira istraživanja za izradu Strategije za borbu protiv korupcije i Akcijskog plana za provedbu Strategije za borbu protiv korupcije te drugih politika za borbu protiv korupcije,  predlaže potrebne izmjene u izradi Strategije za borbu protiv korupcije i Akcijskog plana za provedbu Strategije za borbu protiv korupcije, primjenjuje odluke i iskustva proizašle iz međunarodnih normi i standarda, redovno prati implementaciju Strategije za borbu protiv korupcije i Akcijskog plana za provedbu Strategije za borbu protiv korupcije, samostalno izrađuje metodologije u implementaciji Strategije za borbu protiv korupcije i Akcijskog plana za provedbu Strategije za borbu protiv korupcije, pomaže u donošenju smjernica o izmjenama Strategije za borbu protiv korupcije i Akcijskog plana za provedbu Strategije za borbu protiv korupcije, koordinira politike prevencije korupcije s tijelima za sprječavanje korupcije, priprema jedinstvene metodologije i smjernice za izradu planova integriteta i pruža pomoć svim javnim institucijama u njihovoj provedbi, obavlja i druge poslove po nalogu pomoćnika ravnatelja Sektora za prevenciju korupcije. Za svoj rad odgovara pomoćniku ravnatelja Sektora za prevenciju korupcije kojem podnosi izvješće o radu.</w:t>
            </w:r>
          </w:p>
          <w:p w:rsidR="00571CCF" w:rsidRPr="00E01043" w:rsidRDefault="00571CCF" w:rsidP="00571CCF">
            <w:pPr>
              <w:pStyle w:val="NoSpacing"/>
              <w:jc w:val="both"/>
              <w:rPr>
                <w:rFonts w:ascii="Times New Roman" w:hAnsi="Times New Roman"/>
                <w:sz w:val="20"/>
                <w:szCs w:val="20"/>
                <w:lang w:val="hr-HR"/>
              </w:rPr>
            </w:pPr>
          </w:p>
          <w:p w:rsidR="00E01043" w:rsidRPr="006B69E9" w:rsidRDefault="00E01043" w:rsidP="003E4EC8">
            <w:pPr>
              <w:jc w:val="both"/>
              <w:rPr>
                <w:rFonts w:ascii="Times New Roman" w:hAnsi="Times New Roman"/>
                <w:sz w:val="20"/>
                <w:szCs w:val="20"/>
                <w:lang w:val="bs-Latn-BA"/>
              </w:rPr>
            </w:pPr>
          </w:p>
        </w:tc>
        <w:tc>
          <w:tcPr>
            <w:tcW w:w="2286" w:type="dxa"/>
            <w:vAlign w:val="center"/>
          </w:tcPr>
          <w:p w:rsidR="004212AA" w:rsidRDefault="004212AA" w:rsidP="00D855B7">
            <w:pPr>
              <w:rPr>
                <w:rFonts w:ascii="Times New Roman" w:hAnsi="Times New Roman"/>
                <w:b/>
                <w:sz w:val="18"/>
                <w:szCs w:val="18"/>
                <w:lang w:val="bs-Latn-BA"/>
              </w:rPr>
            </w:pPr>
            <w:r w:rsidRPr="004B379E">
              <w:rPr>
                <w:rFonts w:ascii="Times New Roman" w:hAnsi="Times New Roman"/>
                <w:b/>
                <w:sz w:val="18"/>
                <w:szCs w:val="18"/>
                <w:lang w:val="bs-Latn-BA"/>
              </w:rPr>
              <w:t>Ni</w:t>
            </w:r>
            <w:r w:rsidR="0017710B">
              <w:rPr>
                <w:rFonts w:ascii="Times New Roman" w:hAnsi="Times New Roman"/>
                <w:b/>
                <w:sz w:val="18"/>
                <w:szCs w:val="18"/>
                <w:lang w:val="bs-Latn-BA"/>
              </w:rPr>
              <w:t>ska</w:t>
            </w:r>
            <w:r w:rsidRPr="004B379E">
              <w:rPr>
                <w:rFonts w:ascii="Times New Roman" w:hAnsi="Times New Roman"/>
                <w:b/>
                <w:sz w:val="18"/>
                <w:szCs w:val="18"/>
                <w:lang w:val="bs-Latn-BA"/>
              </w:rPr>
              <w:t xml:space="preserve"> </w:t>
            </w:r>
            <w:r w:rsidR="0017710B">
              <w:rPr>
                <w:rFonts w:ascii="Times New Roman" w:hAnsi="Times New Roman"/>
                <w:b/>
                <w:sz w:val="18"/>
                <w:szCs w:val="18"/>
                <w:lang w:val="bs-Latn-BA"/>
              </w:rPr>
              <w:t>razina</w:t>
            </w:r>
            <w:r w:rsidRPr="004B379E">
              <w:rPr>
                <w:rFonts w:ascii="Times New Roman" w:hAnsi="Times New Roman"/>
                <w:b/>
                <w:sz w:val="18"/>
                <w:szCs w:val="18"/>
                <w:lang w:val="bs-Latn-BA"/>
              </w:rPr>
              <w:t xml:space="preserve"> odgovornosti</w:t>
            </w:r>
          </w:p>
          <w:p w:rsidR="0075009A" w:rsidRPr="0075009A" w:rsidRDefault="0075009A" w:rsidP="0075009A">
            <w:pPr>
              <w:rPr>
                <w:rFonts w:ascii="Times New Roman" w:hAnsi="Times New Roman"/>
                <w:sz w:val="16"/>
                <w:szCs w:val="16"/>
                <w:lang w:val="bs-Latn-BA"/>
              </w:rPr>
            </w:pPr>
            <w:r w:rsidRPr="0075009A">
              <w:rPr>
                <w:rFonts w:ascii="Times New Roman" w:hAnsi="Times New Roman"/>
                <w:sz w:val="16"/>
                <w:szCs w:val="16"/>
                <w:lang w:val="bs-Latn-BA"/>
              </w:rPr>
              <w:t>-Istraživanje;</w:t>
            </w:r>
          </w:p>
          <w:p w:rsidR="0075009A" w:rsidRPr="0075009A" w:rsidRDefault="0075009A" w:rsidP="0075009A">
            <w:pPr>
              <w:rPr>
                <w:rFonts w:ascii="Times New Roman" w:hAnsi="Times New Roman"/>
                <w:sz w:val="16"/>
                <w:szCs w:val="16"/>
                <w:lang w:val="bs-Latn-BA"/>
              </w:rPr>
            </w:pPr>
            <w:r w:rsidRPr="0075009A">
              <w:rPr>
                <w:rFonts w:ascii="Times New Roman" w:hAnsi="Times New Roman"/>
                <w:sz w:val="16"/>
                <w:szCs w:val="16"/>
                <w:lang w:val="bs-Latn-BA"/>
              </w:rPr>
              <w:t>-Kontakt sa drugim institucijama;</w:t>
            </w:r>
          </w:p>
          <w:p w:rsidR="00E01043" w:rsidRDefault="0075009A" w:rsidP="0075009A">
            <w:pPr>
              <w:rPr>
                <w:rFonts w:ascii="Times New Roman" w:hAnsi="Times New Roman"/>
                <w:sz w:val="16"/>
                <w:szCs w:val="16"/>
                <w:lang w:val="bs-Latn-BA"/>
              </w:rPr>
            </w:pPr>
            <w:r w:rsidRPr="0075009A">
              <w:rPr>
                <w:rFonts w:ascii="Times New Roman" w:hAnsi="Times New Roman"/>
                <w:sz w:val="16"/>
                <w:szCs w:val="16"/>
                <w:lang w:val="bs-Latn-BA"/>
              </w:rPr>
              <w:t>-Korištenje sredstava u organizaciji</w:t>
            </w: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4212AA" w:rsidRPr="004B379E" w:rsidRDefault="004212AA" w:rsidP="00D855B7">
            <w:pPr>
              <w:rPr>
                <w:rFonts w:ascii="Times New Roman" w:hAnsi="Times New Roman"/>
                <w:b/>
                <w:sz w:val="18"/>
                <w:szCs w:val="18"/>
                <w:lang w:val="bs-Latn-BA"/>
              </w:rPr>
            </w:pPr>
          </w:p>
        </w:tc>
      </w:tr>
      <w:tr w:rsidR="004212AA" w:rsidRPr="000620EB" w:rsidTr="00462AE8">
        <w:tc>
          <w:tcPr>
            <w:tcW w:w="537" w:type="dxa"/>
          </w:tcPr>
          <w:p w:rsidR="004212AA" w:rsidRPr="00E60209" w:rsidRDefault="00B92E11" w:rsidP="003455FD">
            <w:pPr>
              <w:ind w:left="142"/>
              <w:rPr>
                <w:rFonts w:ascii="Cambria" w:hAnsi="Cambria"/>
                <w:sz w:val="22"/>
                <w:szCs w:val="22"/>
                <w:lang w:val="bs-Latn-BA"/>
              </w:rPr>
            </w:pPr>
            <w:r w:rsidRPr="00E60209">
              <w:rPr>
                <w:rFonts w:ascii="Cambria" w:hAnsi="Cambria"/>
                <w:sz w:val="22"/>
                <w:szCs w:val="22"/>
                <w:lang w:val="bs-Latn-BA"/>
              </w:rPr>
              <w:t>5.3.</w:t>
            </w:r>
          </w:p>
        </w:tc>
        <w:tc>
          <w:tcPr>
            <w:tcW w:w="3063" w:type="dxa"/>
          </w:tcPr>
          <w:p w:rsidR="004212AA" w:rsidRDefault="004212AA" w:rsidP="003B641F">
            <w:pPr>
              <w:jc w:val="center"/>
              <w:rPr>
                <w:rFonts w:ascii="Times New Roman" w:hAnsi="Times New Roman"/>
                <w:sz w:val="22"/>
                <w:szCs w:val="22"/>
              </w:rPr>
            </w:pPr>
            <w:r w:rsidRPr="0078278C">
              <w:rPr>
                <w:rFonts w:ascii="Times New Roman" w:hAnsi="Times New Roman"/>
                <w:sz w:val="22"/>
                <w:szCs w:val="22"/>
              </w:rPr>
              <w:t>Stručni savjetnik za</w:t>
            </w:r>
          </w:p>
          <w:p w:rsidR="004212AA" w:rsidRDefault="004212AA" w:rsidP="003B641F">
            <w:pPr>
              <w:jc w:val="center"/>
              <w:rPr>
                <w:rFonts w:ascii="Times New Roman" w:hAnsi="Times New Roman"/>
                <w:sz w:val="22"/>
                <w:szCs w:val="22"/>
              </w:rPr>
            </w:pPr>
            <w:r w:rsidRPr="0078278C">
              <w:rPr>
                <w:rFonts w:ascii="Times New Roman" w:hAnsi="Times New Roman"/>
                <w:sz w:val="22"/>
                <w:szCs w:val="22"/>
              </w:rPr>
              <w:t>prikupljanje podataka,</w:t>
            </w:r>
          </w:p>
          <w:p w:rsidR="004212AA" w:rsidRPr="0078278C" w:rsidRDefault="004212AA" w:rsidP="003B641F">
            <w:pPr>
              <w:jc w:val="center"/>
              <w:rPr>
                <w:rFonts w:ascii="Times New Roman" w:hAnsi="Times New Roman"/>
                <w:sz w:val="22"/>
                <w:szCs w:val="22"/>
              </w:rPr>
            </w:pPr>
            <w:r w:rsidRPr="0078278C">
              <w:rPr>
                <w:rFonts w:ascii="Times New Roman" w:hAnsi="Times New Roman"/>
                <w:sz w:val="22"/>
                <w:szCs w:val="22"/>
              </w:rPr>
              <w:t>istraživanja i analize</w:t>
            </w:r>
          </w:p>
        </w:tc>
        <w:tc>
          <w:tcPr>
            <w:tcW w:w="2340" w:type="dxa"/>
          </w:tcPr>
          <w:p w:rsidR="004212AA" w:rsidRPr="007A48D1" w:rsidRDefault="007A48D1">
            <w:pPr>
              <w:rPr>
                <w:rFonts w:ascii="Times New Roman" w:hAnsi="Times New Roman"/>
                <w:sz w:val="20"/>
                <w:szCs w:val="20"/>
                <w:lang w:val="bs-Latn-BA"/>
              </w:rPr>
            </w:pPr>
            <w:r w:rsidRPr="007A48D1">
              <w:rPr>
                <w:rFonts w:ascii="Times New Roman" w:hAnsi="Times New Roman"/>
                <w:sz w:val="20"/>
                <w:szCs w:val="20"/>
                <w:lang w:val="bs-Latn-BA"/>
              </w:rPr>
              <w:t>SEKTOR ZA PREVENCIJU KORUPCIJE</w:t>
            </w:r>
          </w:p>
        </w:tc>
        <w:tc>
          <w:tcPr>
            <w:tcW w:w="7254" w:type="dxa"/>
          </w:tcPr>
          <w:p w:rsidR="004212AA" w:rsidRPr="000620EB" w:rsidRDefault="00770AF1" w:rsidP="007A48D1">
            <w:pPr>
              <w:jc w:val="both"/>
              <w:rPr>
                <w:rFonts w:ascii="Cambria" w:hAnsi="Cambria" w:cs="Arial"/>
                <w:sz w:val="20"/>
                <w:szCs w:val="20"/>
                <w:lang w:val="bs-Latn-BA"/>
              </w:rPr>
            </w:pPr>
            <w:r w:rsidRPr="00770AF1">
              <w:rPr>
                <w:rFonts w:ascii="Times New Roman" w:eastAsia="Calibri" w:hAnsi="Times New Roman"/>
                <w:sz w:val="20"/>
                <w:szCs w:val="20"/>
                <w:lang w:val="hr-BA" w:eastAsia="en-US"/>
              </w:rPr>
              <w:t xml:space="preserve">Koordinira i analizira statističke i druge podatke o korupciji u BiH, vrši poslove koji se odnose na praćenje i implementiranje zakonskih propisa i općih akata iz oblasti borbe protiv korupcije, drugih politika prevencije korupcije te predlaže njihove izmjene i usklađivanje,  vrši izradu stručnih analiza i sukladno njima daje prijedloge za mjere u prevenciji korupcije, pruža stručne savjete i mišljenja iz oblasti prevencije korupcije, odgovara za uredno i blagovremeno pripremanje svih periodičnih i godišnjih izvješća iz oblasti koja se tiče provedbe i analize dostavljenih podataka s ciljem utvrđivanja pojava koruptivnog djelovanja, predlaže potrebne izmjene internih akata i sudjeluje u izradi  programa rada Agencije i izvješća o radu Agencije, izrađuje nacrt programa izrade analiza, pravi analize i druge analitičko-informativne materijale iz mjerodavnosti Agencije, obavlja i druge poslove po nalogu pomoćnika ravnatelja Sektora za prevenciju korupcije. Za svoj rad odgovara pomoćniku ravnatelja Sektora za prevenciju korupcije kojem podnosi izvješće o radu. </w:t>
            </w:r>
          </w:p>
        </w:tc>
        <w:tc>
          <w:tcPr>
            <w:tcW w:w="2286" w:type="dxa"/>
            <w:vAlign w:val="center"/>
          </w:tcPr>
          <w:p w:rsidR="004212AA" w:rsidRPr="00A23A34" w:rsidRDefault="004212AA" w:rsidP="00D855B7">
            <w:pPr>
              <w:rPr>
                <w:rFonts w:ascii="Times New Roman" w:hAnsi="Times New Roman"/>
                <w:b/>
                <w:sz w:val="18"/>
                <w:szCs w:val="18"/>
                <w:lang w:val="bs-Latn-BA"/>
              </w:rPr>
            </w:pPr>
            <w:r w:rsidRPr="00A23A34">
              <w:rPr>
                <w:rFonts w:ascii="Times New Roman" w:hAnsi="Times New Roman"/>
                <w:b/>
                <w:sz w:val="18"/>
                <w:szCs w:val="18"/>
                <w:lang w:val="bs-Latn-BA"/>
              </w:rPr>
              <w:t>Ni</w:t>
            </w:r>
            <w:r w:rsidR="000B763D">
              <w:rPr>
                <w:rFonts w:ascii="Times New Roman" w:hAnsi="Times New Roman"/>
                <w:b/>
                <w:sz w:val="18"/>
                <w:szCs w:val="18"/>
                <w:lang w:val="bs-Latn-BA"/>
              </w:rPr>
              <w:t>ska</w:t>
            </w:r>
            <w:r w:rsidRPr="00A23A34">
              <w:rPr>
                <w:rFonts w:ascii="Times New Roman" w:hAnsi="Times New Roman"/>
                <w:b/>
                <w:sz w:val="18"/>
                <w:szCs w:val="18"/>
                <w:lang w:val="bs-Latn-BA"/>
              </w:rPr>
              <w:t xml:space="preserve"> </w:t>
            </w:r>
            <w:r w:rsidR="000B763D">
              <w:rPr>
                <w:rFonts w:ascii="Times New Roman" w:hAnsi="Times New Roman"/>
                <w:b/>
                <w:sz w:val="18"/>
                <w:szCs w:val="18"/>
                <w:lang w:val="bs-Latn-BA"/>
              </w:rPr>
              <w:t>razina</w:t>
            </w:r>
            <w:r w:rsidRPr="00A23A34">
              <w:rPr>
                <w:rFonts w:ascii="Times New Roman" w:hAnsi="Times New Roman"/>
                <w:b/>
                <w:sz w:val="18"/>
                <w:szCs w:val="18"/>
                <w:lang w:val="bs-Latn-BA"/>
              </w:rPr>
              <w:t xml:space="preserve"> odgovornosti</w:t>
            </w:r>
          </w:p>
          <w:p w:rsidR="004212AA" w:rsidRDefault="004212AA" w:rsidP="00D855B7">
            <w:pPr>
              <w:rPr>
                <w:rFonts w:ascii="Times New Roman" w:hAnsi="Times New Roman"/>
                <w:sz w:val="16"/>
                <w:szCs w:val="16"/>
                <w:lang w:val="bs-Latn-BA"/>
              </w:rPr>
            </w:pPr>
            <w:r>
              <w:rPr>
                <w:rFonts w:ascii="Times New Roman" w:hAnsi="Times New Roman"/>
                <w:sz w:val="16"/>
                <w:szCs w:val="16"/>
                <w:lang w:val="bs-Latn-BA"/>
              </w:rPr>
              <w:t>-</w:t>
            </w:r>
            <w:r w:rsidRPr="00656A1C">
              <w:rPr>
                <w:rFonts w:ascii="Times New Roman" w:hAnsi="Times New Roman"/>
                <w:sz w:val="16"/>
                <w:szCs w:val="16"/>
                <w:lang w:val="bs-Latn-BA"/>
              </w:rPr>
              <w:t>Analitičko</w:t>
            </w:r>
            <w:r>
              <w:rPr>
                <w:rFonts w:ascii="Times New Roman" w:hAnsi="Times New Roman"/>
                <w:sz w:val="16"/>
                <w:szCs w:val="16"/>
                <w:lang w:val="bs-Latn-BA"/>
              </w:rPr>
              <w:t>-istraživački poslovi</w:t>
            </w:r>
          </w:p>
          <w:p w:rsidR="004212AA" w:rsidRDefault="004212AA" w:rsidP="00D855B7">
            <w:pPr>
              <w:rPr>
                <w:rFonts w:ascii="Times New Roman" w:hAnsi="Times New Roman"/>
                <w:sz w:val="16"/>
                <w:szCs w:val="16"/>
                <w:lang w:val="bs-Latn-BA"/>
              </w:rPr>
            </w:pPr>
            <w:r>
              <w:rPr>
                <w:rFonts w:ascii="Times New Roman" w:hAnsi="Times New Roman"/>
                <w:sz w:val="16"/>
                <w:szCs w:val="16"/>
                <w:lang w:val="bs-Latn-BA"/>
              </w:rPr>
              <w:t>-</w:t>
            </w:r>
            <w:r w:rsidRPr="00C263BF">
              <w:rPr>
                <w:rFonts w:ascii="Times New Roman" w:hAnsi="Times New Roman"/>
                <w:sz w:val="16"/>
                <w:szCs w:val="16"/>
                <w:lang w:val="bs-Latn-BA"/>
              </w:rPr>
              <w:t>Korištenje sredstava u organizaciji</w:t>
            </w: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Default="00C30684" w:rsidP="00D855B7">
            <w:pPr>
              <w:rPr>
                <w:rFonts w:ascii="Times New Roman" w:hAnsi="Times New Roman"/>
                <w:sz w:val="16"/>
                <w:szCs w:val="16"/>
                <w:lang w:val="bs-Latn-BA"/>
              </w:rPr>
            </w:pPr>
          </w:p>
          <w:p w:rsidR="00C30684" w:rsidRPr="00C263BF" w:rsidRDefault="00C30684" w:rsidP="00D855B7">
            <w:pPr>
              <w:rPr>
                <w:rFonts w:ascii="Times New Roman" w:hAnsi="Times New Roman"/>
                <w:sz w:val="16"/>
                <w:szCs w:val="16"/>
                <w:lang w:val="bs-Latn-BA"/>
              </w:rPr>
            </w:pPr>
          </w:p>
          <w:p w:rsidR="004212AA" w:rsidRPr="00656A1C" w:rsidRDefault="004212AA" w:rsidP="00D855B7">
            <w:pPr>
              <w:ind w:left="360"/>
              <w:rPr>
                <w:rFonts w:ascii="Times New Roman" w:hAnsi="Times New Roman"/>
                <w:sz w:val="16"/>
                <w:szCs w:val="16"/>
                <w:lang w:val="bs-Latn-BA"/>
              </w:rPr>
            </w:pPr>
          </w:p>
        </w:tc>
      </w:tr>
      <w:tr w:rsidR="004212AA" w:rsidRPr="000620EB" w:rsidTr="00462AE8">
        <w:trPr>
          <w:trHeight w:val="2390"/>
        </w:trPr>
        <w:tc>
          <w:tcPr>
            <w:tcW w:w="537" w:type="dxa"/>
          </w:tcPr>
          <w:p w:rsidR="004212AA" w:rsidRPr="00E60209" w:rsidRDefault="00B92E11" w:rsidP="003455FD">
            <w:pPr>
              <w:ind w:left="142"/>
              <w:rPr>
                <w:rFonts w:ascii="Cambria" w:hAnsi="Cambria"/>
                <w:sz w:val="22"/>
                <w:szCs w:val="22"/>
                <w:lang w:val="bs-Latn-BA"/>
              </w:rPr>
            </w:pPr>
            <w:r w:rsidRPr="00E60209">
              <w:rPr>
                <w:rFonts w:ascii="Cambria" w:hAnsi="Cambria"/>
                <w:sz w:val="22"/>
                <w:szCs w:val="22"/>
                <w:lang w:val="bs-Latn-BA"/>
              </w:rPr>
              <w:t>5.4.</w:t>
            </w:r>
          </w:p>
        </w:tc>
        <w:tc>
          <w:tcPr>
            <w:tcW w:w="3063" w:type="dxa"/>
          </w:tcPr>
          <w:p w:rsidR="004212AA" w:rsidRDefault="004212AA" w:rsidP="003B641F">
            <w:pPr>
              <w:jc w:val="center"/>
              <w:rPr>
                <w:rFonts w:ascii="Times New Roman" w:hAnsi="Times New Roman"/>
                <w:sz w:val="22"/>
                <w:szCs w:val="22"/>
              </w:rPr>
            </w:pPr>
            <w:r w:rsidRPr="0078278C">
              <w:rPr>
                <w:rFonts w:ascii="Times New Roman" w:hAnsi="Times New Roman"/>
                <w:sz w:val="22"/>
                <w:szCs w:val="22"/>
              </w:rPr>
              <w:t>Stručni savjetnik za izradu</w:t>
            </w:r>
          </w:p>
          <w:p w:rsidR="004212AA" w:rsidRDefault="004212AA" w:rsidP="003B641F">
            <w:pPr>
              <w:jc w:val="center"/>
              <w:rPr>
                <w:rFonts w:ascii="Times New Roman" w:hAnsi="Times New Roman"/>
                <w:sz w:val="22"/>
                <w:szCs w:val="22"/>
              </w:rPr>
            </w:pPr>
            <w:r w:rsidRPr="0078278C">
              <w:rPr>
                <w:rFonts w:ascii="Times New Roman" w:hAnsi="Times New Roman"/>
                <w:sz w:val="22"/>
                <w:szCs w:val="22"/>
              </w:rPr>
              <w:t>politika,akcionih planova,</w:t>
            </w:r>
          </w:p>
          <w:p w:rsidR="004212AA" w:rsidRDefault="004212AA" w:rsidP="003B641F">
            <w:pPr>
              <w:jc w:val="center"/>
              <w:rPr>
                <w:rFonts w:ascii="Times New Roman" w:hAnsi="Times New Roman"/>
                <w:sz w:val="22"/>
                <w:szCs w:val="22"/>
              </w:rPr>
            </w:pPr>
            <w:r w:rsidRPr="0078278C">
              <w:rPr>
                <w:rFonts w:ascii="Times New Roman" w:hAnsi="Times New Roman"/>
                <w:sz w:val="22"/>
                <w:szCs w:val="22"/>
              </w:rPr>
              <w:t>planova integriteta i</w:t>
            </w:r>
          </w:p>
          <w:p w:rsidR="004212AA" w:rsidRPr="0078278C" w:rsidRDefault="004212AA" w:rsidP="003B641F">
            <w:pPr>
              <w:jc w:val="center"/>
              <w:rPr>
                <w:rFonts w:ascii="Times New Roman" w:hAnsi="Times New Roman"/>
                <w:sz w:val="22"/>
                <w:szCs w:val="22"/>
              </w:rPr>
            </w:pPr>
            <w:r w:rsidRPr="0078278C">
              <w:rPr>
                <w:rFonts w:ascii="Times New Roman" w:hAnsi="Times New Roman"/>
                <w:sz w:val="22"/>
                <w:szCs w:val="22"/>
              </w:rPr>
              <w:t>praćenje sukoba interesa</w:t>
            </w:r>
          </w:p>
        </w:tc>
        <w:tc>
          <w:tcPr>
            <w:tcW w:w="2340" w:type="dxa"/>
          </w:tcPr>
          <w:p w:rsidR="004212AA" w:rsidRPr="000620EB" w:rsidRDefault="00A23A34">
            <w:pPr>
              <w:rPr>
                <w:rFonts w:ascii="Cambria" w:hAnsi="Cambria"/>
                <w:sz w:val="20"/>
                <w:szCs w:val="20"/>
                <w:lang w:val="bs-Latn-BA"/>
              </w:rPr>
            </w:pPr>
            <w:r w:rsidRPr="007A48D1">
              <w:rPr>
                <w:rFonts w:ascii="Times New Roman" w:hAnsi="Times New Roman"/>
                <w:sz w:val="20"/>
                <w:szCs w:val="20"/>
                <w:lang w:val="bs-Latn-BA"/>
              </w:rPr>
              <w:t>SEKTOR ZA PREVENCIJU KORUPCIJE</w:t>
            </w:r>
          </w:p>
        </w:tc>
        <w:tc>
          <w:tcPr>
            <w:tcW w:w="7254" w:type="dxa"/>
          </w:tcPr>
          <w:p w:rsidR="00571CCF" w:rsidRPr="00571CCF" w:rsidRDefault="00916578" w:rsidP="00571CCF">
            <w:pPr>
              <w:pStyle w:val="NoSpacing"/>
              <w:jc w:val="both"/>
              <w:rPr>
                <w:rFonts w:ascii="Times New Roman" w:hAnsi="Times New Roman"/>
                <w:sz w:val="20"/>
                <w:szCs w:val="20"/>
                <w:lang w:val="hr-HR"/>
              </w:rPr>
            </w:pPr>
            <w:r w:rsidRPr="00916578">
              <w:rPr>
                <w:rFonts w:ascii="Times New Roman" w:hAnsi="Times New Roman"/>
                <w:sz w:val="20"/>
                <w:szCs w:val="20"/>
              </w:rPr>
              <w:t>Izrada Strategije za borbu protiv korupcije i Akcijskog plana za provedbu Strategije za borbu protiv korupcije, savjetuje, analizira i predlaže mjere za razvoj i ažuriranje  Strategije za borbu protiv korupcije i Akcijskog plana za provedbu Strategije za borbu protiv korupcije, koordinira politike prevencije korupcije s tijelima za sprječavanje korupcije na razini entiteta, županija i Brčko distrikta BiH, priprema jedinstvene metodologije i smjernice za izradu planova integriteta, predlaže i pruža savjetodavnu pomoć svim javnim institucijama u njihovoj provedbi, prati sukob interesa, daje preporuke za strategiju upravljanja sukobom interesa u pojedinačnim slučajevima, priprema smjernice za politiku upravljanja sukobom interesa u institucijama vlasti, priprema jedinstvene metodologije za prikupljanje podataka o imovinskom stanju javnih službenika, koordinira prikupljanje podataka od drugih institucija, obavlja i druge poslove po nalogu pomoćnika ravnatelja Sektora za prevenciju korupcije. Za svoj rad odgovara pomoćniku ravnatelja Sektora za prevenciju korupcije kojem podnosi izvješće o radu.</w:t>
            </w:r>
          </w:p>
          <w:p w:rsidR="004212AA" w:rsidRPr="00571CCF" w:rsidRDefault="004212AA" w:rsidP="003E4EC8">
            <w:pPr>
              <w:jc w:val="both"/>
              <w:rPr>
                <w:rFonts w:ascii="Times New Roman" w:hAnsi="Times New Roman"/>
                <w:sz w:val="20"/>
                <w:szCs w:val="20"/>
                <w:lang w:val="bs-Latn-BA"/>
              </w:rPr>
            </w:pPr>
          </w:p>
        </w:tc>
        <w:tc>
          <w:tcPr>
            <w:tcW w:w="2286" w:type="dxa"/>
            <w:vAlign w:val="center"/>
          </w:tcPr>
          <w:p w:rsidR="004212AA" w:rsidRDefault="00381DEF" w:rsidP="00D855B7">
            <w:pPr>
              <w:rPr>
                <w:rFonts w:ascii="Times New Roman" w:hAnsi="Times New Roman"/>
                <w:b/>
                <w:sz w:val="20"/>
                <w:szCs w:val="20"/>
                <w:lang w:val="bs-Latn-BA"/>
              </w:rPr>
            </w:pPr>
            <w:r>
              <w:rPr>
                <w:rFonts w:ascii="Times New Roman" w:hAnsi="Times New Roman"/>
                <w:b/>
                <w:sz w:val="20"/>
                <w:szCs w:val="20"/>
                <w:lang w:val="bs-Latn-BA"/>
              </w:rPr>
              <w:t>Niska</w:t>
            </w:r>
            <w:r w:rsidR="004212AA" w:rsidRPr="00834929">
              <w:rPr>
                <w:rFonts w:ascii="Times New Roman" w:hAnsi="Times New Roman"/>
                <w:b/>
                <w:sz w:val="20"/>
                <w:szCs w:val="20"/>
                <w:lang w:val="bs-Latn-BA"/>
              </w:rPr>
              <w:t xml:space="preserve"> </w:t>
            </w:r>
            <w:r>
              <w:rPr>
                <w:rFonts w:ascii="Times New Roman" w:hAnsi="Times New Roman"/>
                <w:b/>
                <w:sz w:val="20"/>
                <w:szCs w:val="20"/>
                <w:lang w:val="bs-Latn-BA"/>
              </w:rPr>
              <w:t>razina</w:t>
            </w:r>
            <w:r w:rsidR="004212AA" w:rsidRPr="00834929">
              <w:rPr>
                <w:rFonts w:ascii="Times New Roman" w:hAnsi="Times New Roman"/>
                <w:b/>
                <w:sz w:val="20"/>
                <w:szCs w:val="20"/>
                <w:lang w:val="bs-Latn-BA"/>
              </w:rPr>
              <w:t xml:space="preserve"> </w:t>
            </w:r>
            <w:r w:rsidR="004212AA" w:rsidRPr="00F30F55">
              <w:rPr>
                <w:rFonts w:ascii="Times New Roman" w:hAnsi="Times New Roman"/>
                <w:b/>
                <w:sz w:val="20"/>
                <w:szCs w:val="20"/>
                <w:lang w:val="bs-Latn-BA"/>
              </w:rPr>
              <w:t>odgovornosti</w:t>
            </w:r>
          </w:p>
          <w:p w:rsidR="00342790" w:rsidRPr="00342790" w:rsidRDefault="004212AA" w:rsidP="00342790">
            <w:pPr>
              <w:rPr>
                <w:rFonts w:ascii="Times New Roman" w:hAnsi="Times New Roman"/>
                <w:sz w:val="16"/>
                <w:szCs w:val="16"/>
                <w:lang w:val="bs-Latn-BA"/>
              </w:rPr>
            </w:pPr>
            <w:r>
              <w:rPr>
                <w:rFonts w:ascii="Times New Roman" w:hAnsi="Times New Roman"/>
                <w:sz w:val="16"/>
                <w:szCs w:val="16"/>
                <w:lang w:val="bs-Latn-BA"/>
              </w:rPr>
              <w:t>-</w:t>
            </w:r>
            <w:r w:rsidR="00342790">
              <w:t xml:space="preserve"> </w:t>
            </w:r>
            <w:r w:rsidR="00342790" w:rsidRPr="00342790">
              <w:rPr>
                <w:rFonts w:ascii="Times New Roman" w:hAnsi="Times New Roman"/>
                <w:sz w:val="16"/>
                <w:szCs w:val="16"/>
                <w:lang w:val="bs-Latn-BA"/>
              </w:rPr>
              <w:t>Prikupljanje podataka o imovinskom stanju javnih službenika</w:t>
            </w:r>
          </w:p>
          <w:p w:rsidR="00E01043" w:rsidRDefault="00342790" w:rsidP="00342790">
            <w:pPr>
              <w:rPr>
                <w:rFonts w:ascii="Times New Roman" w:hAnsi="Times New Roman"/>
                <w:sz w:val="16"/>
                <w:szCs w:val="16"/>
                <w:lang w:val="bs-Latn-BA"/>
              </w:rPr>
            </w:pPr>
            <w:r w:rsidRPr="00342790">
              <w:rPr>
                <w:rFonts w:ascii="Times New Roman" w:hAnsi="Times New Roman"/>
                <w:sz w:val="16"/>
                <w:szCs w:val="16"/>
                <w:lang w:val="bs-Latn-BA"/>
              </w:rPr>
              <w:t>-Korištenje sredstava u organizaciji</w:t>
            </w: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7A48D1" w:rsidRDefault="007A48D1" w:rsidP="00D855B7">
            <w:pPr>
              <w:rPr>
                <w:rFonts w:ascii="Times New Roman" w:hAnsi="Times New Roman"/>
                <w:sz w:val="16"/>
                <w:szCs w:val="16"/>
                <w:lang w:val="bs-Latn-BA"/>
              </w:rPr>
            </w:pPr>
          </w:p>
          <w:p w:rsidR="007A48D1" w:rsidRDefault="007A48D1" w:rsidP="00D855B7">
            <w:pPr>
              <w:rPr>
                <w:rFonts w:ascii="Times New Roman" w:hAnsi="Times New Roman"/>
                <w:sz w:val="16"/>
                <w:szCs w:val="16"/>
                <w:lang w:val="bs-Latn-BA"/>
              </w:rPr>
            </w:pPr>
          </w:p>
          <w:p w:rsidR="007A48D1" w:rsidRDefault="007A48D1" w:rsidP="00D855B7">
            <w:pPr>
              <w:rPr>
                <w:rFonts w:ascii="Times New Roman" w:hAnsi="Times New Roman"/>
                <w:sz w:val="16"/>
                <w:szCs w:val="16"/>
                <w:lang w:val="bs-Latn-BA"/>
              </w:rPr>
            </w:pPr>
          </w:p>
          <w:p w:rsidR="007A48D1" w:rsidRDefault="007A48D1" w:rsidP="00D855B7">
            <w:pPr>
              <w:rPr>
                <w:rFonts w:ascii="Times New Roman" w:hAnsi="Times New Roman"/>
                <w:sz w:val="16"/>
                <w:szCs w:val="16"/>
                <w:lang w:val="bs-Latn-BA"/>
              </w:rPr>
            </w:pPr>
          </w:p>
          <w:p w:rsidR="007A48D1" w:rsidRDefault="007A48D1" w:rsidP="00D855B7">
            <w:pPr>
              <w:rPr>
                <w:rFonts w:ascii="Times New Roman" w:hAnsi="Times New Roman"/>
                <w:sz w:val="16"/>
                <w:szCs w:val="16"/>
                <w:lang w:val="bs-Latn-BA"/>
              </w:rPr>
            </w:pPr>
          </w:p>
          <w:p w:rsidR="007A48D1" w:rsidRDefault="007A48D1" w:rsidP="00D855B7">
            <w:pPr>
              <w:rPr>
                <w:rFonts w:ascii="Times New Roman" w:hAnsi="Times New Roman"/>
                <w:sz w:val="16"/>
                <w:szCs w:val="16"/>
                <w:lang w:val="bs-Latn-BA"/>
              </w:rPr>
            </w:pPr>
          </w:p>
          <w:p w:rsidR="007A48D1" w:rsidRPr="00266592" w:rsidRDefault="007A48D1" w:rsidP="00D855B7">
            <w:pPr>
              <w:rPr>
                <w:rFonts w:ascii="Times New Roman" w:hAnsi="Times New Roman"/>
                <w:sz w:val="16"/>
                <w:szCs w:val="16"/>
                <w:lang w:val="bs-Latn-BA"/>
              </w:rPr>
            </w:pPr>
          </w:p>
          <w:p w:rsidR="004212AA" w:rsidRPr="00834929" w:rsidRDefault="004212AA" w:rsidP="00D855B7">
            <w:pPr>
              <w:ind w:left="360"/>
              <w:rPr>
                <w:rFonts w:ascii="Times New Roman" w:hAnsi="Times New Roman"/>
                <w:sz w:val="16"/>
                <w:szCs w:val="16"/>
                <w:lang w:val="bs-Latn-BA"/>
              </w:rPr>
            </w:pPr>
          </w:p>
        </w:tc>
      </w:tr>
      <w:tr w:rsidR="004212AA" w:rsidRPr="000620EB" w:rsidTr="00462AE8">
        <w:trPr>
          <w:trHeight w:val="838"/>
        </w:trPr>
        <w:tc>
          <w:tcPr>
            <w:tcW w:w="537" w:type="dxa"/>
          </w:tcPr>
          <w:p w:rsidR="004212AA" w:rsidRPr="00E60209" w:rsidRDefault="00B92E11" w:rsidP="003455FD">
            <w:pPr>
              <w:ind w:left="142"/>
              <w:rPr>
                <w:rFonts w:ascii="Cambria" w:hAnsi="Cambria"/>
                <w:sz w:val="22"/>
                <w:szCs w:val="22"/>
                <w:lang w:val="bs-Latn-BA"/>
              </w:rPr>
            </w:pPr>
            <w:r w:rsidRPr="00E60209">
              <w:rPr>
                <w:rFonts w:ascii="Cambria" w:hAnsi="Cambria"/>
                <w:sz w:val="22"/>
                <w:szCs w:val="22"/>
                <w:lang w:val="bs-Latn-BA"/>
              </w:rPr>
              <w:t>5.5.</w:t>
            </w:r>
          </w:p>
        </w:tc>
        <w:tc>
          <w:tcPr>
            <w:tcW w:w="3063" w:type="dxa"/>
          </w:tcPr>
          <w:p w:rsidR="004212AA" w:rsidRDefault="004212AA" w:rsidP="003B641F">
            <w:pPr>
              <w:jc w:val="center"/>
              <w:rPr>
                <w:rFonts w:ascii="Times New Roman" w:hAnsi="Times New Roman"/>
                <w:sz w:val="22"/>
                <w:szCs w:val="22"/>
              </w:rPr>
            </w:pPr>
            <w:r w:rsidRPr="0078278C">
              <w:rPr>
                <w:rFonts w:ascii="Times New Roman" w:hAnsi="Times New Roman"/>
                <w:sz w:val="22"/>
                <w:szCs w:val="22"/>
              </w:rPr>
              <w:t>Stručni savjetnik za</w:t>
            </w:r>
          </w:p>
          <w:p w:rsidR="004212AA" w:rsidRDefault="004212AA" w:rsidP="003B641F">
            <w:pPr>
              <w:jc w:val="center"/>
              <w:rPr>
                <w:rFonts w:ascii="Times New Roman" w:hAnsi="Times New Roman"/>
                <w:sz w:val="22"/>
                <w:szCs w:val="22"/>
              </w:rPr>
            </w:pPr>
            <w:r w:rsidRPr="0078278C">
              <w:rPr>
                <w:rFonts w:ascii="Times New Roman" w:hAnsi="Times New Roman"/>
                <w:sz w:val="22"/>
                <w:szCs w:val="22"/>
              </w:rPr>
              <w:t>praćenje primjene propisa i</w:t>
            </w:r>
          </w:p>
          <w:p w:rsidR="004212AA" w:rsidRPr="0078278C" w:rsidRDefault="004212AA" w:rsidP="003B641F">
            <w:pPr>
              <w:jc w:val="center"/>
              <w:rPr>
                <w:rFonts w:ascii="Times New Roman" w:hAnsi="Times New Roman"/>
                <w:sz w:val="22"/>
                <w:szCs w:val="22"/>
              </w:rPr>
            </w:pPr>
            <w:r w:rsidRPr="0078278C">
              <w:rPr>
                <w:rFonts w:ascii="Times New Roman" w:hAnsi="Times New Roman"/>
                <w:sz w:val="22"/>
                <w:szCs w:val="22"/>
              </w:rPr>
              <w:t>obuke</w:t>
            </w:r>
          </w:p>
        </w:tc>
        <w:tc>
          <w:tcPr>
            <w:tcW w:w="2340" w:type="dxa"/>
          </w:tcPr>
          <w:p w:rsidR="004212AA" w:rsidRPr="000620EB" w:rsidRDefault="00A23A34">
            <w:pPr>
              <w:rPr>
                <w:rFonts w:ascii="Cambria" w:hAnsi="Cambria"/>
                <w:sz w:val="20"/>
                <w:szCs w:val="20"/>
                <w:lang w:val="bs-Latn-BA"/>
              </w:rPr>
            </w:pPr>
            <w:r w:rsidRPr="007A48D1">
              <w:rPr>
                <w:rFonts w:ascii="Times New Roman" w:hAnsi="Times New Roman"/>
                <w:sz w:val="20"/>
                <w:szCs w:val="20"/>
                <w:lang w:val="bs-Latn-BA"/>
              </w:rPr>
              <w:t>SEKTOR ZA PREVENCIJU KORUPCIJE</w:t>
            </w:r>
          </w:p>
        </w:tc>
        <w:tc>
          <w:tcPr>
            <w:tcW w:w="7254" w:type="dxa"/>
          </w:tcPr>
          <w:p w:rsidR="004212AA" w:rsidRPr="00571CCF" w:rsidRDefault="00565B39" w:rsidP="003E4EC8">
            <w:pPr>
              <w:pStyle w:val="BodyTextIndent"/>
              <w:ind w:left="72" w:firstLine="0"/>
              <w:rPr>
                <w:sz w:val="20"/>
                <w:szCs w:val="20"/>
                <w:lang w:val="bs-Latn-BA"/>
              </w:rPr>
            </w:pPr>
            <w:r w:rsidRPr="00565B39">
              <w:rPr>
                <w:rFonts w:eastAsia="Calibri"/>
                <w:sz w:val="20"/>
                <w:szCs w:val="20"/>
                <w:lang w:val="hr-BA" w:eastAsia="en-US"/>
              </w:rPr>
              <w:t xml:space="preserve">Neposredno, organizira, planira, usmjerava i nadzire poslove obuke, predlaže izmjenu i dopunu propisa iz mjerodavnosti Agencije </w:t>
            </w:r>
            <w:r w:rsidRPr="00565B39">
              <w:rPr>
                <w:rFonts w:eastAsia="Calibri"/>
                <w:sz w:val="20"/>
                <w:szCs w:val="20"/>
                <w:lang w:val="hr-BA" w:eastAsia="en-US"/>
              </w:rPr>
              <w:tab/>
              <w:t xml:space="preserve">savjetuje, analizira i predlaže mjere za razvoj i ažuriranje  planova prevencije korupcije i prati provedbu mjera Akcijskog plana za provedbu Strategije za borbu protiv korupcije iz oblasti prevencije i edukacije, obavlja i druge poslove po nalogu pomoćnika ravnatelja Sektora za prevenciju korupcije. Za svoj rad odgovara pomoćniku ravnatelja Sektora za prevenciju korupcije kojem podnosi izvješće o radu. </w:t>
            </w:r>
          </w:p>
        </w:tc>
        <w:tc>
          <w:tcPr>
            <w:tcW w:w="2286" w:type="dxa"/>
            <w:vAlign w:val="center"/>
          </w:tcPr>
          <w:p w:rsidR="004212AA" w:rsidRDefault="00300F0B" w:rsidP="00D855B7">
            <w:pPr>
              <w:rPr>
                <w:rFonts w:ascii="Times New Roman" w:hAnsi="Times New Roman"/>
                <w:b/>
                <w:sz w:val="20"/>
                <w:szCs w:val="20"/>
                <w:lang w:val="bs-Latn-BA"/>
              </w:rPr>
            </w:pPr>
            <w:r>
              <w:rPr>
                <w:rFonts w:ascii="Times New Roman" w:hAnsi="Times New Roman"/>
                <w:b/>
                <w:sz w:val="20"/>
                <w:szCs w:val="20"/>
                <w:lang w:val="bs-Latn-BA"/>
              </w:rPr>
              <w:t>Niska</w:t>
            </w:r>
            <w:r w:rsidR="004212AA" w:rsidRPr="00593F09">
              <w:rPr>
                <w:rFonts w:ascii="Times New Roman" w:hAnsi="Times New Roman"/>
                <w:b/>
                <w:sz w:val="20"/>
                <w:szCs w:val="20"/>
                <w:lang w:val="bs-Latn-BA"/>
              </w:rPr>
              <w:t xml:space="preserve"> </w:t>
            </w:r>
            <w:r>
              <w:rPr>
                <w:rFonts w:ascii="Times New Roman" w:hAnsi="Times New Roman"/>
                <w:b/>
                <w:sz w:val="20"/>
                <w:szCs w:val="20"/>
                <w:lang w:val="bs-Latn-BA"/>
              </w:rPr>
              <w:t>razina</w:t>
            </w:r>
            <w:r w:rsidR="004212AA" w:rsidRPr="00593F09">
              <w:rPr>
                <w:rFonts w:ascii="Times New Roman" w:hAnsi="Times New Roman"/>
                <w:b/>
                <w:sz w:val="20"/>
                <w:szCs w:val="20"/>
                <w:lang w:val="bs-Latn-BA"/>
              </w:rPr>
              <w:t xml:space="preserve"> </w:t>
            </w:r>
            <w:r w:rsidR="004212AA" w:rsidRPr="00F30F55">
              <w:rPr>
                <w:rFonts w:ascii="Times New Roman" w:hAnsi="Times New Roman"/>
                <w:b/>
                <w:sz w:val="20"/>
                <w:szCs w:val="20"/>
                <w:lang w:val="bs-Latn-BA"/>
              </w:rPr>
              <w:t>odgovornosti</w:t>
            </w:r>
          </w:p>
          <w:p w:rsidR="004212AA" w:rsidRDefault="000F09D7" w:rsidP="00D855B7">
            <w:pPr>
              <w:rPr>
                <w:rFonts w:ascii="Times New Roman" w:hAnsi="Times New Roman"/>
                <w:sz w:val="16"/>
                <w:szCs w:val="16"/>
                <w:lang w:val="bs-Latn-BA"/>
              </w:rPr>
            </w:pPr>
            <w:r w:rsidRPr="000F09D7">
              <w:rPr>
                <w:rFonts w:ascii="Times New Roman" w:hAnsi="Times New Roman"/>
                <w:sz w:val="16"/>
                <w:szCs w:val="16"/>
                <w:lang w:val="bs-Latn-BA"/>
              </w:rPr>
              <w:t>-Korištenje sredstava u organizaciji</w:t>
            </w: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Pr="005A7DE1" w:rsidRDefault="00E01043" w:rsidP="00D855B7">
            <w:pPr>
              <w:rPr>
                <w:rFonts w:ascii="Times New Roman" w:hAnsi="Times New Roman"/>
                <w:sz w:val="16"/>
                <w:szCs w:val="16"/>
                <w:lang w:val="bs-Latn-BA"/>
              </w:rPr>
            </w:pPr>
          </w:p>
          <w:p w:rsidR="004212AA" w:rsidRPr="00593F09" w:rsidRDefault="004212AA" w:rsidP="00D855B7">
            <w:pPr>
              <w:rPr>
                <w:rFonts w:ascii="Times New Roman" w:hAnsi="Times New Roman"/>
                <w:b/>
                <w:sz w:val="20"/>
                <w:szCs w:val="20"/>
                <w:lang w:val="bs-Latn-BA"/>
              </w:rPr>
            </w:pPr>
          </w:p>
        </w:tc>
      </w:tr>
      <w:tr w:rsidR="004212AA" w:rsidRPr="000620EB" w:rsidTr="00462AE8">
        <w:tc>
          <w:tcPr>
            <w:tcW w:w="537" w:type="dxa"/>
          </w:tcPr>
          <w:p w:rsidR="004212AA" w:rsidRPr="00E60209" w:rsidRDefault="00B92E11" w:rsidP="003455FD">
            <w:pPr>
              <w:ind w:left="142"/>
              <w:rPr>
                <w:rFonts w:ascii="Cambria" w:hAnsi="Cambria"/>
                <w:sz w:val="22"/>
                <w:szCs w:val="22"/>
                <w:lang w:val="bs-Latn-BA"/>
              </w:rPr>
            </w:pPr>
            <w:r w:rsidRPr="00E60209">
              <w:rPr>
                <w:rFonts w:ascii="Cambria" w:hAnsi="Cambria"/>
                <w:sz w:val="22"/>
                <w:szCs w:val="22"/>
                <w:lang w:val="bs-Latn-BA"/>
              </w:rPr>
              <w:t>5.6.</w:t>
            </w:r>
          </w:p>
        </w:tc>
        <w:tc>
          <w:tcPr>
            <w:tcW w:w="3063" w:type="dxa"/>
          </w:tcPr>
          <w:p w:rsidR="00C754D1" w:rsidRPr="00C754D1" w:rsidRDefault="00C754D1" w:rsidP="00C754D1">
            <w:pPr>
              <w:jc w:val="center"/>
              <w:rPr>
                <w:rFonts w:ascii="Times New Roman" w:hAnsi="Times New Roman"/>
                <w:sz w:val="22"/>
                <w:szCs w:val="22"/>
              </w:rPr>
            </w:pPr>
            <w:r w:rsidRPr="00C754D1">
              <w:rPr>
                <w:rFonts w:ascii="Times New Roman" w:hAnsi="Times New Roman"/>
                <w:sz w:val="22"/>
                <w:szCs w:val="22"/>
              </w:rPr>
              <w:t>Stručni savjetnik za</w:t>
            </w:r>
          </w:p>
          <w:p w:rsidR="00C754D1" w:rsidRPr="00C754D1" w:rsidRDefault="00C754D1" w:rsidP="00C754D1">
            <w:pPr>
              <w:jc w:val="center"/>
              <w:rPr>
                <w:rFonts w:ascii="Times New Roman" w:hAnsi="Times New Roman"/>
                <w:sz w:val="22"/>
                <w:szCs w:val="22"/>
              </w:rPr>
            </w:pPr>
            <w:r w:rsidRPr="00C754D1">
              <w:rPr>
                <w:rFonts w:ascii="Times New Roman" w:hAnsi="Times New Roman"/>
                <w:sz w:val="22"/>
                <w:szCs w:val="22"/>
              </w:rPr>
              <w:t>praćenje učinaka primjene</w:t>
            </w:r>
          </w:p>
          <w:p w:rsidR="004212AA" w:rsidRPr="0078278C" w:rsidRDefault="00C754D1" w:rsidP="00C754D1">
            <w:pPr>
              <w:jc w:val="center"/>
              <w:rPr>
                <w:rFonts w:ascii="Times New Roman" w:hAnsi="Times New Roman"/>
                <w:sz w:val="22"/>
                <w:szCs w:val="22"/>
              </w:rPr>
            </w:pPr>
            <w:r w:rsidRPr="00C754D1">
              <w:rPr>
                <w:rFonts w:ascii="Times New Roman" w:hAnsi="Times New Roman"/>
                <w:sz w:val="22"/>
                <w:szCs w:val="22"/>
              </w:rPr>
              <w:t>propisa i izmjenu propisa</w:t>
            </w:r>
          </w:p>
        </w:tc>
        <w:tc>
          <w:tcPr>
            <w:tcW w:w="2340" w:type="dxa"/>
          </w:tcPr>
          <w:p w:rsidR="004212AA" w:rsidRPr="000620EB" w:rsidRDefault="005A0895" w:rsidP="005A0895">
            <w:pPr>
              <w:rPr>
                <w:rFonts w:ascii="Cambria" w:hAnsi="Cambria"/>
                <w:sz w:val="20"/>
                <w:szCs w:val="20"/>
                <w:lang w:val="bs-Latn-BA"/>
              </w:rPr>
            </w:pPr>
            <w:r>
              <w:rPr>
                <w:rFonts w:ascii="Times New Roman" w:hAnsi="Times New Roman"/>
                <w:sz w:val="20"/>
                <w:szCs w:val="20"/>
                <w:lang w:val="bs-Latn-BA"/>
              </w:rPr>
              <w:t xml:space="preserve">SEKTOR </w:t>
            </w:r>
            <w:r w:rsidR="00A23A34" w:rsidRPr="007A48D1">
              <w:rPr>
                <w:rFonts w:ascii="Times New Roman" w:hAnsi="Times New Roman"/>
                <w:sz w:val="20"/>
                <w:szCs w:val="20"/>
                <w:lang w:val="bs-Latn-BA"/>
              </w:rPr>
              <w:t>ZA PREVENCIJU KORUPCIJE</w:t>
            </w:r>
          </w:p>
        </w:tc>
        <w:tc>
          <w:tcPr>
            <w:tcW w:w="7254" w:type="dxa"/>
          </w:tcPr>
          <w:p w:rsidR="004212AA" w:rsidRPr="00DD4793" w:rsidRDefault="00B35D53" w:rsidP="00E01043">
            <w:pPr>
              <w:pStyle w:val="BodyTextIndent"/>
              <w:ind w:left="0" w:firstLine="0"/>
              <w:rPr>
                <w:sz w:val="20"/>
                <w:szCs w:val="20"/>
                <w:lang w:val="bs-Latn-BA"/>
              </w:rPr>
            </w:pPr>
            <w:r w:rsidRPr="00B35D53">
              <w:rPr>
                <w:rFonts w:eastAsia="Calibri"/>
                <w:sz w:val="20"/>
                <w:szCs w:val="20"/>
                <w:lang w:val="hr-BA" w:eastAsia="en-US"/>
              </w:rPr>
              <w:t>Koordinira i prati učinke primjene zakona i podzakonskih akata koji imaju za cilj prevenciju korupcije, te savjetuje, osmišljava, predlaže i daje prijedloga za njihovo usklađivanje i mjere za razvoj, neposredno organizira, planira, usmjerava i nadzire obavljanje poslova praćenja primjene propisa, te obuka i seminara međunarodnog, nacionalnog i lokalnog karaktera;</w:t>
            </w:r>
            <w:r w:rsidRPr="00B35D53">
              <w:rPr>
                <w:rFonts w:eastAsia="Calibri"/>
                <w:sz w:val="20"/>
                <w:szCs w:val="20"/>
                <w:lang w:val="hr-BA" w:eastAsia="en-US"/>
              </w:rPr>
              <w:tab/>
              <w:t xml:space="preserve">priprema mišljenja i instrukcije o pitanju primjene propisa i obuke, inicira aktivnosti, predlaže izmjene i dopune postojećih zakonskih rješenja koji imaju za cilj prevenciju korupcije i njihovo usklađivanje, koordinira rad s domaćim naučnim i stručnim organizacijama, medijima i nevladinim organizacijama po pitanju prevencije korupcije, organizira obuke i seminare međunarodnog, nacionalnog i lokalnog karaktera, obavlja i druge poslove po nalogu pomoćnika ravnatelja Sektora za prevenciju korupcije. Za svoj rad odgovara pomoćniku ravnatelja Sektora za prevenciju korupcije kojem podnosi izvješće o radu. </w:t>
            </w:r>
          </w:p>
        </w:tc>
        <w:tc>
          <w:tcPr>
            <w:tcW w:w="2286" w:type="dxa"/>
            <w:vAlign w:val="center"/>
          </w:tcPr>
          <w:p w:rsidR="004212AA" w:rsidRDefault="009B7EB6" w:rsidP="00D855B7">
            <w:pPr>
              <w:rPr>
                <w:rFonts w:ascii="Times New Roman" w:hAnsi="Times New Roman"/>
                <w:b/>
                <w:sz w:val="20"/>
                <w:szCs w:val="20"/>
                <w:lang w:val="bs-Latn-BA"/>
              </w:rPr>
            </w:pPr>
            <w:r>
              <w:rPr>
                <w:rFonts w:ascii="Times New Roman" w:hAnsi="Times New Roman"/>
                <w:b/>
                <w:sz w:val="20"/>
                <w:szCs w:val="20"/>
                <w:lang w:val="bs-Latn-BA"/>
              </w:rPr>
              <w:t>Niska razina</w:t>
            </w:r>
            <w:r w:rsidR="004212AA" w:rsidRPr="00593F09">
              <w:rPr>
                <w:rFonts w:ascii="Times New Roman" w:hAnsi="Times New Roman"/>
                <w:b/>
                <w:sz w:val="20"/>
                <w:szCs w:val="20"/>
                <w:lang w:val="bs-Latn-BA"/>
              </w:rPr>
              <w:t xml:space="preserve"> </w:t>
            </w:r>
            <w:r w:rsidR="004212AA" w:rsidRPr="00F30F55">
              <w:rPr>
                <w:rFonts w:ascii="Times New Roman" w:hAnsi="Times New Roman"/>
                <w:b/>
                <w:sz w:val="20"/>
                <w:szCs w:val="20"/>
                <w:lang w:val="bs-Latn-BA"/>
              </w:rPr>
              <w:t>odgovornosti</w:t>
            </w:r>
          </w:p>
          <w:p w:rsidR="004212AA" w:rsidRDefault="004212AA" w:rsidP="00D855B7">
            <w:pPr>
              <w:rPr>
                <w:rFonts w:ascii="Times New Roman" w:hAnsi="Times New Roman"/>
                <w:sz w:val="16"/>
                <w:szCs w:val="16"/>
                <w:lang w:val="bs-Latn-BA"/>
              </w:rPr>
            </w:pPr>
            <w:r>
              <w:rPr>
                <w:rFonts w:ascii="Times New Roman" w:hAnsi="Times New Roman"/>
                <w:b/>
                <w:sz w:val="20"/>
                <w:szCs w:val="20"/>
                <w:lang w:val="bs-Latn-BA"/>
              </w:rPr>
              <w:t>-</w:t>
            </w:r>
            <w:r w:rsidRPr="005A7DE1">
              <w:rPr>
                <w:rFonts w:ascii="Times New Roman" w:hAnsi="Times New Roman"/>
                <w:sz w:val="16"/>
                <w:szCs w:val="16"/>
                <w:lang w:val="bs-Latn-BA"/>
              </w:rPr>
              <w:t>Korištenje sredstava u organizaciji</w:t>
            </w:r>
          </w:p>
          <w:p w:rsidR="00A23A34" w:rsidRDefault="00A23A34" w:rsidP="00D855B7">
            <w:pPr>
              <w:rPr>
                <w:rFonts w:ascii="Times New Roman" w:hAnsi="Times New Roman"/>
                <w:sz w:val="16"/>
                <w:szCs w:val="16"/>
                <w:lang w:val="bs-Latn-BA"/>
              </w:rPr>
            </w:pPr>
          </w:p>
          <w:p w:rsidR="00A23A34" w:rsidRDefault="00A23A34"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A23A34" w:rsidRDefault="00A23A34" w:rsidP="00D855B7">
            <w:pPr>
              <w:rPr>
                <w:rFonts w:ascii="Times New Roman" w:hAnsi="Times New Roman"/>
                <w:sz w:val="20"/>
                <w:szCs w:val="20"/>
                <w:lang w:val="bs-Latn-BA"/>
              </w:rPr>
            </w:pPr>
          </w:p>
          <w:p w:rsidR="004212AA" w:rsidRPr="00593F09" w:rsidRDefault="004212AA" w:rsidP="00D855B7">
            <w:pPr>
              <w:rPr>
                <w:rFonts w:ascii="Times New Roman" w:hAnsi="Times New Roman"/>
                <w:b/>
                <w:sz w:val="20"/>
                <w:szCs w:val="20"/>
                <w:lang w:val="bs-Latn-BA"/>
              </w:rPr>
            </w:pPr>
          </w:p>
        </w:tc>
      </w:tr>
      <w:tr w:rsidR="004212AA" w:rsidRPr="000620EB" w:rsidTr="00462AE8">
        <w:tc>
          <w:tcPr>
            <w:tcW w:w="537" w:type="dxa"/>
          </w:tcPr>
          <w:p w:rsidR="004212AA" w:rsidRPr="00E60209" w:rsidRDefault="00B92E11" w:rsidP="003455FD">
            <w:pPr>
              <w:ind w:left="142"/>
              <w:rPr>
                <w:rFonts w:ascii="Cambria" w:hAnsi="Cambria"/>
                <w:sz w:val="22"/>
                <w:szCs w:val="22"/>
                <w:lang w:val="bs-Latn-BA"/>
              </w:rPr>
            </w:pPr>
            <w:r w:rsidRPr="00E60209">
              <w:rPr>
                <w:rFonts w:ascii="Cambria" w:hAnsi="Cambria"/>
                <w:sz w:val="22"/>
                <w:szCs w:val="22"/>
                <w:lang w:val="bs-Latn-BA"/>
              </w:rPr>
              <w:t>5.7.</w:t>
            </w:r>
          </w:p>
        </w:tc>
        <w:tc>
          <w:tcPr>
            <w:tcW w:w="3063" w:type="dxa"/>
          </w:tcPr>
          <w:p w:rsidR="00994B87" w:rsidRPr="00994B87" w:rsidRDefault="00994B87" w:rsidP="00994B87">
            <w:pPr>
              <w:jc w:val="center"/>
              <w:rPr>
                <w:rFonts w:ascii="Times New Roman" w:hAnsi="Times New Roman"/>
                <w:sz w:val="22"/>
                <w:szCs w:val="22"/>
              </w:rPr>
            </w:pPr>
            <w:r w:rsidRPr="00994B87">
              <w:rPr>
                <w:rFonts w:ascii="Times New Roman" w:hAnsi="Times New Roman"/>
                <w:sz w:val="22"/>
                <w:szCs w:val="22"/>
              </w:rPr>
              <w:t>Viši stručni suradnik za</w:t>
            </w:r>
          </w:p>
          <w:p w:rsidR="00994B87" w:rsidRPr="00994B87" w:rsidRDefault="00994B87" w:rsidP="00994B87">
            <w:pPr>
              <w:jc w:val="center"/>
              <w:rPr>
                <w:rFonts w:ascii="Times New Roman" w:hAnsi="Times New Roman"/>
                <w:sz w:val="22"/>
                <w:szCs w:val="22"/>
              </w:rPr>
            </w:pPr>
            <w:r w:rsidRPr="00994B87">
              <w:rPr>
                <w:rFonts w:ascii="Times New Roman" w:hAnsi="Times New Roman"/>
                <w:sz w:val="22"/>
                <w:szCs w:val="22"/>
              </w:rPr>
              <w:t>razvoj i provedbu</w:t>
            </w:r>
          </w:p>
          <w:p w:rsidR="004212AA" w:rsidRPr="0078278C" w:rsidRDefault="00994B87" w:rsidP="00994B87">
            <w:pPr>
              <w:jc w:val="center"/>
              <w:rPr>
                <w:rFonts w:ascii="Times New Roman" w:hAnsi="Times New Roman"/>
                <w:sz w:val="22"/>
                <w:szCs w:val="22"/>
              </w:rPr>
            </w:pPr>
            <w:r w:rsidRPr="00994B87">
              <w:rPr>
                <w:rFonts w:ascii="Times New Roman" w:hAnsi="Times New Roman"/>
                <w:sz w:val="22"/>
                <w:szCs w:val="22"/>
              </w:rPr>
              <w:t>edukativnih programa</w:t>
            </w:r>
          </w:p>
        </w:tc>
        <w:tc>
          <w:tcPr>
            <w:tcW w:w="2340" w:type="dxa"/>
          </w:tcPr>
          <w:p w:rsidR="004212AA" w:rsidRPr="000620EB" w:rsidRDefault="00A23A34">
            <w:pPr>
              <w:rPr>
                <w:rFonts w:ascii="Cambria" w:hAnsi="Cambria"/>
                <w:sz w:val="20"/>
                <w:szCs w:val="20"/>
                <w:lang w:val="bs-Latn-BA"/>
              </w:rPr>
            </w:pPr>
            <w:r w:rsidRPr="007A48D1">
              <w:rPr>
                <w:rFonts w:ascii="Times New Roman" w:hAnsi="Times New Roman"/>
                <w:sz w:val="20"/>
                <w:szCs w:val="20"/>
                <w:lang w:val="bs-Latn-BA"/>
              </w:rPr>
              <w:t>SEKTOR ZA PREVENCIJU KORUPCIJE</w:t>
            </w:r>
          </w:p>
        </w:tc>
        <w:tc>
          <w:tcPr>
            <w:tcW w:w="7254" w:type="dxa"/>
          </w:tcPr>
          <w:p w:rsidR="00490FAC" w:rsidRPr="00490FAC" w:rsidRDefault="00490FAC" w:rsidP="00490FAC">
            <w:pPr>
              <w:pStyle w:val="NoSpacing"/>
              <w:jc w:val="both"/>
              <w:rPr>
                <w:rFonts w:ascii="Times New Roman" w:hAnsi="Times New Roman"/>
                <w:sz w:val="20"/>
                <w:szCs w:val="20"/>
              </w:rPr>
            </w:pPr>
            <w:r w:rsidRPr="00490FAC">
              <w:rPr>
                <w:rFonts w:ascii="Times New Roman" w:hAnsi="Times New Roman"/>
                <w:sz w:val="20"/>
                <w:szCs w:val="20"/>
              </w:rPr>
              <w:t xml:space="preserve">Sudjeluje u organizaciji edukativnih programa po pitanju prevencije korupcije i borbe protiv korupcije, prikuplja, analizira i koordinira podatke o potrebi za obukom državnih službenika na razini svih institucija u vezi s prevencijom korupcije, </w:t>
            </w:r>
            <w:r w:rsidRPr="00490FAC">
              <w:rPr>
                <w:rFonts w:ascii="Times New Roman" w:hAnsi="Times New Roman"/>
                <w:sz w:val="20"/>
                <w:szCs w:val="20"/>
              </w:rPr>
              <w:tab/>
              <w:t>surađuje s</w:t>
            </w:r>
          </w:p>
          <w:p w:rsidR="00571CCF" w:rsidRPr="00571CCF" w:rsidRDefault="00490FAC" w:rsidP="00490FAC">
            <w:pPr>
              <w:jc w:val="both"/>
              <w:rPr>
                <w:rFonts w:eastAsia="Calibri"/>
                <w:sz w:val="20"/>
                <w:szCs w:val="20"/>
                <w:lang w:val="hr-BA"/>
              </w:rPr>
            </w:pPr>
            <w:r w:rsidRPr="00490FAC">
              <w:rPr>
                <w:rFonts w:ascii="Times New Roman" w:hAnsi="Times New Roman"/>
                <w:sz w:val="20"/>
                <w:szCs w:val="20"/>
              </w:rPr>
              <w:t>institucijama i ostalim organizacijama  vezano za razvoj edukativnih programa,</w:t>
            </w:r>
            <w:r w:rsidRPr="00490FAC">
              <w:rPr>
                <w:rFonts w:ascii="Times New Roman" w:hAnsi="Times New Roman"/>
                <w:sz w:val="20"/>
                <w:szCs w:val="20"/>
              </w:rPr>
              <w:tab/>
              <w:t xml:space="preserve"> izravno sudjeluje u provedbi edukativnih programa, obavlja i druge poslove po nalogu pomoćnika ravnatelja Sektora za prevenciju korupcije. Za svoj rad odgovara pomoćniku ravnatelja Sektora za prevenciju korupcije kojem podnosi izvješće o radu. </w:t>
            </w:r>
          </w:p>
          <w:p w:rsidR="004212AA" w:rsidRPr="005E115A" w:rsidRDefault="004212AA" w:rsidP="000D5C96">
            <w:pPr>
              <w:pStyle w:val="BodyTextIndent"/>
              <w:ind w:left="72" w:firstLine="0"/>
              <w:rPr>
                <w:sz w:val="20"/>
                <w:szCs w:val="20"/>
                <w:lang w:val="bs-Latn-BA"/>
              </w:rPr>
            </w:pPr>
          </w:p>
        </w:tc>
        <w:tc>
          <w:tcPr>
            <w:tcW w:w="2286" w:type="dxa"/>
            <w:vAlign w:val="center"/>
          </w:tcPr>
          <w:p w:rsidR="004212AA" w:rsidRDefault="00490FAC" w:rsidP="00D855B7">
            <w:pPr>
              <w:rPr>
                <w:rFonts w:ascii="Times New Roman" w:hAnsi="Times New Roman"/>
                <w:b/>
                <w:sz w:val="20"/>
                <w:szCs w:val="20"/>
                <w:lang w:val="bs-Latn-BA"/>
              </w:rPr>
            </w:pPr>
            <w:r>
              <w:rPr>
                <w:rFonts w:ascii="Times New Roman" w:hAnsi="Times New Roman"/>
                <w:b/>
                <w:sz w:val="20"/>
                <w:szCs w:val="20"/>
                <w:lang w:val="bs-Latn-BA"/>
              </w:rPr>
              <w:t>Niska razina</w:t>
            </w:r>
            <w:r w:rsidR="004212AA" w:rsidRPr="00593F09">
              <w:rPr>
                <w:rFonts w:ascii="Times New Roman" w:hAnsi="Times New Roman"/>
                <w:b/>
                <w:sz w:val="20"/>
                <w:szCs w:val="20"/>
                <w:lang w:val="bs-Latn-BA"/>
              </w:rPr>
              <w:t xml:space="preserve"> </w:t>
            </w:r>
            <w:r w:rsidR="004212AA" w:rsidRPr="00F30F55">
              <w:rPr>
                <w:rFonts w:ascii="Times New Roman" w:hAnsi="Times New Roman"/>
                <w:b/>
                <w:sz w:val="20"/>
                <w:szCs w:val="20"/>
                <w:lang w:val="bs-Latn-BA"/>
              </w:rPr>
              <w:t>odgovornosti</w:t>
            </w:r>
          </w:p>
          <w:p w:rsidR="004212AA" w:rsidRDefault="004212AA" w:rsidP="00D855B7">
            <w:pPr>
              <w:rPr>
                <w:rFonts w:ascii="Times New Roman" w:hAnsi="Times New Roman"/>
                <w:sz w:val="16"/>
                <w:szCs w:val="16"/>
                <w:lang w:val="bs-Latn-BA"/>
              </w:rPr>
            </w:pPr>
            <w:r>
              <w:rPr>
                <w:rFonts w:ascii="Times New Roman" w:hAnsi="Times New Roman"/>
                <w:b/>
                <w:sz w:val="20"/>
                <w:szCs w:val="20"/>
                <w:lang w:val="bs-Latn-BA"/>
              </w:rPr>
              <w:t>-</w:t>
            </w:r>
            <w:r w:rsidRPr="005A7DE1">
              <w:rPr>
                <w:rFonts w:ascii="Times New Roman" w:hAnsi="Times New Roman"/>
                <w:sz w:val="16"/>
                <w:szCs w:val="16"/>
                <w:lang w:val="bs-Latn-BA"/>
              </w:rPr>
              <w:t>Korištenje sredstava u organizaciji</w:t>
            </w: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4212AA" w:rsidRPr="00593F09" w:rsidRDefault="004212AA" w:rsidP="00A23A34">
            <w:pPr>
              <w:rPr>
                <w:rFonts w:ascii="Times New Roman" w:hAnsi="Times New Roman"/>
                <w:b/>
                <w:sz w:val="20"/>
                <w:szCs w:val="20"/>
                <w:lang w:val="bs-Latn-BA"/>
              </w:rPr>
            </w:pPr>
          </w:p>
        </w:tc>
      </w:tr>
      <w:tr w:rsidR="004212AA" w:rsidRPr="000620EB" w:rsidTr="00462AE8">
        <w:tc>
          <w:tcPr>
            <w:tcW w:w="537" w:type="dxa"/>
          </w:tcPr>
          <w:p w:rsidR="004212AA" w:rsidRPr="000620EB" w:rsidRDefault="004212AA" w:rsidP="003455FD">
            <w:pPr>
              <w:ind w:left="142"/>
              <w:rPr>
                <w:rFonts w:ascii="Cambria" w:hAnsi="Cambria"/>
                <w:sz w:val="20"/>
                <w:szCs w:val="20"/>
                <w:lang w:val="bs-Latn-BA"/>
              </w:rPr>
            </w:pPr>
          </w:p>
        </w:tc>
        <w:tc>
          <w:tcPr>
            <w:tcW w:w="3063" w:type="dxa"/>
          </w:tcPr>
          <w:p w:rsidR="004212AA" w:rsidRPr="00233F24" w:rsidRDefault="004212AA" w:rsidP="00940234">
            <w:pPr>
              <w:rPr>
                <w:rFonts w:ascii="Times New Roman" w:hAnsi="Times New Roman"/>
                <w:sz w:val="22"/>
                <w:szCs w:val="22"/>
              </w:rPr>
            </w:pPr>
          </w:p>
        </w:tc>
        <w:tc>
          <w:tcPr>
            <w:tcW w:w="2340" w:type="dxa"/>
          </w:tcPr>
          <w:p w:rsidR="004212AA" w:rsidRPr="004E05BD" w:rsidRDefault="004212AA" w:rsidP="004E05BD">
            <w:pPr>
              <w:rPr>
                <w:rFonts w:ascii="Times New Roman" w:hAnsi="Times New Roman"/>
                <w:sz w:val="20"/>
                <w:szCs w:val="20"/>
                <w:lang w:val="bs-Latn-BA"/>
              </w:rPr>
            </w:pPr>
            <w:r w:rsidRPr="004E05BD">
              <w:rPr>
                <w:rFonts w:ascii="Times New Roman" w:hAnsi="Times New Roman"/>
                <w:sz w:val="20"/>
                <w:szCs w:val="20"/>
                <w:lang w:val="bs-Latn-BA"/>
              </w:rPr>
              <w:t xml:space="preserve">SEKTOR ZA </w:t>
            </w:r>
          </w:p>
          <w:p w:rsidR="004212AA" w:rsidRDefault="004212AA" w:rsidP="004E05BD">
            <w:pPr>
              <w:rPr>
                <w:rFonts w:ascii="Times New Roman" w:hAnsi="Times New Roman"/>
                <w:sz w:val="20"/>
                <w:szCs w:val="20"/>
                <w:lang w:val="bs-Latn-BA"/>
              </w:rPr>
            </w:pPr>
            <w:r w:rsidRPr="004E05BD">
              <w:rPr>
                <w:rFonts w:ascii="Times New Roman" w:hAnsi="Times New Roman"/>
                <w:sz w:val="20"/>
                <w:szCs w:val="20"/>
                <w:lang w:val="bs-Latn-BA"/>
              </w:rPr>
              <w:t xml:space="preserve">KOORDINACIJU </w:t>
            </w:r>
          </w:p>
          <w:p w:rsidR="004212AA" w:rsidRPr="004E05BD" w:rsidRDefault="004212AA" w:rsidP="004E05BD">
            <w:pPr>
              <w:rPr>
                <w:rFonts w:ascii="Times New Roman" w:hAnsi="Times New Roman"/>
                <w:sz w:val="20"/>
                <w:szCs w:val="20"/>
                <w:lang w:val="bs-Latn-BA"/>
              </w:rPr>
            </w:pPr>
            <w:r w:rsidRPr="004E05BD">
              <w:rPr>
                <w:rFonts w:ascii="Times New Roman" w:hAnsi="Times New Roman"/>
                <w:sz w:val="20"/>
                <w:szCs w:val="20"/>
                <w:lang w:val="bs-Latn-BA"/>
              </w:rPr>
              <w:t xml:space="preserve">BORBE </w:t>
            </w:r>
          </w:p>
          <w:p w:rsidR="004212AA" w:rsidRPr="000620EB" w:rsidRDefault="004212AA" w:rsidP="004E05BD">
            <w:pPr>
              <w:rPr>
                <w:rFonts w:ascii="Cambria" w:hAnsi="Cambria"/>
                <w:sz w:val="20"/>
                <w:szCs w:val="20"/>
                <w:lang w:val="bs-Latn-BA"/>
              </w:rPr>
            </w:pPr>
            <w:r w:rsidRPr="004E05BD">
              <w:rPr>
                <w:rFonts w:ascii="Times New Roman" w:hAnsi="Times New Roman"/>
                <w:sz w:val="20"/>
                <w:szCs w:val="20"/>
                <w:lang w:val="bs-Latn-BA"/>
              </w:rPr>
              <w:t>PROTIV KORUPCIJE</w:t>
            </w:r>
          </w:p>
        </w:tc>
        <w:tc>
          <w:tcPr>
            <w:tcW w:w="7254" w:type="dxa"/>
          </w:tcPr>
          <w:p w:rsidR="004212AA" w:rsidRPr="000620EB" w:rsidRDefault="004212AA" w:rsidP="003E4EC8">
            <w:pPr>
              <w:ind w:left="360"/>
              <w:jc w:val="both"/>
              <w:rPr>
                <w:rFonts w:ascii="Cambria" w:hAnsi="Cambria" w:cs="Arial"/>
                <w:color w:val="000000"/>
                <w:sz w:val="20"/>
                <w:szCs w:val="20"/>
                <w:lang w:val="bs-Latn-BA"/>
              </w:rPr>
            </w:pPr>
          </w:p>
        </w:tc>
        <w:tc>
          <w:tcPr>
            <w:tcW w:w="2286" w:type="dxa"/>
            <w:vAlign w:val="center"/>
          </w:tcPr>
          <w:p w:rsidR="004212AA" w:rsidRPr="000620EB" w:rsidRDefault="004212AA" w:rsidP="00D855B7">
            <w:pPr>
              <w:rPr>
                <w:rFonts w:ascii="Cambria" w:hAnsi="Cambria"/>
                <w:sz w:val="20"/>
                <w:szCs w:val="20"/>
                <w:lang w:val="bs-Latn-BA"/>
              </w:rPr>
            </w:pPr>
          </w:p>
        </w:tc>
      </w:tr>
      <w:tr w:rsidR="004212AA" w:rsidRPr="000620EB" w:rsidTr="00571CCF">
        <w:trPr>
          <w:trHeight w:val="1827"/>
        </w:trPr>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w:t>
            </w:r>
            <w:r w:rsidR="003455FD" w:rsidRPr="00E60209">
              <w:rPr>
                <w:rFonts w:ascii="Cambria" w:hAnsi="Cambria"/>
                <w:sz w:val="22"/>
                <w:szCs w:val="22"/>
                <w:lang w:val="bs-Latn-BA"/>
              </w:rPr>
              <w:t>.</w:t>
            </w:r>
          </w:p>
        </w:tc>
        <w:tc>
          <w:tcPr>
            <w:tcW w:w="3063" w:type="dxa"/>
          </w:tcPr>
          <w:p w:rsidR="004212AA" w:rsidRDefault="004212AA" w:rsidP="005A0895">
            <w:pPr>
              <w:jc w:val="center"/>
              <w:rPr>
                <w:rFonts w:ascii="Times New Roman" w:hAnsi="Times New Roman"/>
                <w:sz w:val="22"/>
                <w:szCs w:val="22"/>
              </w:rPr>
            </w:pPr>
            <w:r w:rsidRPr="00233F24">
              <w:rPr>
                <w:rFonts w:ascii="Times New Roman" w:hAnsi="Times New Roman"/>
                <w:sz w:val="22"/>
                <w:szCs w:val="22"/>
              </w:rPr>
              <w:t xml:space="preserve">Pomoćnik </w:t>
            </w:r>
            <w:r w:rsidR="00401683">
              <w:rPr>
                <w:rFonts w:ascii="Times New Roman" w:hAnsi="Times New Roman"/>
                <w:sz w:val="22"/>
                <w:szCs w:val="22"/>
              </w:rPr>
              <w:t>ravnatelja</w:t>
            </w:r>
          </w:p>
          <w:p w:rsidR="004212AA" w:rsidRPr="00BC087C" w:rsidRDefault="004212AA" w:rsidP="00BC087C">
            <w:pPr>
              <w:rPr>
                <w:rFonts w:ascii="Times New Roman" w:hAnsi="Times New Roman"/>
                <w:sz w:val="22"/>
                <w:szCs w:val="22"/>
              </w:rPr>
            </w:pPr>
          </w:p>
          <w:p w:rsidR="004212AA" w:rsidRPr="00BC087C" w:rsidRDefault="004212AA" w:rsidP="00BC087C">
            <w:pPr>
              <w:rPr>
                <w:rFonts w:ascii="Times New Roman" w:hAnsi="Times New Roman"/>
                <w:sz w:val="22"/>
                <w:szCs w:val="22"/>
              </w:rPr>
            </w:pPr>
          </w:p>
          <w:p w:rsidR="004212AA" w:rsidRPr="00BC087C" w:rsidRDefault="004212AA" w:rsidP="00BC087C">
            <w:pPr>
              <w:rPr>
                <w:rFonts w:ascii="Times New Roman" w:hAnsi="Times New Roman"/>
                <w:sz w:val="22"/>
                <w:szCs w:val="22"/>
              </w:rPr>
            </w:pPr>
          </w:p>
          <w:p w:rsidR="004212AA" w:rsidRPr="00BC087C" w:rsidRDefault="004212AA" w:rsidP="00BC087C">
            <w:pPr>
              <w:rPr>
                <w:rFonts w:ascii="Times New Roman" w:hAnsi="Times New Roman"/>
                <w:sz w:val="22"/>
                <w:szCs w:val="22"/>
              </w:rPr>
            </w:pPr>
          </w:p>
          <w:p w:rsidR="004212AA" w:rsidRPr="00BC087C" w:rsidRDefault="004212AA" w:rsidP="00BC087C">
            <w:pPr>
              <w:rPr>
                <w:rFonts w:ascii="Times New Roman" w:hAnsi="Times New Roman"/>
                <w:sz w:val="22"/>
                <w:szCs w:val="22"/>
              </w:rPr>
            </w:pPr>
          </w:p>
          <w:p w:rsidR="004212AA" w:rsidRPr="00BC087C" w:rsidRDefault="004212AA" w:rsidP="00BC087C">
            <w:pPr>
              <w:rPr>
                <w:rFonts w:ascii="Times New Roman" w:hAnsi="Times New Roman"/>
                <w:sz w:val="22"/>
                <w:szCs w:val="22"/>
              </w:rPr>
            </w:pPr>
          </w:p>
          <w:p w:rsidR="004212AA" w:rsidRPr="00BC087C" w:rsidRDefault="004212AA" w:rsidP="00BC087C">
            <w:pPr>
              <w:rPr>
                <w:rFonts w:ascii="Times New Roman" w:hAnsi="Times New Roman"/>
                <w:sz w:val="22"/>
                <w:szCs w:val="22"/>
              </w:rPr>
            </w:pPr>
          </w:p>
        </w:tc>
        <w:tc>
          <w:tcPr>
            <w:tcW w:w="2340" w:type="dxa"/>
          </w:tcPr>
          <w:p w:rsidR="00583B27" w:rsidRPr="00583B27" w:rsidRDefault="00583B27" w:rsidP="00583B27">
            <w:pPr>
              <w:tabs>
                <w:tab w:val="left" w:pos="778"/>
              </w:tabs>
              <w:jc w:val="both"/>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583B27" w:rsidRPr="00583B27" w:rsidRDefault="00583B27" w:rsidP="00583B27">
            <w:pPr>
              <w:tabs>
                <w:tab w:val="left" w:pos="778"/>
              </w:tabs>
              <w:jc w:val="both"/>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583B27" w:rsidRPr="00583B27" w:rsidRDefault="00583B27" w:rsidP="00583B27">
            <w:pPr>
              <w:tabs>
                <w:tab w:val="left" w:pos="778"/>
              </w:tabs>
              <w:jc w:val="both"/>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4212AA" w:rsidRPr="000620EB" w:rsidRDefault="00583B27" w:rsidP="00583B27">
            <w:pPr>
              <w:tabs>
                <w:tab w:val="left" w:pos="778"/>
              </w:tabs>
              <w:jc w:val="both"/>
              <w:rPr>
                <w:rFonts w:ascii="Cambria" w:hAnsi="Cambria"/>
                <w:sz w:val="20"/>
                <w:szCs w:val="20"/>
                <w:lang w:val="bs-Latn-BA"/>
              </w:rPr>
            </w:pPr>
            <w:r w:rsidRPr="00583B27">
              <w:rPr>
                <w:rFonts w:ascii="Times New Roman" w:hAnsi="Times New Roman"/>
                <w:sz w:val="20"/>
                <w:szCs w:val="20"/>
                <w:lang w:val="bs-Latn-BA"/>
              </w:rPr>
              <w:t>PROTIV KORUPCIJE</w:t>
            </w:r>
          </w:p>
        </w:tc>
        <w:tc>
          <w:tcPr>
            <w:tcW w:w="7254" w:type="dxa"/>
          </w:tcPr>
          <w:p w:rsidR="004212AA" w:rsidRPr="00BC087C" w:rsidRDefault="00172296" w:rsidP="008B3B88">
            <w:pPr>
              <w:jc w:val="both"/>
              <w:rPr>
                <w:rFonts w:ascii="Times New Roman" w:hAnsi="Times New Roman"/>
                <w:sz w:val="20"/>
                <w:szCs w:val="20"/>
                <w:lang w:val="bs-Latn-BA"/>
              </w:rPr>
            </w:pPr>
            <w:r w:rsidRPr="00172296">
              <w:rPr>
                <w:rFonts w:ascii="Times New Roman" w:hAnsi="Times New Roman"/>
                <w:sz w:val="20"/>
                <w:szCs w:val="20"/>
                <w:lang w:val="bs-Latn-BA"/>
              </w:rPr>
              <w:t>Uz poslove rukovođenja Sektorom za koordinaciju borbe protiv korupcije organizira, planira, nadzire, ujedinjuje i usmjerava rad Sektora za koordinaciju borbe protiv korupcije, odgovara za blagovremeno, zakonito, pravilno i kvalitetno obavljanje poslova iz mjerodavnosti Sektora za koordinaciju borbe protiv korupcije, raspoređuje poslove na neposredne izvršitelje, pruža izvršiteljima potrebnu stručnu pomoć u radu i obavlja najsloženije poslove iz mjerodavnosti Sektora za koordinaciju tijela za borbu protiv korupcije, kao i druge slične poslove po nalogu ravnatelja Agencije, kojem podnosi izvješće o radu.</w:t>
            </w:r>
          </w:p>
        </w:tc>
        <w:tc>
          <w:tcPr>
            <w:tcW w:w="2286" w:type="dxa"/>
            <w:vAlign w:val="center"/>
          </w:tcPr>
          <w:p w:rsidR="004212AA" w:rsidRDefault="00583B27" w:rsidP="00D855B7">
            <w:pPr>
              <w:rPr>
                <w:rFonts w:ascii="Times New Roman" w:hAnsi="Times New Roman"/>
                <w:b/>
                <w:sz w:val="20"/>
                <w:szCs w:val="20"/>
                <w:lang w:val="bs-Latn-BA"/>
              </w:rPr>
            </w:pPr>
            <w:r>
              <w:rPr>
                <w:rFonts w:ascii="Times New Roman" w:hAnsi="Times New Roman"/>
                <w:b/>
                <w:sz w:val="20"/>
                <w:szCs w:val="20"/>
                <w:lang w:val="bs-Latn-BA"/>
              </w:rPr>
              <w:t>V</w:t>
            </w:r>
            <w:r w:rsidR="004212AA" w:rsidRPr="00872CCE">
              <w:rPr>
                <w:rFonts w:ascii="Times New Roman" w:hAnsi="Times New Roman"/>
                <w:b/>
                <w:sz w:val="20"/>
                <w:szCs w:val="20"/>
                <w:lang w:val="bs-Latn-BA"/>
              </w:rPr>
              <w:t>isok</w:t>
            </w:r>
            <w:r w:rsidR="00172296">
              <w:rPr>
                <w:rFonts w:ascii="Times New Roman" w:hAnsi="Times New Roman"/>
                <w:b/>
                <w:sz w:val="20"/>
                <w:szCs w:val="20"/>
                <w:lang w:val="bs-Latn-BA"/>
              </w:rPr>
              <w:t>a</w:t>
            </w:r>
            <w:r w:rsidR="004212AA" w:rsidRPr="00872CCE">
              <w:rPr>
                <w:rFonts w:ascii="Times New Roman" w:hAnsi="Times New Roman"/>
                <w:b/>
                <w:sz w:val="20"/>
                <w:szCs w:val="20"/>
                <w:lang w:val="bs-Latn-BA"/>
              </w:rPr>
              <w:t xml:space="preserve"> </w:t>
            </w:r>
            <w:r w:rsidR="00172296">
              <w:rPr>
                <w:rFonts w:ascii="Times New Roman" w:hAnsi="Times New Roman"/>
                <w:b/>
                <w:sz w:val="20"/>
                <w:szCs w:val="20"/>
                <w:lang w:val="bs-Latn-BA"/>
              </w:rPr>
              <w:t>razina</w:t>
            </w:r>
            <w:r w:rsidR="004212AA" w:rsidRPr="00872CCE">
              <w:rPr>
                <w:rFonts w:ascii="Times New Roman" w:hAnsi="Times New Roman"/>
                <w:b/>
                <w:sz w:val="20"/>
                <w:szCs w:val="20"/>
                <w:lang w:val="bs-Latn-BA"/>
              </w:rPr>
              <w:t xml:space="preserve"> odgovornosti</w:t>
            </w:r>
          </w:p>
          <w:p w:rsidR="000C06BE" w:rsidRPr="00A410C1" w:rsidRDefault="000C06BE" w:rsidP="000C06BE">
            <w:pPr>
              <w:rPr>
                <w:rFonts w:ascii="Times New Roman" w:hAnsi="Times New Roman"/>
                <w:sz w:val="16"/>
                <w:szCs w:val="16"/>
                <w:lang w:val="bs-Latn-BA"/>
              </w:rPr>
            </w:pPr>
            <w:r w:rsidRPr="000C06BE">
              <w:rPr>
                <w:rFonts w:ascii="Times New Roman" w:hAnsi="Times New Roman"/>
                <w:sz w:val="20"/>
                <w:szCs w:val="20"/>
                <w:lang w:val="bs-Latn-BA"/>
              </w:rPr>
              <w:t>-</w:t>
            </w:r>
            <w:r w:rsidRPr="00A410C1">
              <w:rPr>
                <w:rFonts w:ascii="Times New Roman" w:hAnsi="Times New Roman"/>
                <w:sz w:val="16"/>
                <w:szCs w:val="16"/>
                <w:lang w:val="bs-Latn-BA"/>
              </w:rPr>
              <w:t>Planiranje aktivnosti Sektora;</w:t>
            </w:r>
          </w:p>
          <w:p w:rsidR="000C06BE" w:rsidRPr="00A410C1" w:rsidRDefault="000C06BE" w:rsidP="000C06BE">
            <w:pPr>
              <w:rPr>
                <w:rFonts w:ascii="Times New Roman" w:hAnsi="Times New Roman"/>
                <w:sz w:val="16"/>
                <w:szCs w:val="16"/>
                <w:lang w:val="bs-Latn-BA"/>
              </w:rPr>
            </w:pPr>
            <w:r w:rsidRPr="00A410C1">
              <w:rPr>
                <w:rFonts w:ascii="Times New Roman" w:hAnsi="Times New Roman"/>
                <w:sz w:val="16"/>
                <w:szCs w:val="16"/>
                <w:lang w:val="bs-Latn-BA"/>
              </w:rPr>
              <w:t>-Zakonitost rada Sektora;</w:t>
            </w:r>
          </w:p>
          <w:p w:rsidR="000C06BE" w:rsidRPr="00A410C1" w:rsidRDefault="000C06BE" w:rsidP="000C06BE">
            <w:pPr>
              <w:rPr>
                <w:rFonts w:ascii="Times New Roman" w:hAnsi="Times New Roman"/>
                <w:sz w:val="16"/>
                <w:szCs w:val="16"/>
                <w:lang w:val="bs-Latn-BA"/>
              </w:rPr>
            </w:pPr>
            <w:r w:rsidRPr="00A410C1">
              <w:rPr>
                <w:rFonts w:ascii="Times New Roman" w:hAnsi="Times New Roman"/>
                <w:sz w:val="16"/>
                <w:szCs w:val="16"/>
                <w:lang w:val="bs-Latn-BA"/>
              </w:rPr>
              <w:t>-Korištenje financijskih, materijalnih i ljudskih resursa;</w:t>
            </w:r>
          </w:p>
          <w:p w:rsidR="00E01043" w:rsidRPr="00A410C1" w:rsidRDefault="000C06BE" w:rsidP="000C06BE">
            <w:pPr>
              <w:rPr>
                <w:rFonts w:ascii="Times New Roman" w:hAnsi="Times New Roman"/>
                <w:sz w:val="16"/>
                <w:szCs w:val="16"/>
                <w:lang w:val="bs-Latn-BA"/>
              </w:rPr>
            </w:pPr>
            <w:r w:rsidRPr="00A410C1">
              <w:rPr>
                <w:rFonts w:ascii="Times New Roman" w:hAnsi="Times New Roman"/>
                <w:sz w:val="16"/>
                <w:szCs w:val="16"/>
                <w:lang w:val="bs-Latn-BA"/>
              </w:rPr>
              <w:t>-Delegiranje poslova</w:t>
            </w:r>
          </w:p>
          <w:p w:rsidR="00E01043" w:rsidRPr="00A410C1"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Default="00E01043" w:rsidP="00D855B7">
            <w:pPr>
              <w:rPr>
                <w:rFonts w:ascii="Times New Roman" w:hAnsi="Times New Roman"/>
                <w:sz w:val="16"/>
                <w:szCs w:val="16"/>
                <w:lang w:val="bs-Latn-BA"/>
              </w:rPr>
            </w:pPr>
          </w:p>
          <w:p w:rsidR="00E01043" w:rsidRPr="007D2596" w:rsidRDefault="00E01043" w:rsidP="00D855B7">
            <w:pPr>
              <w:rPr>
                <w:rFonts w:ascii="Times New Roman" w:hAnsi="Times New Roman"/>
                <w:sz w:val="20"/>
                <w:szCs w:val="20"/>
                <w:lang w:val="bs-Latn-BA"/>
              </w:rPr>
            </w:pPr>
          </w:p>
        </w:tc>
      </w:tr>
      <w:tr w:rsidR="004212AA" w:rsidRPr="000620EB" w:rsidTr="00462AE8">
        <w:trPr>
          <w:trHeight w:val="1644"/>
        </w:trPr>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6.1.</w:t>
            </w:r>
          </w:p>
        </w:tc>
        <w:tc>
          <w:tcPr>
            <w:tcW w:w="3063" w:type="dxa"/>
          </w:tcPr>
          <w:p w:rsidR="004212AA" w:rsidRDefault="004212AA" w:rsidP="005A0895">
            <w:pPr>
              <w:jc w:val="center"/>
              <w:rPr>
                <w:rFonts w:ascii="Times New Roman" w:hAnsi="Times New Roman"/>
                <w:sz w:val="22"/>
                <w:szCs w:val="22"/>
              </w:rPr>
            </w:pPr>
            <w:r w:rsidRPr="00233F24">
              <w:rPr>
                <w:rFonts w:ascii="Times New Roman" w:hAnsi="Times New Roman"/>
                <w:sz w:val="22"/>
                <w:szCs w:val="22"/>
              </w:rPr>
              <w:t>Referent za</w:t>
            </w:r>
          </w:p>
          <w:p w:rsidR="004212AA" w:rsidRDefault="004212AA" w:rsidP="005A0895">
            <w:pPr>
              <w:jc w:val="center"/>
              <w:rPr>
                <w:rFonts w:ascii="Times New Roman" w:hAnsi="Times New Roman"/>
                <w:sz w:val="22"/>
                <w:szCs w:val="22"/>
              </w:rPr>
            </w:pPr>
            <w:r w:rsidRPr="00233F24">
              <w:rPr>
                <w:rFonts w:ascii="Times New Roman" w:hAnsi="Times New Roman"/>
                <w:sz w:val="22"/>
                <w:szCs w:val="22"/>
              </w:rPr>
              <w:t>administrativno-tehničke</w:t>
            </w:r>
          </w:p>
          <w:p w:rsidR="004212AA" w:rsidRPr="00233F24" w:rsidRDefault="004212AA" w:rsidP="005A0895">
            <w:pPr>
              <w:jc w:val="center"/>
              <w:rPr>
                <w:rFonts w:ascii="Times New Roman" w:hAnsi="Times New Roman"/>
                <w:sz w:val="22"/>
                <w:szCs w:val="22"/>
              </w:rPr>
            </w:pPr>
            <w:r w:rsidRPr="00233F24">
              <w:rPr>
                <w:rFonts w:ascii="Times New Roman" w:hAnsi="Times New Roman"/>
                <w:sz w:val="22"/>
                <w:szCs w:val="22"/>
              </w:rPr>
              <w:t>poslove</w:t>
            </w:r>
          </w:p>
        </w:tc>
        <w:tc>
          <w:tcPr>
            <w:tcW w:w="2340" w:type="dxa"/>
          </w:tcPr>
          <w:p w:rsidR="00583B27" w:rsidRPr="00583B27" w:rsidRDefault="00583B27" w:rsidP="00583B27">
            <w:pPr>
              <w:tabs>
                <w:tab w:val="left" w:pos="778"/>
              </w:tabs>
              <w:jc w:val="both"/>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583B27" w:rsidRPr="00583B27" w:rsidRDefault="00583B27" w:rsidP="00583B27">
            <w:pPr>
              <w:tabs>
                <w:tab w:val="left" w:pos="778"/>
              </w:tabs>
              <w:jc w:val="both"/>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583B27" w:rsidRPr="00583B27" w:rsidRDefault="00583B27" w:rsidP="00583B27">
            <w:pPr>
              <w:tabs>
                <w:tab w:val="left" w:pos="778"/>
              </w:tabs>
              <w:jc w:val="both"/>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4212AA" w:rsidRPr="000620EB" w:rsidRDefault="00583B27" w:rsidP="00583B27">
            <w:pPr>
              <w:rPr>
                <w:rFonts w:ascii="Cambria" w:hAnsi="Cambria"/>
                <w:sz w:val="20"/>
                <w:szCs w:val="20"/>
                <w:lang w:val="bs-Latn-BA"/>
              </w:rPr>
            </w:pPr>
            <w:r w:rsidRPr="00583B27">
              <w:rPr>
                <w:rFonts w:ascii="Times New Roman" w:hAnsi="Times New Roman"/>
                <w:sz w:val="20"/>
                <w:szCs w:val="20"/>
                <w:lang w:val="bs-Latn-BA"/>
              </w:rPr>
              <w:t>PROTIV KORUPCIJE</w:t>
            </w:r>
          </w:p>
        </w:tc>
        <w:tc>
          <w:tcPr>
            <w:tcW w:w="7254" w:type="dxa"/>
          </w:tcPr>
          <w:p w:rsidR="004212AA" w:rsidRPr="00A517E5" w:rsidRDefault="00DD0568" w:rsidP="003E4EC8">
            <w:pPr>
              <w:jc w:val="both"/>
              <w:rPr>
                <w:rFonts w:ascii="Times New Roman" w:hAnsi="Times New Roman"/>
                <w:sz w:val="20"/>
                <w:szCs w:val="20"/>
                <w:lang w:val="bs-Latn-BA"/>
              </w:rPr>
            </w:pPr>
            <w:r w:rsidRPr="00DD0568">
              <w:rPr>
                <w:rFonts w:ascii="Times New Roman" w:eastAsia="Calibri" w:hAnsi="Times New Roman"/>
                <w:sz w:val="20"/>
                <w:szCs w:val="20"/>
                <w:lang w:val="bs-Latn-BA" w:eastAsia="en-US"/>
              </w:rPr>
              <w:t>Obavlja administrativno-tehničke poslove za potrebe pomoćnika ravnatelja i za potrebe sektora, koordinira prijam materijala i predmeta, obavlja pismenu i usmenu komunikaciju s temeljnim i samostalnim unutarnjim organizacijskim jedinicama Agencije i s drugim institucijama, prima i prosljeđuje telefonske pozive, vrši prijam, podjelu i slanje obične i pošte određenog stupnja tajnosti, vodi zapisnike na sastancima, vrši obradu materijala na računaru, obavlja i druge slične poslove po nalogu pomoćnika ravnatelja Sektora za koordinaciju borbe protiv korupcije. Za svoj rad odgovara pomoćniku ravnatelja Sektora za koordinaciju borbe protiv korupcije kojem podnosi izvješće o radu.</w:t>
            </w:r>
          </w:p>
        </w:tc>
        <w:tc>
          <w:tcPr>
            <w:tcW w:w="2286" w:type="dxa"/>
            <w:vAlign w:val="center"/>
          </w:tcPr>
          <w:p w:rsidR="004212AA" w:rsidRDefault="004212AA" w:rsidP="00D855B7">
            <w:pPr>
              <w:rPr>
                <w:rFonts w:ascii="Times New Roman" w:hAnsi="Times New Roman"/>
                <w:b/>
                <w:sz w:val="20"/>
                <w:szCs w:val="20"/>
                <w:lang w:val="bs-Latn-BA"/>
              </w:rPr>
            </w:pPr>
            <w:r w:rsidRPr="00C0106A">
              <w:rPr>
                <w:rFonts w:ascii="Times New Roman" w:hAnsi="Times New Roman"/>
                <w:b/>
                <w:sz w:val="20"/>
                <w:szCs w:val="20"/>
                <w:lang w:val="bs-Latn-BA"/>
              </w:rPr>
              <w:t>Srednj</w:t>
            </w:r>
            <w:r w:rsidR="00361FC5">
              <w:rPr>
                <w:rFonts w:ascii="Times New Roman" w:hAnsi="Times New Roman"/>
                <w:b/>
                <w:sz w:val="20"/>
                <w:szCs w:val="20"/>
                <w:lang w:val="bs-Latn-BA"/>
              </w:rPr>
              <w:t>a</w:t>
            </w:r>
            <w:r w:rsidRPr="00C0106A">
              <w:rPr>
                <w:rFonts w:ascii="Times New Roman" w:hAnsi="Times New Roman"/>
                <w:b/>
                <w:sz w:val="20"/>
                <w:szCs w:val="20"/>
                <w:lang w:val="bs-Latn-BA"/>
              </w:rPr>
              <w:t xml:space="preserve"> </w:t>
            </w:r>
            <w:r w:rsidR="00361FC5">
              <w:rPr>
                <w:rFonts w:ascii="Times New Roman" w:hAnsi="Times New Roman"/>
                <w:b/>
                <w:sz w:val="20"/>
                <w:szCs w:val="20"/>
                <w:lang w:val="bs-Latn-BA"/>
              </w:rPr>
              <w:t>razina</w:t>
            </w:r>
            <w:r w:rsidRPr="00C0106A">
              <w:rPr>
                <w:rFonts w:ascii="Times New Roman" w:hAnsi="Times New Roman"/>
                <w:b/>
                <w:sz w:val="20"/>
                <w:szCs w:val="20"/>
                <w:lang w:val="bs-Latn-BA"/>
              </w:rPr>
              <w:t xml:space="preserve"> odgovornosti</w:t>
            </w:r>
          </w:p>
          <w:p w:rsidR="00A94D18" w:rsidRPr="00A94D18" w:rsidRDefault="00A94D18" w:rsidP="00A94D18">
            <w:pPr>
              <w:rPr>
                <w:rFonts w:ascii="Times New Roman" w:hAnsi="Times New Roman"/>
                <w:sz w:val="16"/>
                <w:szCs w:val="16"/>
                <w:lang w:val="bs-Latn-BA"/>
              </w:rPr>
            </w:pPr>
            <w:r w:rsidRPr="00A94D18">
              <w:rPr>
                <w:rFonts w:ascii="Times New Roman" w:hAnsi="Times New Roman"/>
                <w:sz w:val="20"/>
                <w:szCs w:val="20"/>
                <w:lang w:val="bs-Latn-BA"/>
              </w:rPr>
              <w:t>-</w:t>
            </w:r>
            <w:r w:rsidRPr="00A94D18">
              <w:rPr>
                <w:rFonts w:ascii="Times New Roman" w:hAnsi="Times New Roman"/>
                <w:sz w:val="16"/>
                <w:szCs w:val="16"/>
                <w:lang w:val="bs-Latn-BA"/>
              </w:rPr>
              <w:t>Ovjeravanje akata i predmeta pečatom Agencije (raspolaže pečatom)</w:t>
            </w:r>
          </w:p>
          <w:p w:rsidR="00A94D18" w:rsidRPr="00A94D18" w:rsidRDefault="00A94D18" w:rsidP="00A94D18">
            <w:pPr>
              <w:rPr>
                <w:rFonts w:ascii="Times New Roman" w:hAnsi="Times New Roman"/>
                <w:sz w:val="16"/>
                <w:szCs w:val="16"/>
                <w:lang w:val="bs-Latn-BA"/>
              </w:rPr>
            </w:pPr>
            <w:r w:rsidRPr="00A94D18">
              <w:rPr>
                <w:rFonts w:ascii="Times New Roman" w:hAnsi="Times New Roman"/>
                <w:sz w:val="16"/>
                <w:szCs w:val="16"/>
                <w:lang w:val="bs-Latn-BA"/>
              </w:rPr>
              <w:t>-poslovi primanja i protokoliranja predmeta i akata Agencije</w:t>
            </w:r>
          </w:p>
          <w:p w:rsidR="00E01043" w:rsidRPr="007D2596" w:rsidRDefault="00A94D18" w:rsidP="00A94D18">
            <w:pPr>
              <w:rPr>
                <w:rFonts w:ascii="Times New Roman" w:hAnsi="Times New Roman"/>
                <w:sz w:val="20"/>
                <w:szCs w:val="20"/>
                <w:lang w:val="bs-Latn-BA"/>
              </w:rPr>
            </w:pPr>
            <w:r w:rsidRPr="00A94D18">
              <w:rPr>
                <w:rFonts w:ascii="Times New Roman" w:hAnsi="Times New Roman"/>
                <w:sz w:val="16"/>
                <w:szCs w:val="16"/>
                <w:lang w:val="bs-Latn-BA"/>
              </w:rPr>
              <w:t>-Korištenje sredstava u organizaciji</w:t>
            </w:r>
          </w:p>
        </w:tc>
      </w:tr>
      <w:tr w:rsidR="004212AA" w:rsidRPr="000620EB" w:rsidTr="00462AE8">
        <w:trPr>
          <w:trHeight w:val="1157"/>
        </w:trPr>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6.2.</w:t>
            </w:r>
          </w:p>
        </w:tc>
        <w:tc>
          <w:tcPr>
            <w:tcW w:w="3063" w:type="dxa"/>
          </w:tcPr>
          <w:p w:rsidR="00571894" w:rsidRPr="00571894" w:rsidRDefault="00571894" w:rsidP="00571894">
            <w:pPr>
              <w:jc w:val="center"/>
              <w:rPr>
                <w:rFonts w:ascii="Times New Roman" w:hAnsi="Times New Roman"/>
                <w:sz w:val="22"/>
                <w:szCs w:val="22"/>
              </w:rPr>
            </w:pPr>
            <w:r w:rsidRPr="00571894">
              <w:rPr>
                <w:rFonts w:ascii="Times New Roman" w:hAnsi="Times New Roman"/>
                <w:sz w:val="22"/>
                <w:szCs w:val="22"/>
              </w:rPr>
              <w:t>Stručni savjetnik za nadzor</w:t>
            </w:r>
          </w:p>
          <w:p w:rsidR="00571894" w:rsidRPr="00571894" w:rsidRDefault="00571894" w:rsidP="00571894">
            <w:pPr>
              <w:jc w:val="center"/>
              <w:rPr>
                <w:rFonts w:ascii="Times New Roman" w:hAnsi="Times New Roman"/>
                <w:sz w:val="22"/>
                <w:szCs w:val="22"/>
              </w:rPr>
            </w:pPr>
            <w:r w:rsidRPr="00571894">
              <w:rPr>
                <w:rFonts w:ascii="Times New Roman" w:hAnsi="Times New Roman"/>
                <w:sz w:val="22"/>
                <w:szCs w:val="22"/>
              </w:rPr>
              <w:t>i procjenu provedbe</w:t>
            </w:r>
          </w:p>
          <w:p w:rsidR="004212AA" w:rsidRPr="00233F24" w:rsidRDefault="00571894" w:rsidP="00571894">
            <w:pPr>
              <w:jc w:val="center"/>
              <w:rPr>
                <w:rFonts w:ascii="Times New Roman" w:hAnsi="Times New Roman"/>
                <w:sz w:val="22"/>
                <w:szCs w:val="22"/>
              </w:rPr>
            </w:pPr>
            <w:r w:rsidRPr="00571894">
              <w:rPr>
                <w:rFonts w:ascii="Times New Roman" w:hAnsi="Times New Roman"/>
                <w:sz w:val="22"/>
                <w:szCs w:val="22"/>
              </w:rPr>
              <w:t>strategija</w:t>
            </w:r>
          </w:p>
        </w:tc>
        <w:tc>
          <w:tcPr>
            <w:tcW w:w="2340" w:type="dxa"/>
          </w:tcPr>
          <w:p w:rsidR="00583B27" w:rsidRPr="00583B27" w:rsidRDefault="00583B27" w:rsidP="00583B27">
            <w:pPr>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583B27" w:rsidRPr="00583B27" w:rsidRDefault="00583B27" w:rsidP="00583B27">
            <w:pPr>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583B27" w:rsidRPr="00583B27" w:rsidRDefault="00583B27" w:rsidP="00583B27">
            <w:pPr>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4212AA" w:rsidRPr="000620EB" w:rsidRDefault="00583B27" w:rsidP="00583B27">
            <w:pPr>
              <w:rPr>
                <w:rFonts w:ascii="Cambria" w:hAnsi="Cambria"/>
                <w:sz w:val="20"/>
                <w:szCs w:val="20"/>
                <w:lang w:val="bs-Latn-BA"/>
              </w:rPr>
            </w:pPr>
            <w:r w:rsidRPr="00583B27">
              <w:rPr>
                <w:rFonts w:ascii="Times New Roman" w:hAnsi="Times New Roman"/>
                <w:sz w:val="20"/>
                <w:szCs w:val="20"/>
                <w:lang w:val="bs-Latn-BA"/>
              </w:rPr>
              <w:t>PROTIV KORUPCIJE</w:t>
            </w:r>
          </w:p>
        </w:tc>
        <w:tc>
          <w:tcPr>
            <w:tcW w:w="7254" w:type="dxa"/>
          </w:tcPr>
          <w:p w:rsidR="004212AA" w:rsidRPr="005D6AE1" w:rsidRDefault="00815A61" w:rsidP="003E4EC8">
            <w:pPr>
              <w:jc w:val="both"/>
              <w:rPr>
                <w:rFonts w:ascii="Times New Roman" w:hAnsi="Times New Roman"/>
                <w:sz w:val="20"/>
                <w:szCs w:val="20"/>
                <w:lang w:val="bs-Latn-BA"/>
              </w:rPr>
            </w:pPr>
            <w:r w:rsidRPr="00815A61">
              <w:rPr>
                <w:rFonts w:ascii="Times New Roman" w:eastAsia="Calibri" w:hAnsi="Times New Roman"/>
                <w:sz w:val="20"/>
                <w:szCs w:val="20"/>
                <w:lang w:val="hr-BA"/>
              </w:rPr>
              <w:t>Neposredno organizira, planira i usmjerava obavljanje poslova u vezi s nadzorom i procjenom provedbea strategija, i daje prijedlog mjera za nadilaženje uočenih rizika i problema, izrađuje periodična izvješća o statusu provedbe, prati rad i koordinira suradnju svih relevantnih tijela u BiH u implementaciji Strategije, pruža stručne savjete i mišljenja iz oblasti implementacije strategije, priprema mišljenja i druge akte iz mjerodavnosti Agencije, obavlja i druge poslove po nalogu pomoćnika ravnatelja Sektora za koordinaciju borbe protiv korupcije. Za svoj rad odgovara pomoćniku ravnatelja Sektora za koordinaciju borbe protiv korupcije kojem  podnosi izvješće o  radu</w:t>
            </w:r>
          </w:p>
        </w:tc>
        <w:tc>
          <w:tcPr>
            <w:tcW w:w="2286" w:type="dxa"/>
            <w:vAlign w:val="center"/>
          </w:tcPr>
          <w:p w:rsidR="004212AA" w:rsidRDefault="00631B23" w:rsidP="00D855B7">
            <w:pPr>
              <w:rPr>
                <w:rFonts w:ascii="Times New Roman" w:hAnsi="Times New Roman"/>
                <w:b/>
                <w:sz w:val="20"/>
                <w:szCs w:val="20"/>
                <w:lang w:val="bs-Latn-BA"/>
              </w:rPr>
            </w:pPr>
            <w:r>
              <w:rPr>
                <w:rFonts w:ascii="Times New Roman" w:hAnsi="Times New Roman"/>
                <w:b/>
                <w:sz w:val="20"/>
                <w:szCs w:val="20"/>
                <w:lang w:val="bs-Latn-BA"/>
              </w:rPr>
              <w:t>Niska razina</w:t>
            </w:r>
            <w:r w:rsidR="004212AA" w:rsidRPr="002D6D68">
              <w:rPr>
                <w:rFonts w:ascii="Times New Roman" w:hAnsi="Times New Roman"/>
                <w:b/>
                <w:sz w:val="20"/>
                <w:szCs w:val="20"/>
                <w:lang w:val="bs-Latn-BA"/>
              </w:rPr>
              <w:t xml:space="preserve"> </w:t>
            </w:r>
            <w:r w:rsidR="004212AA" w:rsidRPr="00F30F55">
              <w:rPr>
                <w:rFonts w:ascii="Times New Roman" w:hAnsi="Times New Roman"/>
                <w:b/>
                <w:sz w:val="20"/>
                <w:szCs w:val="20"/>
                <w:lang w:val="bs-Latn-BA"/>
              </w:rPr>
              <w:t>odgovornosti</w:t>
            </w:r>
          </w:p>
          <w:p w:rsidR="004212AA" w:rsidRDefault="004212AA" w:rsidP="00D855B7">
            <w:pPr>
              <w:rPr>
                <w:rFonts w:ascii="Times New Roman" w:hAnsi="Times New Roman"/>
                <w:sz w:val="16"/>
                <w:szCs w:val="16"/>
                <w:lang w:val="bs-Latn-BA"/>
              </w:rPr>
            </w:pPr>
            <w:r w:rsidRPr="008D325E">
              <w:rPr>
                <w:rFonts w:ascii="Times New Roman" w:hAnsi="Times New Roman"/>
                <w:b/>
                <w:sz w:val="20"/>
                <w:szCs w:val="20"/>
                <w:lang w:val="bs-Latn-BA"/>
              </w:rPr>
              <w:t>-</w:t>
            </w:r>
            <w:r w:rsidRPr="00F25BFA">
              <w:rPr>
                <w:rFonts w:ascii="Times New Roman" w:hAnsi="Times New Roman"/>
                <w:sz w:val="16"/>
                <w:szCs w:val="16"/>
                <w:lang w:val="bs-Latn-BA"/>
              </w:rPr>
              <w:t>Korištenje sredstava u organizaciji</w:t>
            </w:r>
          </w:p>
          <w:p w:rsidR="00FE7869" w:rsidRDefault="00FE7869" w:rsidP="00D855B7">
            <w:pPr>
              <w:rPr>
                <w:rFonts w:ascii="Times New Roman" w:hAnsi="Times New Roman"/>
                <w:sz w:val="16"/>
                <w:szCs w:val="16"/>
                <w:lang w:val="bs-Latn-BA"/>
              </w:rPr>
            </w:pPr>
          </w:p>
          <w:p w:rsidR="00FE7869" w:rsidRDefault="00FE7869" w:rsidP="00D855B7">
            <w:pPr>
              <w:rPr>
                <w:rFonts w:ascii="Times New Roman" w:hAnsi="Times New Roman"/>
                <w:b/>
                <w:sz w:val="20"/>
                <w:szCs w:val="20"/>
                <w:highlight w:val="yellow"/>
                <w:lang w:val="bs-Latn-BA"/>
              </w:rPr>
            </w:pPr>
          </w:p>
          <w:p w:rsidR="005300C6" w:rsidRDefault="005300C6" w:rsidP="00D855B7">
            <w:pPr>
              <w:rPr>
                <w:rFonts w:ascii="Times New Roman" w:hAnsi="Times New Roman"/>
                <w:b/>
                <w:sz w:val="20"/>
                <w:szCs w:val="20"/>
                <w:highlight w:val="yellow"/>
                <w:lang w:val="bs-Latn-BA"/>
              </w:rPr>
            </w:pPr>
          </w:p>
          <w:p w:rsidR="005300C6" w:rsidRDefault="005300C6" w:rsidP="00D855B7">
            <w:pPr>
              <w:rPr>
                <w:rFonts w:ascii="Times New Roman" w:hAnsi="Times New Roman"/>
                <w:b/>
                <w:sz w:val="20"/>
                <w:szCs w:val="20"/>
                <w:highlight w:val="yellow"/>
                <w:lang w:val="bs-Latn-BA"/>
              </w:rPr>
            </w:pPr>
          </w:p>
          <w:p w:rsidR="005300C6" w:rsidRDefault="005300C6" w:rsidP="00D855B7">
            <w:pPr>
              <w:rPr>
                <w:rFonts w:ascii="Times New Roman" w:hAnsi="Times New Roman"/>
                <w:b/>
                <w:sz w:val="20"/>
                <w:szCs w:val="20"/>
                <w:highlight w:val="yellow"/>
                <w:lang w:val="bs-Latn-BA"/>
              </w:rPr>
            </w:pPr>
          </w:p>
          <w:p w:rsidR="005300C6" w:rsidRDefault="005300C6" w:rsidP="00D855B7">
            <w:pPr>
              <w:rPr>
                <w:rFonts w:ascii="Times New Roman" w:hAnsi="Times New Roman"/>
                <w:b/>
                <w:sz w:val="20"/>
                <w:szCs w:val="20"/>
                <w:highlight w:val="yellow"/>
                <w:lang w:val="bs-Latn-BA"/>
              </w:rPr>
            </w:pPr>
          </w:p>
          <w:p w:rsidR="005300C6" w:rsidRPr="002D6D68" w:rsidRDefault="005300C6" w:rsidP="00D855B7">
            <w:pPr>
              <w:rPr>
                <w:rFonts w:ascii="Times New Roman" w:hAnsi="Times New Roman"/>
                <w:b/>
                <w:sz w:val="20"/>
                <w:szCs w:val="20"/>
                <w:highlight w:val="yellow"/>
                <w:lang w:val="bs-Latn-BA"/>
              </w:rPr>
            </w:pPr>
          </w:p>
        </w:tc>
      </w:tr>
      <w:tr w:rsidR="004212AA" w:rsidRPr="000620EB" w:rsidTr="00462AE8">
        <w:trPr>
          <w:trHeight w:val="1700"/>
        </w:trPr>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6.3.</w:t>
            </w:r>
          </w:p>
        </w:tc>
        <w:tc>
          <w:tcPr>
            <w:tcW w:w="3063" w:type="dxa"/>
          </w:tcPr>
          <w:p w:rsidR="00D36CB6" w:rsidRPr="00D36CB6" w:rsidRDefault="00D36CB6" w:rsidP="00D36CB6">
            <w:pPr>
              <w:jc w:val="center"/>
              <w:rPr>
                <w:rFonts w:ascii="Times New Roman" w:hAnsi="Times New Roman"/>
                <w:sz w:val="22"/>
                <w:szCs w:val="22"/>
              </w:rPr>
            </w:pPr>
            <w:r w:rsidRPr="00D36CB6">
              <w:rPr>
                <w:rFonts w:ascii="Times New Roman" w:hAnsi="Times New Roman"/>
                <w:sz w:val="22"/>
                <w:szCs w:val="22"/>
              </w:rPr>
              <w:t>Stručni savjetnik za nadzor</w:t>
            </w:r>
          </w:p>
          <w:p w:rsidR="00D36CB6" w:rsidRPr="00D36CB6" w:rsidRDefault="00D36CB6" w:rsidP="00D36CB6">
            <w:pPr>
              <w:jc w:val="center"/>
              <w:rPr>
                <w:rFonts w:ascii="Times New Roman" w:hAnsi="Times New Roman"/>
                <w:sz w:val="22"/>
                <w:szCs w:val="22"/>
              </w:rPr>
            </w:pPr>
            <w:r w:rsidRPr="00D36CB6">
              <w:rPr>
                <w:rFonts w:ascii="Times New Roman" w:hAnsi="Times New Roman"/>
                <w:sz w:val="22"/>
                <w:szCs w:val="22"/>
              </w:rPr>
              <w:t>i procjenu provedbe</w:t>
            </w:r>
          </w:p>
          <w:p w:rsidR="00D36CB6" w:rsidRPr="00D36CB6" w:rsidRDefault="00D36CB6" w:rsidP="00D36CB6">
            <w:pPr>
              <w:jc w:val="center"/>
              <w:rPr>
                <w:rFonts w:ascii="Times New Roman" w:hAnsi="Times New Roman"/>
                <w:sz w:val="22"/>
                <w:szCs w:val="22"/>
              </w:rPr>
            </w:pPr>
            <w:r w:rsidRPr="00D36CB6">
              <w:rPr>
                <w:rFonts w:ascii="Times New Roman" w:hAnsi="Times New Roman"/>
                <w:sz w:val="22"/>
                <w:szCs w:val="22"/>
              </w:rPr>
              <w:t>strategija i akcijskih</w:t>
            </w:r>
          </w:p>
          <w:p w:rsidR="004212AA" w:rsidRPr="00D54D36" w:rsidRDefault="00D36CB6" w:rsidP="00D36CB6">
            <w:pPr>
              <w:jc w:val="center"/>
              <w:rPr>
                <w:rFonts w:ascii="Times New Roman" w:hAnsi="Times New Roman"/>
                <w:sz w:val="22"/>
                <w:szCs w:val="22"/>
              </w:rPr>
            </w:pPr>
            <w:r w:rsidRPr="00D36CB6">
              <w:rPr>
                <w:rFonts w:ascii="Times New Roman" w:hAnsi="Times New Roman"/>
                <w:sz w:val="22"/>
                <w:szCs w:val="22"/>
              </w:rPr>
              <w:t>planova</w:t>
            </w:r>
          </w:p>
        </w:tc>
        <w:tc>
          <w:tcPr>
            <w:tcW w:w="2340" w:type="dxa"/>
          </w:tcPr>
          <w:p w:rsidR="005C4EC6" w:rsidRPr="00D54D36" w:rsidRDefault="005C4EC6" w:rsidP="005C4EC6">
            <w:pPr>
              <w:rPr>
                <w:rFonts w:ascii="Times New Roman" w:hAnsi="Times New Roman"/>
                <w:sz w:val="20"/>
                <w:szCs w:val="20"/>
                <w:lang w:val="bs-Latn-BA"/>
              </w:rPr>
            </w:pPr>
            <w:r w:rsidRPr="00D54D36">
              <w:rPr>
                <w:rFonts w:ascii="Times New Roman" w:hAnsi="Times New Roman"/>
                <w:sz w:val="20"/>
                <w:szCs w:val="20"/>
                <w:lang w:val="bs-Latn-BA"/>
              </w:rPr>
              <w:t xml:space="preserve">SEKTOR ZA </w:t>
            </w:r>
          </w:p>
          <w:p w:rsidR="005C4EC6" w:rsidRPr="00D54D36" w:rsidRDefault="005C4EC6" w:rsidP="005C4EC6">
            <w:pPr>
              <w:rPr>
                <w:rFonts w:ascii="Times New Roman" w:hAnsi="Times New Roman"/>
                <w:sz w:val="20"/>
                <w:szCs w:val="20"/>
                <w:lang w:val="bs-Latn-BA"/>
              </w:rPr>
            </w:pPr>
            <w:r w:rsidRPr="00D54D36">
              <w:rPr>
                <w:rFonts w:ascii="Times New Roman" w:hAnsi="Times New Roman"/>
                <w:sz w:val="20"/>
                <w:szCs w:val="20"/>
                <w:lang w:val="bs-Latn-BA"/>
              </w:rPr>
              <w:t xml:space="preserve">KOORDINACIJU </w:t>
            </w:r>
          </w:p>
          <w:p w:rsidR="005C4EC6" w:rsidRPr="00D54D36" w:rsidRDefault="005C4EC6" w:rsidP="005C4EC6">
            <w:pPr>
              <w:rPr>
                <w:rFonts w:ascii="Times New Roman" w:hAnsi="Times New Roman"/>
                <w:sz w:val="20"/>
                <w:szCs w:val="20"/>
                <w:lang w:val="bs-Latn-BA"/>
              </w:rPr>
            </w:pPr>
            <w:r w:rsidRPr="00D54D36">
              <w:rPr>
                <w:rFonts w:ascii="Times New Roman" w:hAnsi="Times New Roman"/>
                <w:sz w:val="20"/>
                <w:szCs w:val="20"/>
                <w:lang w:val="bs-Latn-BA"/>
              </w:rPr>
              <w:t xml:space="preserve">BORBE </w:t>
            </w:r>
          </w:p>
          <w:p w:rsidR="004212AA" w:rsidRPr="00D54D36" w:rsidRDefault="005C4EC6" w:rsidP="005C4EC6">
            <w:pPr>
              <w:rPr>
                <w:rFonts w:ascii="Cambria" w:hAnsi="Cambria"/>
                <w:sz w:val="20"/>
                <w:szCs w:val="20"/>
                <w:lang w:val="bs-Latn-BA"/>
              </w:rPr>
            </w:pPr>
            <w:r w:rsidRPr="00D54D36">
              <w:rPr>
                <w:rFonts w:ascii="Times New Roman" w:hAnsi="Times New Roman"/>
                <w:sz w:val="20"/>
                <w:szCs w:val="20"/>
                <w:lang w:val="bs-Latn-BA"/>
              </w:rPr>
              <w:t>PROTIV KORUPCIJE</w:t>
            </w:r>
          </w:p>
        </w:tc>
        <w:tc>
          <w:tcPr>
            <w:tcW w:w="7254" w:type="dxa"/>
          </w:tcPr>
          <w:p w:rsidR="004212AA" w:rsidRPr="00D54D36" w:rsidRDefault="00E837BF" w:rsidP="003E4EC8">
            <w:pPr>
              <w:jc w:val="both"/>
              <w:rPr>
                <w:rFonts w:ascii="Times New Roman" w:hAnsi="Times New Roman"/>
                <w:sz w:val="20"/>
                <w:szCs w:val="20"/>
                <w:lang w:val="bs-Latn-BA"/>
              </w:rPr>
            </w:pPr>
            <w:r w:rsidRPr="00E837BF">
              <w:rPr>
                <w:rFonts w:ascii="Times New Roman" w:eastAsia="Calibri" w:hAnsi="Times New Roman"/>
                <w:sz w:val="20"/>
                <w:szCs w:val="20"/>
                <w:lang w:val="hr-BA"/>
              </w:rPr>
              <w:t>Neposredno organizira, planira i usmjerava obavljanje poslova u vezi sa nadzorom i procjenom provedbe strategija i akcijskih planova,</w:t>
            </w:r>
            <w:r w:rsidRPr="00E837BF">
              <w:rPr>
                <w:rFonts w:ascii="Times New Roman" w:eastAsia="Calibri" w:hAnsi="Times New Roman"/>
                <w:sz w:val="20"/>
                <w:szCs w:val="20"/>
                <w:lang w:val="hr-BA"/>
              </w:rPr>
              <w:tab/>
              <w:t xml:space="preserve"> izrađuje periodična izvješća o provedbi strategije i akcijskih  planova, daje ocjenu napretka implementacije i definira uočene rizike i probleme, daje prijedlog mjera za nadilaženje uočenih rizika i problema, pruža stručna mišljenje i savjete po pitanju  provedbe strategija i akcijskih  planova, priprema mišljenja i druge akte iz mjerodavnosti Agencije, obavlja i druge poslove po nalogu pomoćnika ravnatelja Sektora za koordinaciju borbe protiv korupcije. Za svoj rad odgovara pomoćniku ravnatelja Sektora za koordinaciju borbe protiv korupcije kojem  podnosi izvješće o radu.</w:t>
            </w:r>
          </w:p>
        </w:tc>
        <w:tc>
          <w:tcPr>
            <w:tcW w:w="2286" w:type="dxa"/>
            <w:vAlign w:val="center"/>
          </w:tcPr>
          <w:p w:rsidR="004212AA" w:rsidRDefault="004212AA" w:rsidP="00D855B7">
            <w:pPr>
              <w:rPr>
                <w:rFonts w:ascii="Times New Roman" w:hAnsi="Times New Roman"/>
                <w:b/>
                <w:sz w:val="20"/>
                <w:szCs w:val="20"/>
                <w:lang w:val="bs-Latn-BA"/>
              </w:rPr>
            </w:pPr>
            <w:r w:rsidRPr="002D6D68">
              <w:rPr>
                <w:rFonts w:ascii="Times New Roman" w:hAnsi="Times New Roman"/>
                <w:b/>
                <w:sz w:val="20"/>
                <w:szCs w:val="20"/>
                <w:lang w:val="bs-Latn-BA"/>
              </w:rPr>
              <w:t>Ni</w:t>
            </w:r>
            <w:r w:rsidR="00F31B36">
              <w:rPr>
                <w:rFonts w:ascii="Times New Roman" w:hAnsi="Times New Roman"/>
                <w:b/>
                <w:sz w:val="20"/>
                <w:szCs w:val="20"/>
                <w:lang w:val="bs-Latn-BA"/>
              </w:rPr>
              <w:t>ska</w:t>
            </w:r>
            <w:r w:rsidRPr="002D6D68">
              <w:rPr>
                <w:rFonts w:ascii="Times New Roman" w:hAnsi="Times New Roman"/>
                <w:b/>
                <w:sz w:val="20"/>
                <w:szCs w:val="20"/>
                <w:lang w:val="bs-Latn-BA"/>
              </w:rPr>
              <w:t xml:space="preserve"> </w:t>
            </w:r>
            <w:r w:rsidR="00F31B36">
              <w:rPr>
                <w:rFonts w:ascii="Times New Roman" w:hAnsi="Times New Roman"/>
                <w:b/>
                <w:sz w:val="20"/>
                <w:szCs w:val="20"/>
                <w:lang w:val="bs-Latn-BA"/>
              </w:rPr>
              <w:t>razina</w:t>
            </w:r>
            <w:r w:rsidRPr="002D6D68">
              <w:rPr>
                <w:rFonts w:ascii="Times New Roman" w:hAnsi="Times New Roman"/>
                <w:b/>
                <w:sz w:val="20"/>
                <w:szCs w:val="20"/>
                <w:lang w:val="bs-Latn-BA"/>
              </w:rPr>
              <w:t xml:space="preserve"> </w:t>
            </w:r>
            <w:r w:rsidRPr="00F30F55">
              <w:rPr>
                <w:rFonts w:ascii="Times New Roman" w:hAnsi="Times New Roman"/>
                <w:b/>
                <w:sz w:val="20"/>
                <w:szCs w:val="20"/>
                <w:lang w:val="bs-Latn-BA"/>
              </w:rPr>
              <w:t>odgovornosti</w:t>
            </w:r>
          </w:p>
          <w:p w:rsidR="004212AA" w:rsidRDefault="004212AA" w:rsidP="00D855B7">
            <w:pPr>
              <w:rPr>
                <w:rFonts w:ascii="Times New Roman" w:hAnsi="Times New Roman"/>
                <w:sz w:val="16"/>
                <w:szCs w:val="16"/>
                <w:lang w:val="bs-Latn-BA"/>
              </w:rPr>
            </w:pPr>
            <w:r>
              <w:rPr>
                <w:rFonts w:ascii="Times New Roman" w:hAnsi="Times New Roman"/>
                <w:sz w:val="20"/>
                <w:szCs w:val="20"/>
                <w:lang w:val="bs-Latn-BA"/>
              </w:rPr>
              <w:t>-</w:t>
            </w:r>
            <w:r w:rsidRPr="005A7DE1">
              <w:rPr>
                <w:rFonts w:ascii="Times New Roman" w:hAnsi="Times New Roman"/>
                <w:sz w:val="16"/>
                <w:szCs w:val="16"/>
                <w:lang w:val="bs-Latn-BA"/>
              </w:rPr>
              <w:t>Korištenje sredstava u organizaciji</w:t>
            </w:r>
          </w:p>
          <w:p w:rsidR="00FE7869" w:rsidRDefault="00FE7869" w:rsidP="00D855B7">
            <w:pPr>
              <w:rPr>
                <w:rFonts w:ascii="Times New Roman" w:hAnsi="Times New Roman"/>
                <w:sz w:val="16"/>
                <w:szCs w:val="16"/>
                <w:lang w:val="bs-Latn-BA"/>
              </w:rPr>
            </w:pPr>
          </w:p>
          <w:p w:rsidR="00FE7869" w:rsidRDefault="00FE7869" w:rsidP="00D855B7">
            <w:pPr>
              <w:rPr>
                <w:rFonts w:ascii="Times New Roman" w:hAnsi="Times New Roman"/>
                <w:sz w:val="16"/>
                <w:szCs w:val="16"/>
                <w:lang w:val="bs-Latn-BA"/>
              </w:rPr>
            </w:pPr>
          </w:p>
          <w:p w:rsidR="00FE7869" w:rsidRDefault="00FE7869" w:rsidP="00D855B7">
            <w:pPr>
              <w:rPr>
                <w:rFonts w:ascii="Times New Roman" w:hAnsi="Times New Roman"/>
                <w:sz w:val="16"/>
                <w:szCs w:val="16"/>
                <w:lang w:val="bs-Latn-BA"/>
              </w:rPr>
            </w:pPr>
          </w:p>
          <w:p w:rsidR="00FE7869" w:rsidRDefault="00FE7869" w:rsidP="00D855B7">
            <w:pPr>
              <w:rPr>
                <w:rFonts w:ascii="Times New Roman" w:hAnsi="Times New Roman"/>
                <w:sz w:val="16"/>
                <w:szCs w:val="16"/>
                <w:lang w:val="bs-Latn-BA"/>
              </w:rPr>
            </w:pPr>
          </w:p>
          <w:p w:rsidR="00FE7869" w:rsidRDefault="00FE7869" w:rsidP="00D855B7">
            <w:pPr>
              <w:rPr>
                <w:rFonts w:ascii="Times New Roman" w:hAnsi="Times New Roman"/>
                <w:sz w:val="20"/>
                <w:szCs w:val="20"/>
                <w:highlight w:val="yellow"/>
                <w:lang w:val="bs-Latn-BA"/>
              </w:rPr>
            </w:pPr>
          </w:p>
          <w:p w:rsidR="005300C6" w:rsidRDefault="005300C6" w:rsidP="00D855B7">
            <w:pPr>
              <w:rPr>
                <w:rFonts w:ascii="Times New Roman" w:hAnsi="Times New Roman"/>
                <w:sz w:val="20"/>
                <w:szCs w:val="20"/>
                <w:highlight w:val="yellow"/>
                <w:lang w:val="bs-Latn-BA"/>
              </w:rPr>
            </w:pPr>
          </w:p>
          <w:p w:rsidR="005300C6" w:rsidRDefault="005300C6" w:rsidP="00D855B7">
            <w:pPr>
              <w:rPr>
                <w:rFonts w:ascii="Times New Roman" w:hAnsi="Times New Roman"/>
                <w:sz w:val="20"/>
                <w:szCs w:val="20"/>
                <w:highlight w:val="yellow"/>
                <w:lang w:val="bs-Latn-BA"/>
              </w:rPr>
            </w:pPr>
          </w:p>
          <w:p w:rsidR="005300C6" w:rsidRPr="008D325E" w:rsidRDefault="005300C6" w:rsidP="00D855B7">
            <w:pPr>
              <w:rPr>
                <w:rFonts w:ascii="Times New Roman" w:hAnsi="Times New Roman"/>
                <w:sz w:val="20"/>
                <w:szCs w:val="20"/>
                <w:highlight w:val="yellow"/>
                <w:lang w:val="bs-Latn-BA"/>
              </w:rPr>
            </w:pPr>
          </w:p>
        </w:tc>
      </w:tr>
      <w:tr w:rsidR="004212AA" w:rsidRPr="000620EB" w:rsidTr="00462AE8">
        <w:trPr>
          <w:trHeight w:val="1124"/>
        </w:trPr>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6.4.</w:t>
            </w:r>
          </w:p>
        </w:tc>
        <w:tc>
          <w:tcPr>
            <w:tcW w:w="3063" w:type="dxa"/>
          </w:tcPr>
          <w:p w:rsidR="004212AA" w:rsidRDefault="004212AA" w:rsidP="005A0895">
            <w:pPr>
              <w:jc w:val="center"/>
              <w:rPr>
                <w:rFonts w:ascii="Times New Roman" w:hAnsi="Times New Roman"/>
                <w:sz w:val="22"/>
                <w:szCs w:val="22"/>
              </w:rPr>
            </w:pPr>
            <w:r w:rsidRPr="00233F24">
              <w:rPr>
                <w:rFonts w:ascii="Times New Roman" w:hAnsi="Times New Roman"/>
                <w:sz w:val="22"/>
                <w:szCs w:val="22"/>
              </w:rPr>
              <w:t>Stručni savjetnik za</w:t>
            </w:r>
          </w:p>
          <w:p w:rsidR="004212AA" w:rsidRDefault="004212AA" w:rsidP="005A0895">
            <w:pPr>
              <w:jc w:val="center"/>
              <w:rPr>
                <w:rFonts w:ascii="Times New Roman" w:hAnsi="Times New Roman"/>
                <w:sz w:val="22"/>
                <w:szCs w:val="22"/>
              </w:rPr>
            </w:pPr>
            <w:r w:rsidRPr="00233F24">
              <w:rPr>
                <w:rFonts w:ascii="Times New Roman" w:hAnsi="Times New Roman"/>
                <w:sz w:val="22"/>
                <w:szCs w:val="22"/>
              </w:rPr>
              <w:t>koordinaciju tijela za borbu</w:t>
            </w:r>
          </w:p>
          <w:p w:rsidR="004212AA" w:rsidRPr="00233F24" w:rsidRDefault="004212AA" w:rsidP="005A0895">
            <w:pPr>
              <w:jc w:val="center"/>
              <w:rPr>
                <w:rFonts w:ascii="Times New Roman" w:hAnsi="Times New Roman"/>
                <w:sz w:val="22"/>
                <w:szCs w:val="22"/>
              </w:rPr>
            </w:pPr>
            <w:r w:rsidRPr="00233F24">
              <w:rPr>
                <w:rFonts w:ascii="Times New Roman" w:hAnsi="Times New Roman"/>
                <w:sz w:val="22"/>
                <w:szCs w:val="22"/>
              </w:rPr>
              <w:t>protiv korupcije</w:t>
            </w:r>
          </w:p>
        </w:tc>
        <w:tc>
          <w:tcPr>
            <w:tcW w:w="2340" w:type="dxa"/>
          </w:tcPr>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4212AA" w:rsidRPr="000620EB" w:rsidRDefault="005C4EC6" w:rsidP="005C4EC6">
            <w:pPr>
              <w:rPr>
                <w:rFonts w:ascii="Cambria" w:hAnsi="Cambria"/>
                <w:sz w:val="20"/>
                <w:szCs w:val="20"/>
                <w:lang w:val="bs-Latn-BA"/>
              </w:rPr>
            </w:pPr>
            <w:r w:rsidRPr="00583B27">
              <w:rPr>
                <w:rFonts w:ascii="Times New Roman" w:hAnsi="Times New Roman"/>
                <w:sz w:val="20"/>
                <w:szCs w:val="20"/>
                <w:lang w:val="bs-Latn-BA"/>
              </w:rPr>
              <w:t>PROTIV KORUPCIJE</w:t>
            </w:r>
          </w:p>
        </w:tc>
        <w:tc>
          <w:tcPr>
            <w:tcW w:w="7254" w:type="dxa"/>
          </w:tcPr>
          <w:p w:rsidR="004212AA" w:rsidRPr="00BD5E22" w:rsidRDefault="00830017" w:rsidP="003E4EC8">
            <w:pPr>
              <w:jc w:val="both"/>
              <w:rPr>
                <w:rFonts w:ascii="Times New Roman" w:hAnsi="Times New Roman"/>
                <w:sz w:val="20"/>
                <w:szCs w:val="20"/>
                <w:lang w:val="bs-Latn-BA"/>
              </w:rPr>
            </w:pPr>
            <w:r w:rsidRPr="00830017">
              <w:rPr>
                <w:rFonts w:ascii="Times New Roman" w:eastAsia="Calibri" w:hAnsi="Times New Roman"/>
                <w:sz w:val="20"/>
                <w:szCs w:val="20"/>
                <w:lang w:val="hr-BA"/>
              </w:rPr>
              <w:t>Koordinira i prati suradnju tijela za borbu protiv korupcije uspostavljenih na razini BiH, entiteta, županija i Brčko Distrikta BiH, prati i analizira status koordinacije aktivnosti tijela  za borbu protiv korupcije uspostavljenih na razini BiH, entiteta, županija i Brčko Distrikta BiH, te izrađuje plan i program aktivnosti u oblasti koordinacije borbe protiv korupcije. Osmišljava, priprema i prati implementaciju projekata u okviru koordinacije tijela za borbu protiv korupcije, uspostavljenih na razini BiH, entiteta, županija i Brčko Distrikta BiH, te tijela na lokalnoj razini, prati i analizira status aktivnosti u okviru koordinacije borbe protiv korupcije s privatnim sektorom, izrađuje prijedlog mehanizama suradnje između relevantnih tijela za borbu protiv korupcije, izrađuje periodična izvješća o provedbi aktivnosti u oblasti koordinacije i borbe protiv korupcije u BiH, pruža stručne savjete i mišljenja iz oblasti koordinacije borbe protiv korupcije, priprema mišljenja i druge akte iz mjerodavnosti Agencije, obavlja i druge poslove po nalogu pomoćnika ravnatelja Sektora za koordinaciju borbe protiv korupcije. Za svoj rad odgovara pomoćniku ravnatelja Sektora za koordinaciju borbe protiv korupcije kojem  podnosi izvješće o radu.</w:t>
            </w:r>
          </w:p>
        </w:tc>
        <w:tc>
          <w:tcPr>
            <w:tcW w:w="2286" w:type="dxa"/>
            <w:vAlign w:val="center"/>
          </w:tcPr>
          <w:p w:rsidR="004212AA" w:rsidRDefault="004212AA" w:rsidP="00D855B7">
            <w:pPr>
              <w:rPr>
                <w:rFonts w:ascii="Times New Roman" w:hAnsi="Times New Roman"/>
                <w:b/>
                <w:sz w:val="20"/>
                <w:szCs w:val="20"/>
                <w:lang w:val="bs-Latn-BA"/>
              </w:rPr>
            </w:pPr>
            <w:r w:rsidRPr="00C93DDD">
              <w:rPr>
                <w:rFonts w:ascii="Times New Roman" w:hAnsi="Times New Roman"/>
                <w:b/>
                <w:sz w:val="20"/>
                <w:szCs w:val="20"/>
                <w:lang w:val="bs-Latn-BA"/>
              </w:rPr>
              <w:t>Ni</w:t>
            </w:r>
            <w:r w:rsidR="00C30356">
              <w:rPr>
                <w:rFonts w:ascii="Times New Roman" w:hAnsi="Times New Roman"/>
                <w:b/>
                <w:sz w:val="20"/>
                <w:szCs w:val="20"/>
                <w:lang w:val="bs-Latn-BA"/>
              </w:rPr>
              <w:t>ska</w:t>
            </w:r>
            <w:r w:rsidRPr="00C93DDD">
              <w:rPr>
                <w:rFonts w:ascii="Times New Roman" w:hAnsi="Times New Roman"/>
                <w:b/>
                <w:sz w:val="20"/>
                <w:szCs w:val="20"/>
                <w:lang w:val="bs-Latn-BA"/>
              </w:rPr>
              <w:t xml:space="preserve"> </w:t>
            </w:r>
            <w:r w:rsidR="00C30356">
              <w:rPr>
                <w:rFonts w:ascii="Times New Roman" w:hAnsi="Times New Roman"/>
                <w:b/>
                <w:sz w:val="20"/>
                <w:szCs w:val="20"/>
                <w:lang w:val="bs-Latn-BA"/>
              </w:rPr>
              <w:t>razina</w:t>
            </w:r>
            <w:r w:rsidRPr="00C93DDD">
              <w:rPr>
                <w:rFonts w:ascii="Times New Roman" w:hAnsi="Times New Roman"/>
                <w:b/>
                <w:sz w:val="20"/>
                <w:szCs w:val="20"/>
                <w:lang w:val="bs-Latn-BA"/>
              </w:rPr>
              <w:t xml:space="preserve"> </w:t>
            </w:r>
            <w:r w:rsidRPr="00F30F55">
              <w:rPr>
                <w:rFonts w:ascii="Times New Roman" w:hAnsi="Times New Roman"/>
                <w:b/>
                <w:sz w:val="20"/>
                <w:szCs w:val="20"/>
                <w:lang w:val="bs-Latn-BA"/>
              </w:rPr>
              <w:t>odgovornosti</w:t>
            </w:r>
          </w:p>
          <w:p w:rsidR="004212AA" w:rsidRDefault="004212AA" w:rsidP="00D855B7">
            <w:pPr>
              <w:rPr>
                <w:rFonts w:ascii="Times New Roman" w:hAnsi="Times New Roman"/>
                <w:sz w:val="16"/>
                <w:szCs w:val="16"/>
                <w:lang w:val="bs-Latn-BA"/>
              </w:rPr>
            </w:pPr>
            <w:r>
              <w:rPr>
                <w:rFonts w:ascii="Times New Roman" w:hAnsi="Times New Roman"/>
                <w:sz w:val="20"/>
                <w:szCs w:val="20"/>
                <w:lang w:val="bs-Latn-BA"/>
              </w:rPr>
              <w:t>-</w:t>
            </w:r>
            <w:r w:rsidRPr="005A7DE1">
              <w:rPr>
                <w:rFonts w:ascii="Times New Roman" w:hAnsi="Times New Roman"/>
                <w:sz w:val="16"/>
                <w:szCs w:val="16"/>
                <w:lang w:val="bs-Latn-BA"/>
              </w:rPr>
              <w:t>Korištenje sredstava u organizaciji</w:t>
            </w:r>
          </w:p>
          <w:p w:rsidR="002F1393" w:rsidRDefault="002F1393" w:rsidP="00D855B7">
            <w:pPr>
              <w:rPr>
                <w:rFonts w:ascii="Times New Roman" w:hAnsi="Times New Roman"/>
                <w:sz w:val="16"/>
                <w:szCs w:val="16"/>
                <w:lang w:val="bs-Latn-BA"/>
              </w:rPr>
            </w:pPr>
          </w:p>
          <w:p w:rsidR="002F1393" w:rsidRDefault="002F1393" w:rsidP="00D855B7">
            <w:pPr>
              <w:rPr>
                <w:rFonts w:ascii="Times New Roman" w:hAnsi="Times New Roman"/>
                <w:sz w:val="16"/>
                <w:szCs w:val="16"/>
                <w:lang w:val="bs-Latn-BA"/>
              </w:rPr>
            </w:pPr>
          </w:p>
          <w:p w:rsidR="002F1393" w:rsidRDefault="002F1393" w:rsidP="00D855B7">
            <w:pPr>
              <w:rPr>
                <w:rFonts w:ascii="Times New Roman" w:hAnsi="Times New Roman"/>
                <w:sz w:val="16"/>
                <w:szCs w:val="16"/>
                <w:lang w:val="bs-Latn-BA"/>
              </w:rPr>
            </w:pPr>
          </w:p>
          <w:p w:rsidR="002F1393" w:rsidRDefault="002F1393" w:rsidP="00D855B7">
            <w:pPr>
              <w:rPr>
                <w:rFonts w:ascii="Times New Roman" w:hAnsi="Times New Roman"/>
                <w:sz w:val="16"/>
                <w:szCs w:val="16"/>
                <w:lang w:val="bs-Latn-BA"/>
              </w:rPr>
            </w:pPr>
          </w:p>
          <w:p w:rsidR="002F1393" w:rsidRDefault="002F1393"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5300C6" w:rsidRPr="00B6087A" w:rsidRDefault="005300C6" w:rsidP="00D855B7">
            <w:pPr>
              <w:rPr>
                <w:rFonts w:ascii="Times New Roman" w:hAnsi="Times New Roman"/>
                <w:sz w:val="20"/>
                <w:szCs w:val="20"/>
                <w:highlight w:val="yellow"/>
                <w:lang w:val="bs-Latn-BA"/>
              </w:rPr>
            </w:pPr>
          </w:p>
        </w:tc>
      </w:tr>
      <w:tr w:rsidR="004212AA" w:rsidRPr="000620EB" w:rsidTr="00462AE8">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6.5.</w:t>
            </w:r>
          </w:p>
        </w:tc>
        <w:tc>
          <w:tcPr>
            <w:tcW w:w="3063" w:type="dxa"/>
          </w:tcPr>
          <w:p w:rsidR="004212AA" w:rsidRDefault="004212AA" w:rsidP="005A0895">
            <w:pPr>
              <w:jc w:val="center"/>
              <w:rPr>
                <w:rFonts w:ascii="Times New Roman" w:hAnsi="Times New Roman"/>
                <w:sz w:val="22"/>
                <w:szCs w:val="22"/>
              </w:rPr>
            </w:pPr>
            <w:r w:rsidRPr="00233F24">
              <w:rPr>
                <w:rFonts w:ascii="Times New Roman" w:hAnsi="Times New Roman"/>
                <w:sz w:val="22"/>
                <w:szCs w:val="22"/>
              </w:rPr>
              <w:t>Stručni savjetnik za</w:t>
            </w:r>
          </w:p>
          <w:p w:rsidR="00571CCF" w:rsidRPr="00571CCF" w:rsidRDefault="004212AA" w:rsidP="005A0895">
            <w:pPr>
              <w:ind w:left="426" w:hanging="426"/>
              <w:jc w:val="center"/>
              <w:rPr>
                <w:rFonts w:ascii="Times New Roman" w:hAnsi="Times New Roman"/>
                <w:bCs/>
                <w:iCs/>
                <w:sz w:val="22"/>
                <w:szCs w:val="22"/>
                <w:lang w:val="bs-Latn-BA"/>
              </w:rPr>
            </w:pPr>
            <w:r w:rsidRPr="00233F24">
              <w:rPr>
                <w:rFonts w:ascii="Times New Roman" w:hAnsi="Times New Roman"/>
                <w:sz w:val="22"/>
                <w:szCs w:val="22"/>
              </w:rPr>
              <w:t xml:space="preserve">koordinaciju </w:t>
            </w:r>
            <w:r w:rsidR="006C2E57">
              <w:rPr>
                <w:rFonts w:ascii="Times New Roman" w:hAnsi="Times New Roman"/>
                <w:bCs/>
                <w:iCs/>
                <w:sz w:val="22"/>
                <w:szCs w:val="22"/>
                <w:lang w:val="bs-Latn-BA"/>
              </w:rPr>
              <w:t>institucija u BiH</w:t>
            </w:r>
            <w:r w:rsidR="00571CCF" w:rsidRPr="00571CCF">
              <w:rPr>
                <w:rFonts w:ascii="Times New Roman" w:hAnsi="Times New Roman"/>
                <w:bCs/>
                <w:iCs/>
                <w:sz w:val="22"/>
                <w:szCs w:val="22"/>
                <w:lang w:val="bs-Latn-BA"/>
              </w:rPr>
              <w:t xml:space="preserve"> u borbi protiv korupcije</w:t>
            </w:r>
          </w:p>
          <w:p w:rsidR="00571CCF" w:rsidRPr="00571CCF" w:rsidRDefault="00571CCF" w:rsidP="005A0895">
            <w:pPr>
              <w:jc w:val="center"/>
              <w:rPr>
                <w:rFonts w:ascii="Times New Roman" w:hAnsi="Times New Roman"/>
                <w:sz w:val="20"/>
                <w:szCs w:val="20"/>
              </w:rPr>
            </w:pPr>
          </w:p>
          <w:p w:rsidR="004212AA" w:rsidRPr="00233F24" w:rsidRDefault="004212AA" w:rsidP="003E4EC8">
            <w:pPr>
              <w:jc w:val="both"/>
              <w:rPr>
                <w:rFonts w:ascii="Times New Roman" w:hAnsi="Times New Roman"/>
                <w:sz w:val="22"/>
                <w:szCs w:val="22"/>
              </w:rPr>
            </w:pPr>
          </w:p>
        </w:tc>
        <w:tc>
          <w:tcPr>
            <w:tcW w:w="2340" w:type="dxa"/>
          </w:tcPr>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4212AA" w:rsidRPr="000620EB" w:rsidRDefault="005C4EC6" w:rsidP="005C4EC6">
            <w:pPr>
              <w:rPr>
                <w:rFonts w:ascii="Cambria" w:hAnsi="Cambria"/>
                <w:sz w:val="20"/>
                <w:szCs w:val="20"/>
                <w:lang w:val="bs-Latn-BA"/>
              </w:rPr>
            </w:pPr>
            <w:r w:rsidRPr="00583B27">
              <w:rPr>
                <w:rFonts w:ascii="Times New Roman" w:hAnsi="Times New Roman"/>
                <w:sz w:val="20"/>
                <w:szCs w:val="20"/>
                <w:lang w:val="bs-Latn-BA"/>
              </w:rPr>
              <w:t>PROTIV KORUPCIJE</w:t>
            </w:r>
          </w:p>
        </w:tc>
        <w:tc>
          <w:tcPr>
            <w:tcW w:w="7254" w:type="dxa"/>
          </w:tcPr>
          <w:p w:rsidR="004212AA" w:rsidRPr="00A84713" w:rsidRDefault="00704886" w:rsidP="003E4EC8">
            <w:pPr>
              <w:jc w:val="both"/>
              <w:rPr>
                <w:rFonts w:ascii="Times New Roman" w:hAnsi="Times New Roman"/>
                <w:sz w:val="20"/>
                <w:szCs w:val="20"/>
                <w:lang w:val="bs-Latn-BA"/>
              </w:rPr>
            </w:pPr>
            <w:r w:rsidRPr="00704886">
              <w:rPr>
                <w:rFonts w:ascii="Times New Roman" w:eastAsia="Calibri" w:hAnsi="Times New Roman"/>
                <w:sz w:val="20"/>
                <w:szCs w:val="20"/>
                <w:lang w:val="hr-BA"/>
              </w:rPr>
              <w:t>Koordinira i prati suradnju institucija u BiH u borbi protiv korupcije, prati i analizira status koordinacije aktivnosti institucija u BiH u borbi protiv korupcije, te izrađuje plan i program aktivnosti u oblasti koordinacije borbe protiv korupcije institucija u BiH, osmišljava, priprema i prati implementaciju projekata/programa u oblasti koordinacije borbe protiv korupcije javnog i privatnog sektora, izrađuje prijedlog mehanizama suradnje između institucija u BiH u borbi protiv korupcije, izrađuje periodična izvješća o provedbi aktivnosti u oblasti koordinacije i borbe protiv korupcije institucija u BiH, pruža stručne savjete i mišljenja iz oblasti koordinacije borbe protiv korupcije, priprema mišljenja i druge akte iz mjerodavnosti Agencije, obavlja i druge poslove po nalogu pomoćnika ravnatelja Sektora za koordinaciju borbe protiv korupcije. Za svoj rad odgovara pomoćniku ravnatelja Sektora za koordinaciju borbe protiv korupcije kojem  podnosi izvješće o radu.</w:t>
            </w:r>
          </w:p>
        </w:tc>
        <w:tc>
          <w:tcPr>
            <w:tcW w:w="2286" w:type="dxa"/>
            <w:vAlign w:val="center"/>
          </w:tcPr>
          <w:p w:rsidR="004212AA" w:rsidRDefault="004212AA" w:rsidP="00D855B7">
            <w:pPr>
              <w:rPr>
                <w:rFonts w:ascii="Times New Roman" w:hAnsi="Times New Roman"/>
                <w:b/>
                <w:sz w:val="20"/>
                <w:szCs w:val="20"/>
                <w:lang w:val="bs-Latn-BA"/>
              </w:rPr>
            </w:pPr>
            <w:r w:rsidRPr="00C93DDD">
              <w:rPr>
                <w:rFonts w:ascii="Times New Roman" w:hAnsi="Times New Roman"/>
                <w:b/>
                <w:sz w:val="20"/>
                <w:szCs w:val="20"/>
                <w:lang w:val="bs-Latn-BA"/>
              </w:rPr>
              <w:t>Ni</w:t>
            </w:r>
            <w:r w:rsidR="00B52402">
              <w:rPr>
                <w:rFonts w:ascii="Times New Roman" w:hAnsi="Times New Roman"/>
                <w:b/>
                <w:sz w:val="20"/>
                <w:szCs w:val="20"/>
                <w:lang w:val="bs-Latn-BA"/>
              </w:rPr>
              <w:t>ska</w:t>
            </w:r>
            <w:r w:rsidRPr="00C93DDD">
              <w:rPr>
                <w:rFonts w:ascii="Times New Roman" w:hAnsi="Times New Roman"/>
                <w:b/>
                <w:sz w:val="20"/>
                <w:szCs w:val="20"/>
                <w:lang w:val="bs-Latn-BA"/>
              </w:rPr>
              <w:t xml:space="preserve"> </w:t>
            </w:r>
            <w:r w:rsidR="00B52402">
              <w:rPr>
                <w:rFonts w:ascii="Times New Roman" w:hAnsi="Times New Roman"/>
                <w:b/>
                <w:sz w:val="20"/>
                <w:szCs w:val="20"/>
                <w:lang w:val="bs-Latn-BA"/>
              </w:rPr>
              <w:t xml:space="preserve">razina </w:t>
            </w:r>
            <w:r w:rsidRPr="00F30F55">
              <w:rPr>
                <w:rFonts w:ascii="Times New Roman" w:hAnsi="Times New Roman"/>
                <w:b/>
                <w:sz w:val="20"/>
                <w:szCs w:val="20"/>
                <w:lang w:val="bs-Latn-BA"/>
              </w:rPr>
              <w:t>odgovornosti</w:t>
            </w:r>
          </w:p>
          <w:p w:rsidR="004212AA" w:rsidRDefault="004212AA" w:rsidP="00B85AB9">
            <w:pPr>
              <w:rPr>
                <w:rFonts w:ascii="Times New Roman" w:hAnsi="Times New Roman"/>
                <w:sz w:val="16"/>
                <w:szCs w:val="16"/>
                <w:lang w:val="bs-Latn-BA"/>
              </w:rPr>
            </w:pPr>
            <w:r>
              <w:rPr>
                <w:rFonts w:ascii="Times New Roman" w:hAnsi="Times New Roman"/>
                <w:b/>
                <w:sz w:val="16"/>
                <w:szCs w:val="16"/>
                <w:lang w:val="bs-Latn-BA"/>
              </w:rPr>
              <w:t>-</w:t>
            </w:r>
            <w:r w:rsidRPr="005A7DE1">
              <w:rPr>
                <w:rFonts w:ascii="Times New Roman" w:hAnsi="Times New Roman"/>
                <w:sz w:val="16"/>
                <w:szCs w:val="16"/>
                <w:lang w:val="bs-Latn-BA"/>
              </w:rPr>
              <w:t>Korištenje sredstava u organizaciji</w:t>
            </w:r>
          </w:p>
          <w:p w:rsidR="00B85AB9" w:rsidRDefault="00B85AB9" w:rsidP="00B85AB9">
            <w:pPr>
              <w:rPr>
                <w:rFonts w:ascii="Times New Roman" w:hAnsi="Times New Roman"/>
                <w:sz w:val="16"/>
                <w:szCs w:val="16"/>
                <w:lang w:val="bs-Latn-BA"/>
              </w:rPr>
            </w:pPr>
          </w:p>
          <w:p w:rsidR="00B85AB9" w:rsidRDefault="00B85AB9" w:rsidP="00B85AB9">
            <w:pPr>
              <w:rPr>
                <w:rFonts w:ascii="Times New Roman" w:hAnsi="Times New Roman"/>
                <w:sz w:val="16"/>
                <w:szCs w:val="16"/>
                <w:lang w:val="bs-Latn-BA"/>
              </w:rPr>
            </w:pPr>
          </w:p>
          <w:p w:rsidR="00B85AB9" w:rsidRDefault="00B85AB9"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Default="005300C6" w:rsidP="00B85AB9">
            <w:pPr>
              <w:rPr>
                <w:rFonts w:ascii="Times New Roman" w:hAnsi="Times New Roman"/>
                <w:b/>
                <w:sz w:val="20"/>
                <w:szCs w:val="20"/>
                <w:highlight w:val="yellow"/>
                <w:lang w:val="bs-Latn-BA"/>
              </w:rPr>
            </w:pPr>
          </w:p>
          <w:p w:rsidR="005300C6" w:rsidRPr="00C93DDD" w:rsidRDefault="005300C6" w:rsidP="00B85AB9">
            <w:pPr>
              <w:rPr>
                <w:rFonts w:ascii="Times New Roman" w:hAnsi="Times New Roman"/>
                <w:b/>
                <w:sz w:val="20"/>
                <w:szCs w:val="20"/>
                <w:highlight w:val="yellow"/>
                <w:lang w:val="bs-Latn-BA"/>
              </w:rPr>
            </w:pPr>
          </w:p>
        </w:tc>
      </w:tr>
      <w:tr w:rsidR="004212AA" w:rsidRPr="000620EB" w:rsidTr="00462AE8">
        <w:trPr>
          <w:trHeight w:val="2269"/>
        </w:trPr>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6.6.</w:t>
            </w:r>
          </w:p>
        </w:tc>
        <w:tc>
          <w:tcPr>
            <w:tcW w:w="3063" w:type="dxa"/>
          </w:tcPr>
          <w:p w:rsidR="004212AA" w:rsidRDefault="004212AA" w:rsidP="005A0895">
            <w:pPr>
              <w:jc w:val="center"/>
              <w:rPr>
                <w:rFonts w:ascii="Times New Roman" w:hAnsi="Times New Roman"/>
                <w:sz w:val="22"/>
                <w:szCs w:val="22"/>
              </w:rPr>
            </w:pPr>
            <w:r w:rsidRPr="00233F24">
              <w:rPr>
                <w:rFonts w:ascii="Times New Roman" w:hAnsi="Times New Roman"/>
                <w:sz w:val="22"/>
                <w:szCs w:val="22"/>
              </w:rPr>
              <w:t>Stručni savjetnik za</w:t>
            </w:r>
          </w:p>
          <w:p w:rsidR="004212AA" w:rsidRPr="00233F24" w:rsidRDefault="004212AA" w:rsidP="005A0895">
            <w:pPr>
              <w:jc w:val="center"/>
              <w:rPr>
                <w:rFonts w:ascii="Times New Roman" w:hAnsi="Times New Roman"/>
                <w:sz w:val="22"/>
                <w:szCs w:val="22"/>
              </w:rPr>
            </w:pPr>
            <w:r w:rsidRPr="00233F24">
              <w:rPr>
                <w:rFonts w:ascii="Times New Roman" w:hAnsi="Times New Roman"/>
                <w:sz w:val="22"/>
                <w:szCs w:val="22"/>
              </w:rPr>
              <w:t>međunarodnu saradnju</w:t>
            </w:r>
          </w:p>
        </w:tc>
        <w:tc>
          <w:tcPr>
            <w:tcW w:w="2340" w:type="dxa"/>
          </w:tcPr>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4212AA" w:rsidRPr="000620EB" w:rsidRDefault="005C4EC6" w:rsidP="005C4EC6">
            <w:pPr>
              <w:rPr>
                <w:rFonts w:ascii="Cambria" w:hAnsi="Cambria"/>
                <w:sz w:val="20"/>
                <w:szCs w:val="20"/>
                <w:lang w:val="bs-Latn-BA"/>
              </w:rPr>
            </w:pPr>
            <w:r w:rsidRPr="00583B27">
              <w:rPr>
                <w:rFonts w:ascii="Times New Roman" w:hAnsi="Times New Roman"/>
                <w:sz w:val="20"/>
                <w:szCs w:val="20"/>
                <w:lang w:val="bs-Latn-BA"/>
              </w:rPr>
              <w:t>PROTIV KORUPCIJE</w:t>
            </w:r>
          </w:p>
        </w:tc>
        <w:tc>
          <w:tcPr>
            <w:tcW w:w="7254" w:type="dxa"/>
          </w:tcPr>
          <w:p w:rsidR="004212AA" w:rsidRDefault="00937B35" w:rsidP="00D855B7">
            <w:pPr>
              <w:jc w:val="both"/>
              <w:rPr>
                <w:rFonts w:ascii="Times New Roman" w:hAnsi="Times New Roman"/>
                <w:sz w:val="22"/>
                <w:szCs w:val="22"/>
                <w:lang w:val="bs-Latn-BA"/>
              </w:rPr>
            </w:pPr>
            <w:r w:rsidRPr="00937B35">
              <w:rPr>
                <w:rFonts w:ascii="Times New Roman" w:eastAsia="Calibri" w:hAnsi="Times New Roman"/>
                <w:sz w:val="20"/>
                <w:szCs w:val="20"/>
                <w:lang w:val="hr-BA"/>
              </w:rPr>
              <w:t>Koordinira i prati primjenu međunarodnih propisa i ugovora u vezi s borbom protiv korupcije, koordinira međunarodnu suradnju u oblasti prevencije korupcije, osmišljava, priprema i prati implementaciju projekata/programa pomoći, potpore i suradnje s međunarodnim institucijama u oblasti borbe protiv korupcije, priprema izvješća i informacije u vezi s realizacijom međunarodnih obveza Bosne i Hercegovine u oblasti borbe protiv krupcije i predlaže odgovarajuće mjere i prioritete, organizira konferencije i seminare međunarodnog karaktera u oblasti borbe protiv korupcije, u suradnji s neposredno pretpostavljenim utvrđuje potencijalne partnere i mogućnosti za međunarodnu suradnju u oblasti borbe protiv korupcije, pruža stručne savjete i mišljenja iz oblasti međunarodne suradnje u borbi protiv korupcije, priprema mišljenja i druge akte iz mjerodavnosti Agencije, obavlja i druge poslove po nalogu pomoćnika ravnatelja Sektora za koordinaciju borbe protiv korupcije. Za svoj rad odgovara pomoćniku ravnatelja Sektora za koordinaciju borbe protiv korupcije kojem podnosi izvješće o radu.</w:t>
            </w:r>
          </w:p>
          <w:p w:rsidR="00D85750" w:rsidRDefault="00D85750" w:rsidP="00D855B7">
            <w:pPr>
              <w:jc w:val="both"/>
              <w:rPr>
                <w:rFonts w:ascii="Times New Roman" w:hAnsi="Times New Roman"/>
                <w:sz w:val="22"/>
                <w:szCs w:val="22"/>
                <w:lang w:val="bs-Latn-BA"/>
              </w:rPr>
            </w:pPr>
          </w:p>
          <w:p w:rsidR="003455FD" w:rsidRPr="006C2E57" w:rsidRDefault="003455FD" w:rsidP="00D855B7">
            <w:pPr>
              <w:jc w:val="both"/>
              <w:rPr>
                <w:rFonts w:ascii="Times New Roman" w:hAnsi="Times New Roman"/>
                <w:sz w:val="22"/>
                <w:szCs w:val="22"/>
                <w:lang w:val="bs-Latn-BA"/>
              </w:rPr>
            </w:pPr>
          </w:p>
        </w:tc>
        <w:tc>
          <w:tcPr>
            <w:tcW w:w="2286" w:type="dxa"/>
          </w:tcPr>
          <w:p w:rsidR="004212AA" w:rsidRDefault="004212AA" w:rsidP="00D855B7">
            <w:pPr>
              <w:rPr>
                <w:rFonts w:ascii="Times New Roman" w:hAnsi="Times New Roman"/>
                <w:b/>
                <w:sz w:val="20"/>
                <w:szCs w:val="20"/>
                <w:lang w:val="bs-Latn-BA"/>
              </w:rPr>
            </w:pPr>
            <w:r w:rsidRPr="00C93DDD">
              <w:rPr>
                <w:rFonts w:ascii="Times New Roman" w:hAnsi="Times New Roman"/>
                <w:b/>
                <w:sz w:val="20"/>
                <w:szCs w:val="20"/>
                <w:lang w:val="bs-Latn-BA"/>
              </w:rPr>
              <w:t>Ni</w:t>
            </w:r>
            <w:r w:rsidR="00450093">
              <w:rPr>
                <w:rFonts w:ascii="Times New Roman" w:hAnsi="Times New Roman"/>
                <w:b/>
                <w:sz w:val="20"/>
                <w:szCs w:val="20"/>
                <w:lang w:val="bs-Latn-BA"/>
              </w:rPr>
              <w:t>ska</w:t>
            </w:r>
            <w:r w:rsidRPr="00C93DDD">
              <w:rPr>
                <w:rFonts w:ascii="Times New Roman" w:hAnsi="Times New Roman"/>
                <w:b/>
                <w:sz w:val="20"/>
                <w:szCs w:val="20"/>
                <w:lang w:val="bs-Latn-BA"/>
              </w:rPr>
              <w:t xml:space="preserve"> </w:t>
            </w:r>
            <w:r w:rsidR="00450093">
              <w:rPr>
                <w:rFonts w:ascii="Times New Roman" w:hAnsi="Times New Roman"/>
                <w:b/>
                <w:sz w:val="20"/>
                <w:szCs w:val="20"/>
                <w:lang w:val="bs-Latn-BA"/>
              </w:rPr>
              <w:t>razina</w:t>
            </w:r>
            <w:r w:rsidRPr="00C93DDD">
              <w:rPr>
                <w:rFonts w:ascii="Times New Roman" w:hAnsi="Times New Roman"/>
                <w:b/>
                <w:sz w:val="20"/>
                <w:szCs w:val="20"/>
                <w:lang w:val="bs-Latn-BA"/>
              </w:rPr>
              <w:t xml:space="preserve"> </w:t>
            </w:r>
            <w:r w:rsidRPr="00F30F55">
              <w:rPr>
                <w:rFonts w:ascii="Times New Roman" w:hAnsi="Times New Roman"/>
                <w:b/>
                <w:sz w:val="20"/>
                <w:szCs w:val="20"/>
                <w:lang w:val="bs-Latn-BA"/>
              </w:rPr>
              <w:t>odgovornosti</w:t>
            </w:r>
          </w:p>
          <w:p w:rsidR="004212AA" w:rsidRPr="00C93DDD" w:rsidRDefault="004212AA" w:rsidP="00D855B7">
            <w:pPr>
              <w:rPr>
                <w:rFonts w:ascii="Times New Roman" w:hAnsi="Times New Roman"/>
                <w:b/>
                <w:sz w:val="20"/>
                <w:szCs w:val="20"/>
                <w:highlight w:val="yellow"/>
                <w:lang w:val="bs-Latn-BA"/>
              </w:rPr>
            </w:pPr>
            <w:r>
              <w:rPr>
                <w:rFonts w:ascii="Times New Roman" w:hAnsi="Times New Roman"/>
                <w:b/>
                <w:sz w:val="20"/>
                <w:szCs w:val="20"/>
                <w:lang w:val="bs-Latn-BA"/>
              </w:rPr>
              <w:t>-</w:t>
            </w:r>
            <w:r w:rsidRPr="005A7DE1">
              <w:rPr>
                <w:rFonts w:ascii="Times New Roman" w:hAnsi="Times New Roman"/>
                <w:sz w:val="16"/>
                <w:szCs w:val="16"/>
                <w:lang w:val="bs-Latn-BA"/>
              </w:rPr>
              <w:t>Korištenje sredstava u organizaciji</w:t>
            </w:r>
          </w:p>
        </w:tc>
      </w:tr>
      <w:tr w:rsidR="004212AA" w:rsidRPr="000620EB" w:rsidTr="00462AE8">
        <w:tc>
          <w:tcPr>
            <w:tcW w:w="537" w:type="dxa"/>
          </w:tcPr>
          <w:p w:rsidR="004212AA" w:rsidRPr="00E60209" w:rsidRDefault="00D20978" w:rsidP="003455FD">
            <w:pPr>
              <w:ind w:left="142"/>
              <w:rPr>
                <w:rFonts w:ascii="Cambria" w:hAnsi="Cambria"/>
                <w:sz w:val="22"/>
                <w:szCs w:val="22"/>
                <w:lang w:val="bs-Latn-BA"/>
              </w:rPr>
            </w:pPr>
            <w:r w:rsidRPr="00E60209">
              <w:rPr>
                <w:rFonts w:ascii="Cambria" w:hAnsi="Cambria"/>
                <w:sz w:val="22"/>
                <w:szCs w:val="22"/>
                <w:lang w:val="bs-Latn-BA"/>
              </w:rPr>
              <w:t>6.7.</w:t>
            </w:r>
          </w:p>
        </w:tc>
        <w:tc>
          <w:tcPr>
            <w:tcW w:w="3063" w:type="dxa"/>
          </w:tcPr>
          <w:p w:rsidR="004212AA" w:rsidRPr="00233F24" w:rsidRDefault="006A260B" w:rsidP="007A7E29">
            <w:pPr>
              <w:jc w:val="center"/>
              <w:rPr>
                <w:rFonts w:ascii="Times New Roman" w:hAnsi="Times New Roman"/>
                <w:sz w:val="22"/>
                <w:szCs w:val="22"/>
              </w:rPr>
            </w:pPr>
            <w:r w:rsidRPr="006A260B">
              <w:rPr>
                <w:rFonts w:ascii="Times New Roman" w:eastAsia="Calibri" w:hAnsi="Times New Roman"/>
                <w:sz w:val="22"/>
                <w:szCs w:val="22"/>
                <w:lang w:val="hr-BA" w:eastAsia="en-US"/>
              </w:rPr>
              <w:t xml:space="preserve">Stručni savjetnik za zaštitu </w:t>
            </w:r>
            <w:r w:rsidR="007A7E29">
              <w:rPr>
                <w:rFonts w:ascii="Times New Roman" w:eastAsia="Calibri" w:hAnsi="Times New Roman"/>
                <w:sz w:val="22"/>
                <w:szCs w:val="22"/>
                <w:lang w:val="hr-BA" w:eastAsia="en-US"/>
              </w:rPr>
              <w:t>lica</w:t>
            </w:r>
            <w:r w:rsidRPr="006A260B">
              <w:rPr>
                <w:rFonts w:ascii="Times New Roman" w:eastAsia="Calibri" w:hAnsi="Times New Roman"/>
                <w:sz w:val="22"/>
                <w:szCs w:val="22"/>
                <w:lang w:val="hr-BA" w:eastAsia="en-US"/>
              </w:rPr>
              <w:t xml:space="preserve"> koje prijavljuju kopupciju</w:t>
            </w:r>
          </w:p>
        </w:tc>
        <w:tc>
          <w:tcPr>
            <w:tcW w:w="2340" w:type="dxa"/>
          </w:tcPr>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5C4EC6" w:rsidRPr="00583B27" w:rsidRDefault="005C4EC6" w:rsidP="005C4EC6">
            <w:pPr>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4212AA" w:rsidRDefault="005C4EC6" w:rsidP="005C4EC6">
            <w:pPr>
              <w:rPr>
                <w:rFonts w:ascii="Cambria" w:hAnsi="Cambria"/>
                <w:sz w:val="20"/>
                <w:szCs w:val="20"/>
                <w:lang w:val="bs-Latn-BA"/>
              </w:rPr>
            </w:pPr>
            <w:r w:rsidRPr="00583B27">
              <w:rPr>
                <w:rFonts w:ascii="Times New Roman" w:hAnsi="Times New Roman"/>
                <w:sz w:val="20"/>
                <w:szCs w:val="20"/>
                <w:lang w:val="bs-Latn-BA"/>
              </w:rPr>
              <w:t>PROTIV KORUPCIJE</w:t>
            </w:r>
          </w:p>
          <w:p w:rsidR="004212AA" w:rsidRDefault="004212AA">
            <w:pPr>
              <w:rPr>
                <w:rFonts w:ascii="Cambria" w:hAnsi="Cambria"/>
                <w:sz w:val="20"/>
                <w:szCs w:val="20"/>
                <w:lang w:val="bs-Latn-BA"/>
              </w:rPr>
            </w:pPr>
          </w:p>
          <w:p w:rsidR="004212AA" w:rsidRDefault="004212AA">
            <w:pPr>
              <w:rPr>
                <w:rFonts w:ascii="Cambria" w:hAnsi="Cambria"/>
                <w:sz w:val="20"/>
                <w:szCs w:val="20"/>
                <w:lang w:val="bs-Latn-BA"/>
              </w:rPr>
            </w:pPr>
          </w:p>
          <w:p w:rsidR="004212AA" w:rsidRDefault="004212AA">
            <w:pPr>
              <w:rPr>
                <w:rFonts w:ascii="Cambria" w:hAnsi="Cambria"/>
                <w:sz w:val="20"/>
                <w:szCs w:val="20"/>
                <w:lang w:val="bs-Latn-BA"/>
              </w:rPr>
            </w:pPr>
          </w:p>
          <w:p w:rsidR="004212AA" w:rsidRDefault="004212AA">
            <w:pPr>
              <w:rPr>
                <w:rFonts w:ascii="Cambria" w:hAnsi="Cambria"/>
                <w:sz w:val="20"/>
                <w:szCs w:val="20"/>
                <w:lang w:val="bs-Latn-BA"/>
              </w:rPr>
            </w:pPr>
          </w:p>
          <w:p w:rsidR="004212AA" w:rsidRDefault="004212AA">
            <w:pPr>
              <w:rPr>
                <w:rFonts w:ascii="Cambria" w:hAnsi="Cambria"/>
                <w:sz w:val="20"/>
                <w:szCs w:val="20"/>
                <w:lang w:val="bs-Latn-BA"/>
              </w:rPr>
            </w:pPr>
          </w:p>
          <w:p w:rsidR="004212AA" w:rsidRDefault="004212AA">
            <w:pPr>
              <w:rPr>
                <w:rFonts w:ascii="Cambria" w:hAnsi="Cambria"/>
                <w:sz w:val="20"/>
                <w:szCs w:val="20"/>
                <w:lang w:val="bs-Latn-BA"/>
              </w:rPr>
            </w:pPr>
          </w:p>
          <w:p w:rsidR="004212AA" w:rsidRDefault="004212AA">
            <w:pPr>
              <w:rPr>
                <w:rFonts w:ascii="Cambria" w:hAnsi="Cambria"/>
                <w:sz w:val="20"/>
                <w:szCs w:val="20"/>
                <w:lang w:val="bs-Latn-BA"/>
              </w:rPr>
            </w:pPr>
          </w:p>
          <w:p w:rsidR="004212AA" w:rsidRPr="000620EB" w:rsidRDefault="004212AA">
            <w:pPr>
              <w:rPr>
                <w:rFonts w:ascii="Cambria" w:hAnsi="Cambria"/>
                <w:sz w:val="20"/>
                <w:szCs w:val="20"/>
                <w:lang w:val="bs-Latn-BA"/>
              </w:rPr>
            </w:pPr>
          </w:p>
        </w:tc>
        <w:tc>
          <w:tcPr>
            <w:tcW w:w="7254" w:type="dxa"/>
          </w:tcPr>
          <w:p w:rsidR="006C2E57" w:rsidRPr="006C2E57" w:rsidRDefault="0031521F" w:rsidP="006C2E57">
            <w:pPr>
              <w:jc w:val="both"/>
              <w:rPr>
                <w:rFonts w:ascii="Times New Roman" w:eastAsia="Calibri" w:hAnsi="Times New Roman"/>
                <w:sz w:val="22"/>
                <w:szCs w:val="22"/>
                <w:highlight w:val="yellow"/>
                <w:lang w:val="hr-BA"/>
              </w:rPr>
            </w:pPr>
            <w:r w:rsidRPr="0031521F">
              <w:rPr>
                <w:rFonts w:ascii="Times New Roman" w:eastAsia="Calibri" w:hAnsi="Times New Roman"/>
                <w:sz w:val="20"/>
                <w:szCs w:val="20"/>
                <w:lang w:val="hr-BA"/>
              </w:rPr>
              <w:t>Obavlja najsloženije poslove iz oblasti primjene Zakona o zaštiti osoba koje prijavljuju korupciju  u institucijama BiH što posebno uključuje obradu zahtjeva za dodjeljivanje statusa, izrađuje prijedloga mjera i daljnjih aktivnosti, te monitoring procesa u vezi s određivanjem statusa prijavitelja korupcije. Koordinira i organizira sve poslove sukladno podzakonskim aktima koji se tiču provedbe Zakona o zaštiti osoba koje prijavljuju korupciju u institucijama BiH, neposredno koordinira aktivnosti s Upravnim inspektoratom Ministarstva pravde BiH vezano za provedbu Zakona o zaštiti osoba koje prijavljuju korupciju u institucijama BiH, izrađuje prijedlog Instrukcije Agencije kojom se otklanjaju štetne  posljedice prouzrokovane po službenika/uposlenika koji ima status osobe koja prijavljuje korupciju u institucijama BiH, prati i analizira stanje u vezi s provedbom Zakona o zaštiti osoba koje prijavljuju korupciju u institucijama BiH, te sukladno tome priprema izvješća i informacije, te surađuje s institucijama BiH u kojima  službenici i uposlenici imaju status osoba koje prijavljuju korupciju a u smislu provedbe Zakona o zaštiti osoba koje prijavljuju korupciju u institucijama BiH i podzakonskih akata, pruža stručne savjete i mišljenja iz oblasti zaštite osoba koje prijavljuju korupciju u institucijama BiH, priprema mišljenja i druge akte iz mjerodavnosti Agencije, obavlja i druge poslove po nalogu pomoćnika ravnatelja Sektora za koordinaciju borbe protiv korupcije. Za svoj rad odgovara pomoćniku ravnatelja Sektora za koordinaciju borbe protiv korupcije kojem  podnosi izvješće o radu.</w:t>
            </w:r>
          </w:p>
          <w:p w:rsidR="006C2E57" w:rsidRPr="006C2E57" w:rsidRDefault="006C2E57" w:rsidP="006C2E57">
            <w:pPr>
              <w:jc w:val="both"/>
              <w:rPr>
                <w:rFonts w:ascii="Times New Roman" w:eastAsia="Calibri" w:hAnsi="Times New Roman"/>
                <w:sz w:val="22"/>
                <w:szCs w:val="22"/>
                <w:lang w:val="hr-BA"/>
              </w:rPr>
            </w:pPr>
          </w:p>
          <w:p w:rsidR="004212AA" w:rsidRPr="006C2E57" w:rsidRDefault="004212AA" w:rsidP="00571CCF">
            <w:pPr>
              <w:jc w:val="both"/>
              <w:rPr>
                <w:rFonts w:ascii="Times New Roman" w:hAnsi="Times New Roman"/>
                <w:sz w:val="22"/>
                <w:szCs w:val="22"/>
                <w:lang w:val="bs-Latn-BA"/>
              </w:rPr>
            </w:pPr>
          </w:p>
        </w:tc>
        <w:tc>
          <w:tcPr>
            <w:tcW w:w="2286" w:type="dxa"/>
            <w:vAlign w:val="center"/>
          </w:tcPr>
          <w:p w:rsidR="006C2E57" w:rsidRPr="0006597A" w:rsidRDefault="004C5911" w:rsidP="006C2E57">
            <w:pPr>
              <w:rPr>
                <w:rFonts w:ascii="Times New Roman" w:hAnsi="Times New Roman"/>
                <w:b/>
                <w:sz w:val="20"/>
                <w:szCs w:val="20"/>
                <w:lang w:val="bs-Latn-BA"/>
              </w:rPr>
            </w:pPr>
            <w:r>
              <w:rPr>
                <w:rFonts w:ascii="Times New Roman" w:hAnsi="Times New Roman"/>
                <w:b/>
                <w:sz w:val="20"/>
                <w:szCs w:val="20"/>
                <w:lang w:val="bs-Latn-BA"/>
              </w:rPr>
              <w:t>Visoka razina</w:t>
            </w:r>
            <w:r w:rsidR="00B576F5" w:rsidRPr="0006597A">
              <w:rPr>
                <w:rFonts w:ascii="Times New Roman" w:hAnsi="Times New Roman"/>
                <w:b/>
                <w:sz w:val="20"/>
                <w:szCs w:val="20"/>
                <w:lang w:val="bs-Latn-BA"/>
              </w:rPr>
              <w:t xml:space="preserve"> odgovornosti</w:t>
            </w:r>
          </w:p>
          <w:p w:rsidR="002F5302" w:rsidRPr="002F5302" w:rsidRDefault="002F5302" w:rsidP="002F5302">
            <w:pPr>
              <w:rPr>
                <w:rFonts w:ascii="Times New Roman" w:hAnsi="Times New Roman"/>
                <w:sz w:val="16"/>
                <w:szCs w:val="16"/>
                <w:lang w:val="bs-Latn-BA"/>
              </w:rPr>
            </w:pPr>
            <w:r w:rsidRPr="002F5302">
              <w:rPr>
                <w:rFonts w:ascii="Times New Roman" w:hAnsi="Times New Roman"/>
                <w:sz w:val="16"/>
                <w:szCs w:val="16"/>
                <w:lang w:val="bs-Latn-BA"/>
              </w:rPr>
              <w:t>-obrada zahtjeva za dodjeljivanje statusa;</w:t>
            </w:r>
          </w:p>
          <w:p w:rsidR="002F5302" w:rsidRPr="002F5302" w:rsidRDefault="002F5302" w:rsidP="002F5302">
            <w:pPr>
              <w:rPr>
                <w:rFonts w:ascii="Times New Roman" w:hAnsi="Times New Roman"/>
                <w:sz w:val="16"/>
                <w:szCs w:val="16"/>
                <w:lang w:val="bs-Latn-BA"/>
              </w:rPr>
            </w:pPr>
            <w:r w:rsidRPr="002F5302">
              <w:rPr>
                <w:rFonts w:ascii="Times New Roman" w:hAnsi="Times New Roman"/>
                <w:sz w:val="16"/>
                <w:szCs w:val="16"/>
                <w:lang w:val="bs-Latn-BA"/>
              </w:rPr>
              <w:t>-pristup povjerljivim informacijama;</w:t>
            </w:r>
          </w:p>
          <w:p w:rsidR="00B576F5" w:rsidRPr="00B576F5" w:rsidRDefault="002F5302" w:rsidP="002F5302">
            <w:pPr>
              <w:rPr>
                <w:rFonts w:ascii="Times New Roman" w:hAnsi="Times New Roman"/>
                <w:sz w:val="16"/>
                <w:szCs w:val="16"/>
                <w:lang w:val="bs-Latn-BA"/>
              </w:rPr>
            </w:pPr>
            <w:r w:rsidRPr="002F5302">
              <w:rPr>
                <w:rFonts w:ascii="Times New Roman" w:hAnsi="Times New Roman"/>
                <w:sz w:val="16"/>
                <w:szCs w:val="16"/>
                <w:lang w:val="bs-Latn-BA"/>
              </w:rPr>
              <w:t>-Korištenje sredstava u organizaciji</w:t>
            </w:r>
          </w:p>
          <w:p w:rsidR="00B85AB9" w:rsidRDefault="00B85AB9"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9E7A9B" w:rsidRDefault="009E7A9B"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Pr="00C93DDD" w:rsidRDefault="00B85AB9" w:rsidP="00D855B7">
            <w:pPr>
              <w:rPr>
                <w:rFonts w:ascii="Times New Roman" w:hAnsi="Times New Roman"/>
                <w:b/>
                <w:sz w:val="20"/>
                <w:szCs w:val="20"/>
                <w:highlight w:val="yellow"/>
                <w:lang w:val="bs-Latn-BA"/>
              </w:rPr>
            </w:pPr>
          </w:p>
        </w:tc>
      </w:tr>
      <w:tr w:rsidR="006C2E57" w:rsidRPr="000620EB" w:rsidTr="00462AE8">
        <w:tc>
          <w:tcPr>
            <w:tcW w:w="537" w:type="dxa"/>
          </w:tcPr>
          <w:p w:rsidR="006C2E57" w:rsidRPr="00E60209" w:rsidRDefault="00D20978" w:rsidP="001005DB">
            <w:pPr>
              <w:ind w:left="142"/>
              <w:rPr>
                <w:rFonts w:ascii="Cambria" w:hAnsi="Cambria"/>
                <w:sz w:val="22"/>
                <w:szCs w:val="22"/>
                <w:lang w:val="bs-Latn-BA"/>
              </w:rPr>
            </w:pPr>
            <w:r w:rsidRPr="00E60209">
              <w:rPr>
                <w:rFonts w:ascii="Cambria" w:hAnsi="Cambria"/>
                <w:sz w:val="22"/>
                <w:szCs w:val="22"/>
                <w:lang w:val="bs-Latn-BA"/>
              </w:rPr>
              <w:t>6.8.</w:t>
            </w:r>
          </w:p>
        </w:tc>
        <w:tc>
          <w:tcPr>
            <w:tcW w:w="3063" w:type="dxa"/>
          </w:tcPr>
          <w:p w:rsidR="006C2E57" w:rsidRDefault="005A0895" w:rsidP="005A0895">
            <w:pPr>
              <w:rPr>
                <w:rFonts w:ascii="Times New Roman" w:hAnsi="Times New Roman"/>
                <w:sz w:val="22"/>
                <w:szCs w:val="22"/>
              </w:rPr>
            </w:pPr>
            <w:r>
              <w:rPr>
                <w:rFonts w:ascii="Times New Roman" w:hAnsi="Times New Roman"/>
                <w:sz w:val="22"/>
                <w:szCs w:val="22"/>
              </w:rPr>
              <w:t xml:space="preserve">     </w:t>
            </w:r>
            <w:r w:rsidR="006C2E57" w:rsidRPr="00233F24">
              <w:rPr>
                <w:rFonts w:ascii="Times New Roman" w:hAnsi="Times New Roman"/>
                <w:sz w:val="22"/>
                <w:szCs w:val="22"/>
              </w:rPr>
              <w:t>Viši stručni s</w:t>
            </w:r>
            <w:r w:rsidR="00792428">
              <w:rPr>
                <w:rFonts w:ascii="Times New Roman" w:hAnsi="Times New Roman"/>
                <w:sz w:val="22"/>
                <w:szCs w:val="22"/>
              </w:rPr>
              <w:t>u</w:t>
            </w:r>
            <w:r w:rsidR="006C2E57" w:rsidRPr="00233F24">
              <w:rPr>
                <w:rFonts w:ascii="Times New Roman" w:hAnsi="Times New Roman"/>
                <w:sz w:val="22"/>
                <w:szCs w:val="22"/>
              </w:rPr>
              <w:t>radnik za</w:t>
            </w:r>
          </w:p>
          <w:p w:rsidR="006C2E57" w:rsidRDefault="006C2E57" w:rsidP="005A0895">
            <w:pPr>
              <w:jc w:val="center"/>
              <w:rPr>
                <w:rFonts w:ascii="Times New Roman" w:hAnsi="Times New Roman"/>
                <w:sz w:val="22"/>
                <w:szCs w:val="22"/>
              </w:rPr>
            </w:pPr>
            <w:r w:rsidRPr="00233F24">
              <w:rPr>
                <w:rFonts w:ascii="Times New Roman" w:hAnsi="Times New Roman"/>
                <w:sz w:val="22"/>
                <w:szCs w:val="22"/>
              </w:rPr>
              <w:t>postupanja po prijavama o</w:t>
            </w:r>
          </w:p>
          <w:p w:rsidR="006C2E57" w:rsidRDefault="006C2E57" w:rsidP="005A0895">
            <w:pPr>
              <w:jc w:val="center"/>
              <w:rPr>
                <w:rFonts w:ascii="Times New Roman" w:hAnsi="Times New Roman"/>
                <w:sz w:val="22"/>
                <w:szCs w:val="22"/>
              </w:rPr>
            </w:pPr>
            <w:r w:rsidRPr="00233F24">
              <w:rPr>
                <w:rFonts w:ascii="Times New Roman" w:hAnsi="Times New Roman"/>
                <w:sz w:val="22"/>
                <w:szCs w:val="22"/>
              </w:rPr>
              <w:t>koruptivnom ponašanju i</w:t>
            </w:r>
          </w:p>
          <w:p w:rsidR="006C2E57" w:rsidRDefault="006C2E57" w:rsidP="005A0895">
            <w:pPr>
              <w:jc w:val="center"/>
              <w:rPr>
                <w:rFonts w:ascii="Times New Roman" w:hAnsi="Times New Roman"/>
                <w:sz w:val="22"/>
                <w:szCs w:val="22"/>
              </w:rPr>
            </w:pPr>
            <w:r w:rsidRPr="00233F24">
              <w:rPr>
                <w:rFonts w:ascii="Times New Roman" w:hAnsi="Times New Roman"/>
                <w:sz w:val="22"/>
                <w:szCs w:val="22"/>
              </w:rPr>
              <w:t>saradnju sa nevladinim</w:t>
            </w:r>
          </w:p>
          <w:p w:rsidR="006C2E57" w:rsidRPr="00233F24" w:rsidRDefault="005A0895" w:rsidP="005A0895">
            <w:pPr>
              <w:pStyle w:val="NoSpacing"/>
              <w:rPr>
                <w:rFonts w:ascii="Times New Roman" w:hAnsi="Times New Roman"/>
              </w:rPr>
            </w:pPr>
            <w:r>
              <w:rPr>
                <w:rFonts w:ascii="Times New Roman" w:hAnsi="Times New Roman"/>
              </w:rPr>
              <w:t xml:space="preserve">            </w:t>
            </w:r>
            <w:r w:rsidR="006C2E57" w:rsidRPr="00233F24">
              <w:rPr>
                <w:rFonts w:ascii="Times New Roman" w:hAnsi="Times New Roman"/>
              </w:rPr>
              <w:t>organizacijam</w:t>
            </w:r>
          </w:p>
        </w:tc>
        <w:tc>
          <w:tcPr>
            <w:tcW w:w="2340" w:type="dxa"/>
          </w:tcPr>
          <w:p w:rsidR="003A5338" w:rsidRPr="00583B27" w:rsidRDefault="003A5338" w:rsidP="003A5338">
            <w:pPr>
              <w:rPr>
                <w:rFonts w:ascii="Times New Roman" w:hAnsi="Times New Roman"/>
                <w:sz w:val="20"/>
                <w:szCs w:val="20"/>
                <w:lang w:val="bs-Latn-BA"/>
              </w:rPr>
            </w:pPr>
            <w:r w:rsidRPr="00583B27">
              <w:rPr>
                <w:rFonts w:ascii="Times New Roman" w:hAnsi="Times New Roman"/>
                <w:sz w:val="20"/>
                <w:szCs w:val="20"/>
                <w:lang w:val="bs-Latn-BA"/>
              </w:rPr>
              <w:t xml:space="preserve">SEKTOR ZA </w:t>
            </w:r>
          </w:p>
          <w:p w:rsidR="003A5338" w:rsidRPr="00583B27" w:rsidRDefault="003A5338" w:rsidP="003A5338">
            <w:pPr>
              <w:rPr>
                <w:rFonts w:ascii="Times New Roman" w:hAnsi="Times New Roman"/>
                <w:sz w:val="20"/>
                <w:szCs w:val="20"/>
                <w:lang w:val="bs-Latn-BA"/>
              </w:rPr>
            </w:pPr>
            <w:r w:rsidRPr="00583B27">
              <w:rPr>
                <w:rFonts w:ascii="Times New Roman" w:hAnsi="Times New Roman"/>
                <w:sz w:val="20"/>
                <w:szCs w:val="20"/>
                <w:lang w:val="bs-Latn-BA"/>
              </w:rPr>
              <w:t xml:space="preserve">KOORDINACIJU </w:t>
            </w:r>
          </w:p>
          <w:p w:rsidR="003A5338" w:rsidRPr="00583B27" w:rsidRDefault="003A5338" w:rsidP="003A5338">
            <w:pPr>
              <w:rPr>
                <w:rFonts w:ascii="Times New Roman" w:hAnsi="Times New Roman"/>
                <w:sz w:val="20"/>
                <w:szCs w:val="20"/>
                <w:lang w:val="bs-Latn-BA"/>
              </w:rPr>
            </w:pPr>
            <w:r w:rsidRPr="00583B27">
              <w:rPr>
                <w:rFonts w:ascii="Times New Roman" w:hAnsi="Times New Roman"/>
                <w:sz w:val="20"/>
                <w:szCs w:val="20"/>
                <w:lang w:val="bs-Latn-BA"/>
              </w:rPr>
              <w:t xml:space="preserve">BORBE </w:t>
            </w:r>
          </w:p>
          <w:p w:rsidR="003A5338" w:rsidRDefault="003A5338" w:rsidP="003A5338">
            <w:pPr>
              <w:rPr>
                <w:rFonts w:ascii="Cambria" w:hAnsi="Cambria"/>
                <w:sz w:val="20"/>
                <w:szCs w:val="20"/>
                <w:lang w:val="bs-Latn-BA"/>
              </w:rPr>
            </w:pPr>
            <w:r w:rsidRPr="00583B27">
              <w:rPr>
                <w:rFonts w:ascii="Times New Roman" w:hAnsi="Times New Roman"/>
                <w:sz w:val="20"/>
                <w:szCs w:val="20"/>
                <w:lang w:val="bs-Latn-BA"/>
              </w:rPr>
              <w:t>PROTIV KORUPCIJE</w:t>
            </w:r>
          </w:p>
          <w:p w:rsidR="003A5338" w:rsidRDefault="003A5338" w:rsidP="003A5338">
            <w:pPr>
              <w:rPr>
                <w:rFonts w:ascii="Cambria" w:hAnsi="Cambria"/>
                <w:sz w:val="20"/>
                <w:szCs w:val="20"/>
                <w:lang w:val="bs-Latn-BA"/>
              </w:rPr>
            </w:pPr>
          </w:p>
          <w:p w:rsidR="006C2E57" w:rsidRPr="00583B27" w:rsidRDefault="006C2E57" w:rsidP="005C4EC6">
            <w:pPr>
              <w:rPr>
                <w:rFonts w:ascii="Times New Roman" w:hAnsi="Times New Roman"/>
                <w:sz w:val="20"/>
                <w:szCs w:val="20"/>
                <w:lang w:val="bs-Latn-BA"/>
              </w:rPr>
            </w:pPr>
          </w:p>
        </w:tc>
        <w:tc>
          <w:tcPr>
            <w:tcW w:w="7254" w:type="dxa"/>
          </w:tcPr>
          <w:p w:rsidR="006C2E57" w:rsidRDefault="00D67447" w:rsidP="006C2E57">
            <w:pPr>
              <w:jc w:val="both"/>
              <w:rPr>
                <w:rFonts w:ascii="Times New Roman" w:hAnsi="Times New Roman"/>
                <w:sz w:val="20"/>
                <w:szCs w:val="20"/>
                <w:lang w:val="bs-Latn-BA"/>
              </w:rPr>
            </w:pPr>
            <w:r w:rsidRPr="00D67447">
              <w:rPr>
                <w:rFonts w:ascii="Times New Roman" w:eastAsia="Calibri" w:hAnsi="Times New Roman"/>
                <w:sz w:val="20"/>
                <w:szCs w:val="20"/>
                <w:lang w:val="hr-BA"/>
              </w:rPr>
              <w:t>Analizira primljene podneske s indicijama koruptivnog ponašanja, te u suradnji s neposredno pretpostavljenim sudjeluje u izradi  prijedloga mjera i aktivnosti za potrebe Kolegija Agencije, sudjeluje u realizaciji zaključaka Kolegija Agencije izradi informacija i izvješća po pitanju aktivnosti/ postupanja u vezi s podnescima s indicijama koruptivnog ponašanja, prati i analizira status aktivnosti u vezi s postupanjem po podnescima s indicijama koruptivnog ponašanja i o istom informira neposredno pretpostavljenog, sudjeluje u pripremi mišljenja i drugih akata iz mjerodavnosti Agencije, obavlja i druge poslove po nalogu pomoćnika ravnatelja Sektora za koordinaciju borbe protiv korupcije. Za svoj rad odgovara pomoćniku ravnatelja Sektora za koordinaciju borbe protiv korupcije kojem  podnosi izvješće o  radu.</w:t>
            </w:r>
          </w:p>
          <w:p w:rsidR="009E7A9B" w:rsidRDefault="009E7A9B" w:rsidP="006C2E57">
            <w:pPr>
              <w:jc w:val="both"/>
              <w:rPr>
                <w:rFonts w:ascii="Times New Roman" w:hAnsi="Times New Roman"/>
                <w:sz w:val="20"/>
                <w:szCs w:val="20"/>
                <w:lang w:val="bs-Latn-BA"/>
              </w:rPr>
            </w:pPr>
          </w:p>
          <w:p w:rsidR="009E7A9B" w:rsidRDefault="009E7A9B" w:rsidP="006C2E57">
            <w:pPr>
              <w:jc w:val="both"/>
              <w:rPr>
                <w:rFonts w:ascii="Times New Roman" w:hAnsi="Times New Roman"/>
                <w:sz w:val="20"/>
                <w:szCs w:val="20"/>
                <w:lang w:val="bs-Latn-BA"/>
              </w:rPr>
            </w:pPr>
          </w:p>
          <w:p w:rsidR="009E7A9B" w:rsidRDefault="009E7A9B" w:rsidP="006C2E57">
            <w:pPr>
              <w:jc w:val="both"/>
              <w:rPr>
                <w:rFonts w:ascii="Times New Roman" w:hAnsi="Times New Roman"/>
                <w:sz w:val="20"/>
                <w:szCs w:val="20"/>
                <w:lang w:val="bs-Latn-BA"/>
              </w:rPr>
            </w:pPr>
          </w:p>
          <w:p w:rsidR="006C2E57" w:rsidRPr="006C2E57" w:rsidRDefault="006C2E57" w:rsidP="00571CCF">
            <w:pPr>
              <w:jc w:val="both"/>
              <w:rPr>
                <w:rFonts w:ascii="Times New Roman" w:hAnsi="Times New Roman"/>
                <w:sz w:val="22"/>
                <w:szCs w:val="22"/>
                <w:lang w:val="bs-Latn-BA"/>
              </w:rPr>
            </w:pPr>
          </w:p>
        </w:tc>
        <w:tc>
          <w:tcPr>
            <w:tcW w:w="2286" w:type="dxa"/>
            <w:vAlign w:val="center"/>
          </w:tcPr>
          <w:p w:rsidR="006C2E57" w:rsidRPr="0006597A" w:rsidRDefault="006C2E57" w:rsidP="006C2E57">
            <w:pPr>
              <w:rPr>
                <w:rFonts w:ascii="Times New Roman" w:hAnsi="Times New Roman"/>
                <w:b/>
                <w:sz w:val="20"/>
                <w:szCs w:val="20"/>
                <w:lang w:val="bs-Latn-BA"/>
              </w:rPr>
            </w:pPr>
            <w:r w:rsidRPr="0006597A">
              <w:rPr>
                <w:rFonts w:ascii="Times New Roman" w:hAnsi="Times New Roman"/>
                <w:b/>
                <w:sz w:val="20"/>
                <w:szCs w:val="20"/>
                <w:lang w:val="bs-Latn-BA"/>
              </w:rPr>
              <w:t>Srednj</w:t>
            </w:r>
            <w:r w:rsidR="003F62C9">
              <w:rPr>
                <w:rFonts w:ascii="Times New Roman" w:hAnsi="Times New Roman"/>
                <w:b/>
                <w:sz w:val="20"/>
                <w:szCs w:val="20"/>
                <w:lang w:val="bs-Latn-BA"/>
              </w:rPr>
              <w:t>a</w:t>
            </w:r>
            <w:r w:rsidRPr="0006597A">
              <w:rPr>
                <w:rFonts w:ascii="Times New Roman" w:hAnsi="Times New Roman"/>
                <w:b/>
                <w:sz w:val="20"/>
                <w:szCs w:val="20"/>
                <w:lang w:val="bs-Latn-BA"/>
              </w:rPr>
              <w:t xml:space="preserve"> </w:t>
            </w:r>
            <w:r w:rsidR="003F62C9">
              <w:rPr>
                <w:rFonts w:ascii="Times New Roman" w:hAnsi="Times New Roman"/>
                <w:b/>
                <w:sz w:val="20"/>
                <w:szCs w:val="20"/>
                <w:lang w:val="bs-Latn-BA"/>
              </w:rPr>
              <w:t>razina</w:t>
            </w:r>
            <w:r w:rsidRPr="0006597A">
              <w:rPr>
                <w:rFonts w:ascii="Times New Roman" w:hAnsi="Times New Roman"/>
                <w:b/>
                <w:sz w:val="20"/>
                <w:szCs w:val="20"/>
                <w:lang w:val="bs-Latn-BA"/>
              </w:rPr>
              <w:t xml:space="preserve"> odgovornosti</w:t>
            </w:r>
          </w:p>
          <w:p w:rsidR="00A833F3" w:rsidRPr="00A833F3" w:rsidRDefault="00A833F3" w:rsidP="00A833F3">
            <w:pPr>
              <w:rPr>
                <w:rFonts w:ascii="Times New Roman" w:hAnsi="Times New Roman"/>
                <w:sz w:val="16"/>
                <w:szCs w:val="16"/>
                <w:lang w:val="bs-Latn-BA"/>
              </w:rPr>
            </w:pPr>
            <w:r w:rsidRPr="00A833F3">
              <w:rPr>
                <w:rFonts w:ascii="Times New Roman" w:hAnsi="Times New Roman"/>
                <w:sz w:val="16"/>
                <w:szCs w:val="16"/>
                <w:lang w:val="bs-Latn-BA"/>
              </w:rPr>
              <w:t>- analiziranje  primljenih  podnesaka s indicijama koruptivnog ponašanja;</w:t>
            </w:r>
          </w:p>
          <w:p w:rsidR="00A833F3" w:rsidRPr="00A833F3" w:rsidRDefault="00A833F3" w:rsidP="00A833F3">
            <w:pPr>
              <w:rPr>
                <w:rFonts w:ascii="Times New Roman" w:hAnsi="Times New Roman"/>
                <w:sz w:val="16"/>
                <w:szCs w:val="16"/>
                <w:lang w:val="bs-Latn-BA"/>
              </w:rPr>
            </w:pPr>
            <w:r w:rsidRPr="00A833F3">
              <w:rPr>
                <w:rFonts w:ascii="Times New Roman" w:hAnsi="Times New Roman"/>
                <w:sz w:val="16"/>
                <w:szCs w:val="16"/>
                <w:lang w:val="bs-Latn-BA"/>
              </w:rPr>
              <w:t>- analiziranje statusa aktivnosti u vezi s postupanjem po podnescima s indicijama koruptivnog ponašanja</w:t>
            </w:r>
          </w:p>
          <w:p w:rsidR="00BA7F4E" w:rsidRPr="00A833F3" w:rsidRDefault="00A833F3" w:rsidP="00A833F3">
            <w:pPr>
              <w:rPr>
                <w:rFonts w:ascii="Times New Roman" w:hAnsi="Times New Roman"/>
                <w:sz w:val="16"/>
                <w:szCs w:val="16"/>
                <w:lang w:val="bs-Latn-BA"/>
              </w:rPr>
            </w:pPr>
            <w:r w:rsidRPr="00A833F3">
              <w:rPr>
                <w:rFonts w:ascii="Times New Roman" w:hAnsi="Times New Roman"/>
                <w:sz w:val="16"/>
                <w:szCs w:val="16"/>
                <w:lang w:val="bs-Latn-BA"/>
              </w:rPr>
              <w:t>-Korištenje sredstava u organizaciji</w:t>
            </w:r>
          </w:p>
          <w:p w:rsidR="00BA7F4E" w:rsidRDefault="00BA7F4E" w:rsidP="00996FB2">
            <w:pPr>
              <w:rPr>
                <w:rFonts w:ascii="Times New Roman" w:eastAsia="Calibri" w:hAnsi="Times New Roman"/>
                <w:sz w:val="16"/>
                <w:szCs w:val="16"/>
                <w:lang w:val="hr-BA"/>
              </w:rPr>
            </w:pPr>
          </w:p>
          <w:p w:rsidR="005300C6" w:rsidRDefault="005300C6" w:rsidP="00996FB2">
            <w:pPr>
              <w:rPr>
                <w:rFonts w:ascii="Times New Roman" w:eastAsia="Calibri" w:hAnsi="Times New Roman"/>
                <w:sz w:val="16"/>
                <w:szCs w:val="16"/>
                <w:lang w:val="hr-BA"/>
              </w:rPr>
            </w:pPr>
          </w:p>
          <w:p w:rsidR="005300C6" w:rsidRDefault="005300C6" w:rsidP="00996FB2">
            <w:pPr>
              <w:rPr>
                <w:rFonts w:ascii="Times New Roman" w:eastAsia="Calibri" w:hAnsi="Times New Roman"/>
                <w:sz w:val="16"/>
                <w:szCs w:val="16"/>
                <w:lang w:val="hr-BA"/>
              </w:rPr>
            </w:pPr>
          </w:p>
          <w:p w:rsidR="005300C6" w:rsidRDefault="005300C6" w:rsidP="00996FB2">
            <w:pPr>
              <w:rPr>
                <w:rFonts w:ascii="Times New Roman" w:eastAsia="Calibri" w:hAnsi="Times New Roman"/>
                <w:sz w:val="16"/>
                <w:szCs w:val="16"/>
                <w:lang w:val="hr-BA"/>
              </w:rPr>
            </w:pPr>
          </w:p>
          <w:p w:rsidR="005300C6" w:rsidRPr="00C93DDD" w:rsidRDefault="005300C6" w:rsidP="00996FB2">
            <w:pPr>
              <w:rPr>
                <w:rFonts w:ascii="Times New Roman" w:hAnsi="Times New Roman"/>
                <w:b/>
                <w:sz w:val="20"/>
                <w:szCs w:val="20"/>
                <w:lang w:val="bs-Latn-BA"/>
              </w:rPr>
            </w:pPr>
          </w:p>
        </w:tc>
      </w:tr>
      <w:tr w:rsidR="004212AA" w:rsidRPr="000620EB" w:rsidTr="00462AE8">
        <w:tc>
          <w:tcPr>
            <w:tcW w:w="537" w:type="dxa"/>
          </w:tcPr>
          <w:p w:rsidR="004212AA" w:rsidRPr="000620EB" w:rsidRDefault="004212AA" w:rsidP="001005DB">
            <w:pPr>
              <w:ind w:left="142"/>
              <w:rPr>
                <w:rFonts w:ascii="Cambria" w:hAnsi="Cambria"/>
                <w:sz w:val="20"/>
                <w:szCs w:val="20"/>
                <w:lang w:val="bs-Latn-BA"/>
              </w:rPr>
            </w:pPr>
          </w:p>
        </w:tc>
        <w:tc>
          <w:tcPr>
            <w:tcW w:w="3063" w:type="dxa"/>
          </w:tcPr>
          <w:p w:rsidR="004212AA" w:rsidRPr="006A4D06" w:rsidRDefault="004212AA" w:rsidP="00940234">
            <w:pPr>
              <w:rPr>
                <w:rFonts w:ascii="Times New Roman" w:hAnsi="Times New Roman"/>
                <w:sz w:val="22"/>
                <w:szCs w:val="22"/>
              </w:rPr>
            </w:pPr>
          </w:p>
        </w:tc>
        <w:tc>
          <w:tcPr>
            <w:tcW w:w="2340" w:type="dxa"/>
          </w:tcPr>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 xml:space="preserve">SEKTOR ZA PRAVNE, </w:t>
            </w:r>
          </w:p>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 xml:space="preserve">KADROVSKE, OPĆE I </w:t>
            </w:r>
          </w:p>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FINANCIJSKO-</w:t>
            </w:r>
          </w:p>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 xml:space="preserve">MATERIJALNE </w:t>
            </w:r>
          </w:p>
          <w:p w:rsidR="004212AA" w:rsidRPr="000620EB" w:rsidRDefault="006E47BA" w:rsidP="006E47BA">
            <w:pPr>
              <w:rPr>
                <w:rFonts w:ascii="Cambria" w:hAnsi="Cambria"/>
                <w:sz w:val="20"/>
                <w:szCs w:val="20"/>
                <w:lang w:val="bs-Latn-BA"/>
              </w:rPr>
            </w:pPr>
            <w:r w:rsidRPr="006E47BA">
              <w:rPr>
                <w:rFonts w:ascii="Times New Roman" w:hAnsi="Times New Roman"/>
                <w:sz w:val="20"/>
                <w:szCs w:val="20"/>
                <w:lang w:val="bs-Latn-BA"/>
              </w:rPr>
              <w:t>POSLOVE</w:t>
            </w:r>
          </w:p>
        </w:tc>
        <w:tc>
          <w:tcPr>
            <w:tcW w:w="7254" w:type="dxa"/>
          </w:tcPr>
          <w:p w:rsidR="004212AA" w:rsidRPr="006C2E57" w:rsidRDefault="004212AA" w:rsidP="003E4EC8">
            <w:pPr>
              <w:ind w:left="360"/>
              <w:jc w:val="both"/>
              <w:rPr>
                <w:rFonts w:ascii="Times New Roman" w:hAnsi="Times New Roman"/>
                <w:color w:val="000000"/>
                <w:sz w:val="22"/>
                <w:szCs w:val="22"/>
                <w:lang w:val="bs-Latn-BA"/>
              </w:rPr>
            </w:pPr>
          </w:p>
        </w:tc>
        <w:tc>
          <w:tcPr>
            <w:tcW w:w="2286" w:type="dxa"/>
            <w:vAlign w:val="center"/>
          </w:tcPr>
          <w:p w:rsidR="004212AA" w:rsidRPr="006C5886" w:rsidRDefault="004212AA" w:rsidP="00D855B7">
            <w:pPr>
              <w:rPr>
                <w:rFonts w:ascii="Cambria" w:hAnsi="Cambria"/>
                <w:sz w:val="20"/>
                <w:szCs w:val="20"/>
                <w:highlight w:val="yellow"/>
                <w:lang w:val="bs-Latn-BA"/>
              </w:rPr>
            </w:pPr>
          </w:p>
        </w:tc>
      </w:tr>
      <w:tr w:rsidR="004212AA" w:rsidRPr="000620EB" w:rsidTr="00462AE8">
        <w:trPr>
          <w:trHeight w:val="2381"/>
        </w:trPr>
        <w:tc>
          <w:tcPr>
            <w:tcW w:w="537" w:type="dxa"/>
          </w:tcPr>
          <w:p w:rsidR="004212AA" w:rsidRPr="00E60209" w:rsidRDefault="00D20978" w:rsidP="001005DB">
            <w:pPr>
              <w:ind w:left="142"/>
              <w:rPr>
                <w:rFonts w:ascii="Cambria" w:hAnsi="Cambria"/>
                <w:sz w:val="22"/>
                <w:szCs w:val="22"/>
                <w:lang w:val="bs-Latn-BA"/>
              </w:rPr>
            </w:pPr>
            <w:r w:rsidRPr="00E60209">
              <w:rPr>
                <w:rFonts w:ascii="Cambria" w:hAnsi="Cambria"/>
                <w:sz w:val="22"/>
                <w:szCs w:val="22"/>
                <w:lang w:val="bs-Latn-BA"/>
              </w:rPr>
              <w:t>7</w:t>
            </w:r>
            <w:r w:rsidR="001005DB" w:rsidRPr="00E60209">
              <w:rPr>
                <w:rFonts w:ascii="Cambria" w:hAnsi="Cambria"/>
                <w:sz w:val="22"/>
                <w:szCs w:val="22"/>
                <w:lang w:val="bs-Latn-BA"/>
              </w:rPr>
              <w:t>.</w:t>
            </w:r>
          </w:p>
        </w:tc>
        <w:tc>
          <w:tcPr>
            <w:tcW w:w="3063" w:type="dxa"/>
          </w:tcPr>
          <w:p w:rsidR="004212AA" w:rsidRPr="006A4D06" w:rsidRDefault="004212AA" w:rsidP="007322E4">
            <w:pPr>
              <w:jc w:val="center"/>
              <w:rPr>
                <w:rFonts w:ascii="Times New Roman" w:hAnsi="Times New Roman"/>
                <w:sz w:val="22"/>
                <w:szCs w:val="22"/>
              </w:rPr>
            </w:pPr>
            <w:r w:rsidRPr="006A4D06">
              <w:rPr>
                <w:rFonts w:ascii="Times New Roman" w:hAnsi="Times New Roman"/>
                <w:sz w:val="22"/>
                <w:szCs w:val="22"/>
              </w:rPr>
              <w:t xml:space="preserve">Pomoćnik </w:t>
            </w:r>
            <w:r w:rsidR="007322E4">
              <w:rPr>
                <w:rFonts w:ascii="Times New Roman" w:hAnsi="Times New Roman"/>
                <w:sz w:val="22"/>
                <w:szCs w:val="22"/>
              </w:rPr>
              <w:t>ravnatelja</w:t>
            </w:r>
          </w:p>
        </w:tc>
        <w:tc>
          <w:tcPr>
            <w:tcW w:w="2340" w:type="dxa"/>
          </w:tcPr>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 xml:space="preserve">SEKTOR ZA PRAVNE, </w:t>
            </w:r>
          </w:p>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 xml:space="preserve">KADROVSKE, OPĆE I </w:t>
            </w:r>
          </w:p>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FINANCIJSKO-</w:t>
            </w:r>
          </w:p>
          <w:p w:rsidR="006E47BA" w:rsidRPr="006E47BA" w:rsidRDefault="006E47BA" w:rsidP="006E47BA">
            <w:pPr>
              <w:rPr>
                <w:rFonts w:ascii="Times New Roman" w:hAnsi="Times New Roman"/>
                <w:sz w:val="20"/>
                <w:szCs w:val="20"/>
                <w:lang w:val="bs-Latn-BA"/>
              </w:rPr>
            </w:pPr>
            <w:r w:rsidRPr="006E47BA">
              <w:rPr>
                <w:rFonts w:ascii="Times New Roman" w:hAnsi="Times New Roman"/>
                <w:sz w:val="20"/>
                <w:szCs w:val="20"/>
                <w:lang w:val="bs-Latn-BA"/>
              </w:rPr>
              <w:t xml:space="preserve">MATERIJALNE </w:t>
            </w:r>
          </w:p>
          <w:p w:rsidR="004212AA" w:rsidRPr="000620EB" w:rsidRDefault="006E47BA" w:rsidP="006E47BA">
            <w:pPr>
              <w:rPr>
                <w:rFonts w:ascii="Cambria" w:hAnsi="Cambria"/>
                <w:sz w:val="20"/>
                <w:szCs w:val="20"/>
                <w:lang w:val="bs-Latn-BA"/>
              </w:rPr>
            </w:pPr>
            <w:r w:rsidRPr="006E47BA">
              <w:rPr>
                <w:rFonts w:ascii="Times New Roman" w:hAnsi="Times New Roman"/>
                <w:sz w:val="20"/>
                <w:szCs w:val="20"/>
                <w:lang w:val="bs-Latn-BA"/>
              </w:rPr>
              <w:t>POSLOVE</w:t>
            </w:r>
          </w:p>
        </w:tc>
        <w:tc>
          <w:tcPr>
            <w:tcW w:w="7254" w:type="dxa"/>
          </w:tcPr>
          <w:p w:rsidR="004212AA" w:rsidRPr="006C2E57" w:rsidRDefault="00BD3161" w:rsidP="003E4EC8">
            <w:pPr>
              <w:jc w:val="both"/>
              <w:rPr>
                <w:rFonts w:ascii="Times New Roman" w:hAnsi="Times New Roman"/>
                <w:color w:val="000000"/>
                <w:sz w:val="22"/>
                <w:szCs w:val="22"/>
                <w:lang w:val="bs-Latn-BA"/>
              </w:rPr>
            </w:pPr>
            <w:r w:rsidRPr="00BD3161">
              <w:rPr>
                <w:rFonts w:ascii="Times New Roman" w:eastAsia="Calibri" w:hAnsi="Times New Roman"/>
                <w:sz w:val="20"/>
                <w:szCs w:val="20"/>
                <w:lang w:val="bs-Latn-BA" w:eastAsia="en-US"/>
              </w:rPr>
              <w:t>Uz poslove rukovođenja Sektorom za pravne, kadrovske, opće i financijsko-materijalne poslove organizira, planira, nadzire, ujedinjava i usmjerava rad Sektora za pravne, kadrovske, opće i financijsko-materijalne poslove, odgovara za blagovremeno, zakonito, pravilno i kvalitetno obavljanje poslova iz mjerodavnosti Sektora za pravne, kadrovske, opće i financijsko-materijalne poslove, raspoređuje poslove na neposredne izvršitelje, pruža izvršiteljima potrebnu stručnu pomoć u radu i obavlja najsloženije poslove iz mjerodavnosti Sektora za pravne, kadrovske, opće i financijsko-materijalne poslove, kao i druge slične poslove po nalogu ravnatelja Agencije, kojemu podnosi izvješće o radu.</w:t>
            </w:r>
          </w:p>
        </w:tc>
        <w:tc>
          <w:tcPr>
            <w:tcW w:w="2286" w:type="dxa"/>
            <w:vAlign w:val="center"/>
          </w:tcPr>
          <w:p w:rsidR="004212AA" w:rsidRPr="00444E8A" w:rsidRDefault="004212AA" w:rsidP="00D855B7">
            <w:pPr>
              <w:rPr>
                <w:rFonts w:ascii="Times New Roman" w:hAnsi="Times New Roman"/>
                <w:b/>
                <w:sz w:val="20"/>
                <w:szCs w:val="20"/>
                <w:lang w:val="bs-Latn-BA"/>
              </w:rPr>
            </w:pPr>
            <w:r w:rsidRPr="00444E8A">
              <w:rPr>
                <w:rFonts w:ascii="Times New Roman" w:hAnsi="Times New Roman"/>
                <w:b/>
                <w:sz w:val="20"/>
                <w:szCs w:val="20"/>
                <w:lang w:val="bs-Latn-BA"/>
              </w:rPr>
              <w:t>Visok</w:t>
            </w:r>
            <w:r w:rsidR="0043368F">
              <w:rPr>
                <w:rFonts w:ascii="Times New Roman" w:hAnsi="Times New Roman"/>
                <w:b/>
                <w:sz w:val="20"/>
                <w:szCs w:val="20"/>
                <w:lang w:val="bs-Latn-BA"/>
              </w:rPr>
              <w:t>a</w:t>
            </w:r>
            <w:r w:rsidRPr="00444E8A">
              <w:rPr>
                <w:rFonts w:ascii="Times New Roman" w:hAnsi="Times New Roman"/>
                <w:b/>
                <w:sz w:val="20"/>
                <w:szCs w:val="20"/>
                <w:lang w:val="bs-Latn-BA"/>
              </w:rPr>
              <w:t xml:space="preserve"> </w:t>
            </w:r>
            <w:r w:rsidR="0043368F">
              <w:rPr>
                <w:rFonts w:ascii="Times New Roman" w:hAnsi="Times New Roman"/>
                <w:b/>
                <w:sz w:val="20"/>
                <w:szCs w:val="20"/>
                <w:lang w:val="bs-Latn-BA"/>
              </w:rPr>
              <w:t>razina</w:t>
            </w:r>
            <w:r w:rsidRPr="00444E8A">
              <w:rPr>
                <w:rFonts w:ascii="Times New Roman" w:hAnsi="Times New Roman"/>
                <w:b/>
                <w:sz w:val="20"/>
                <w:szCs w:val="20"/>
                <w:lang w:val="bs-Latn-BA"/>
              </w:rPr>
              <w:t xml:space="preserve"> odgovornosti</w:t>
            </w:r>
          </w:p>
          <w:p w:rsidR="000B6160" w:rsidRPr="000B6160" w:rsidRDefault="000B6160" w:rsidP="000B6160">
            <w:pPr>
              <w:rPr>
                <w:rFonts w:ascii="Times New Roman" w:hAnsi="Times New Roman"/>
                <w:sz w:val="16"/>
                <w:szCs w:val="16"/>
                <w:lang w:val="bs-Latn-BA"/>
              </w:rPr>
            </w:pPr>
            <w:r w:rsidRPr="000B6160">
              <w:rPr>
                <w:rFonts w:ascii="Times New Roman" w:hAnsi="Times New Roman"/>
                <w:sz w:val="16"/>
                <w:szCs w:val="16"/>
                <w:lang w:val="bs-Latn-BA"/>
              </w:rPr>
              <w:t>-Planiranje aktivnosti Sektora;</w:t>
            </w:r>
          </w:p>
          <w:p w:rsidR="000B6160" w:rsidRPr="000B6160" w:rsidRDefault="000B6160" w:rsidP="000B6160">
            <w:pPr>
              <w:rPr>
                <w:rFonts w:ascii="Times New Roman" w:hAnsi="Times New Roman"/>
                <w:sz w:val="16"/>
                <w:szCs w:val="16"/>
                <w:lang w:val="bs-Latn-BA"/>
              </w:rPr>
            </w:pPr>
            <w:r w:rsidRPr="000B6160">
              <w:rPr>
                <w:rFonts w:ascii="Times New Roman" w:hAnsi="Times New Roman"/>
                <w:sz w:val="16"/>
                <w:szCs w:val="16"/>
                <w:lang w:val="bs-Latn-BA"/>
              </w:rPr>
              <w:t>-Zakonitost rada Sektora;</w:t>
            </w:r>
          </w:p>
          <w:p w:rsidR="000B6160" w:rsidRPr="000B6160" w:rsidRDefault="000B6160" w:rsidP="000B6160">
            <w:pPr>
              <w:rPr>
                <w:rFonts w:ascii="Times New Roman" w:hAnsi="Times New Roman"/>
                <w:sz w:val="16"/>
                <w:szCs w:val="16"/>
                <w:lang w:val="bs-Latn-BA"/>
              </w:rPr>
            </w:pPr>
            <w:r w:rsidRPr="000B6160">
              <w:rPr>
                <w:rFonts w:ascii="Times New Roman" w:hAnsi="Times New Roman"/>
                <w:sz w:val="16"/>
                <w:szCs w:val="16"/>
                <w:lang w:val="bs-Latn-BA"/>
              </w:rPr>
              <w:t>-Korištenje financijskih, materijalnih i ljudskih resursa;</w:t>
            </w:r>
          </w:p>
          <w:p w:rsidR="00B85AB9" w:rsidRPr="000B6160" w:rsidRDefault="000B6160" w:rsidP="000B6160">
            <w:pPr>
              <w:rPr>
                <w:rFonts w:ascii="Times New Roman" w:hAnsi="Times New Roman"/>
                <w:sz w:val="16"/>
                <w:szCs w:val="16"/>
                <w:lang w:val="bs-Latn-BA"/>
              </w:rPr>
            </w:pPr>
            <w:r w:rsidRPr="000B6160">
              <w:rPr>
                <w:rFonts w:ascii="Times New Roman" w:hAnsi="Times New Roman"/>
                <w:sz w:val="16"/>
                <w:szCs w:val="16"/>
                <w:lang w:val="bs-Latn-BA"/>
              </w:rPr>
              <w:t>-Delegiranje poslova</w:t>
            </w: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5300C6" w:rsidRPr="006C5886" w:rsidRDefault="005300C6" w:rsidP="00D855B7">
            <w:pPr>
              <w:rPr>
                <w:rFonts w:ascii="Times New Roman" w:hAnsi="Times New Roman"/>
                <w:sz w:val="20"/>
                <w:szCs w:val="20"/>
                <w:highlight w:val="yellow"/>
                <w:lang w:val="bs-Latn-BA"/>
              </w:rPr>
            </w:pPr>
          </w:p>
        </w:tc>
      </w:tr>
      <w:tr w:rsidR="004212AA" w:rsidRPr="000620EB" w:rsidTr="00462AE8">
        <w:tc>
          <w:tcPr>
            <w:tcW w:w="537" w:type="dxa"/>
          </w:tcPr>
          <w:p w:rsidR="004212AA" w:rsidRPr="00E60209" w:rsidRDefault="00D20978" w:rsidP="001005DB">
            <w:pPr>
              <w:ind w:left="142"/>
              <w:rPr>
                <w:rFonts w:ascii="Cambria" w:hAnsi="Cambria"/>
                <w:sz w:val="22"/>
                <w:szCs w:val="22"/>
                <w:lang w:val="bs-Latn-BA"/>
              </w:rPr>
            </w:pPr>
            <w:r w:rsidRPr="00E60209">
              <w:rPr>
                <w:rFonts w:ascii="Cambria" w:hAnsi="Cambria"/>
                <w:sz w:val="22"/>
                <w:szCs w:val="22"/>
                <w:lang w:val="bs-Latn-BA"/>
              </w:rPr>
              <w:t>7.1.</w:t>
            </w:r>
          </w:p>
        </w:tc>
        <w:tc>
          <w:tcPr>
            <w:tcW w:w="3063" w:type="dxa"/>
          </w:tcPr>
          <w:p w:rsidR="002B78EF" w:rsidRPr="002B78EF" w:rsidRDefault="002B78EF" w:rsidP="002B78EF">
            <w:pPr>
              <w:jc w:val="center"/>
              <w:rPr>
                <w:rFonts w:ascii="Times New Roman" w:hAnsi="Times New Roman"/>
                <w:sz w:val="22"/>
                <w:szCs w:val="22"/>
              </w:rPr>
            </w:pPr>
            <w:r w:rsidRPr="002B78EF">
              <w:rPr>
                <w:rFonts w:ascii="Times New Roman" w:hAnsi="Times New Roman"/>
                <w:sz w:val="22"/>
                <w:szCs w:val="22"/>
              </w:rPr>
              <w:t>Referent za</w:t>
            </w:r>
          </w:p>
          <w:p w:rsidR="002B78EF" w:rsidRPr="002B78EF" w:rsidRDefault="002B78EF" w:rsidP="002B78EF">
            <w:pPr>
              <w:jc w:val="center"/>
              <w:rPr>
                <w:rFonts w:ascii="Times New Roman" w:hAnsi="Times New Roman"/>
                <w:sz w:val="22"/>
                <w:szCs w:val="22"/>
              </w:rPr>
            </w:pPr>
            <w:r w:rsidRPr="002B78EF">
              <w:rPr>
                <w:rFonts w:ascii="Times New Roman" w:hAnsi="Times New Roman"/>
                <w:sz w:val="22"/>
                <w:szCs w:val="22"/>
              </w:rPr>
              <w:t>administrativno-tehničke</w:t>
            </w:r>
          </w:p>
          <w:p w:rsidR="002B78EF" w:rsidRPr="002B78EF" w:rsidRDefault="002B78EF" w:rsidP="002B78EF">
            <w:pPr>
              <w:jc w:val="center"/>
              <w:rPr>
                <w:rFonts w:ascii="Times New Roman" w:hAnsi="Times New Roman"/>
                <w:sz w:val="22"/>
                <w:szCs w:val="22"/>
              </w:rPr>
            </w:pPr>
            <w:r w:rsidRPr="002B78EF">
              <w:rPr>
                <w:rFonts w:ascii="Times New Roman" w:hAnsi="Times New Roman"/>
                <w:sz w:val="22"/>
                <w:szCs w:val="22"/>
              </w:rPr>
              <w:t>poslove, obračun plaća,</w:t>
            </w:r>
          </w:p>
          <w:p w:rsidR="004212AA" w:rsidRPr="006A4D06" w:rsidRDefault="002B78EF" w:rsidP="002B78EF">
            <w:pPr>
              <w:jc w:val="center"/>
              <w:rPr>
                <w:rFonts w:ascii="Times New Roman" w:hAnsi="Times New Roman"/>
                <w:sz w:val="22"/>
                <w:szCs w:val="22"/>
              </w:rPr>
            </w:pPr>
            <w:r w:rsidRPr="002B78EF">
              <w:rPr>
                <w:rFonts w:ascii="Times New Roman" w:hAnsi="Times New Roman"/>
                <w:sz w:val="22"/>
                <w:szCs w:val="22"/>
              </w:rPr>
              <w:t>naknada i blagajnu</w:t>
            </w:r>
          </w:p>
        </w:tc>
        <w:tc>
          <w:tcPr>
            <w:tcW w:w="2340" w:type="dxa"/>
          </w:tcPr>
          <w:p w:rsidR="00B81A35" w:rsidRPr="00B81A35" w:rsidRDefault="00B81A35" w:rsidP="00B81A35">
            <w:pPr>
              <w:rPr>
                <w:rFonts w:ascii="Times New Roman" w:hAnsi="Times New Roman"/>
                <w:sz w:val="20"/>
                <w:szCs w:val="20"/>
                <w:lang w:val="bs-Latn-BA"/>
              </w:rPr>
            </w:pPr>
            <w:r w:rsidRPr="00B81A35">
              <w:rPr>
                <w:rFonts w:ascii="Times New Roman" w:hAnsi="Times New Roman"/>
                <w:sz w:val="20"/>
                <w:szCs w:val="20"/>
                <w:lang w:val="bs-Latn-BA"/>
              </w:rPr>
              <w:t xml:space="preserve">SEKTOR ZA PRAVNE, </w:t>
            </w:r>
          </w:p>
          <w:p w:rsidR="00B81A35" w:rsidRPr="00B81A35" w:rsidRDefault="00B81A35" w:rsidP="00B81A35">
            <w:pPr>
              <w:rPr>
                <w:rFonts w:ascii="Times New Roman" w:hAnsi="Times New Roman"/>
                <w:sz w:val="20"/>
                <w:szCs w:val="20"/>
                <w:lang w:val="bs-Latn-BA"/>
              </w:rPr>
            </w:pPr>
            <w:r w:rsidRPr="00B81A35">
              <w:rPr>
                <w:rFonts w:ascii="Times New Roman" w:hAnsi="Times New Roman"/>
                <w:sz w:val="20"/>
                <w:szCs w:val="20"/>
                <w:lang w:val="bs-Latn-BA"/>
              </w:rPr>
              <w:t xml:space="preserve">KADROVSKE, OPĆE I </w:t>
            </w:r>
          </w:p>
          <w:p w:rsidR="00B81A35" w:rsidRPr="00B81A35" w:rsidRDefault="00B81A35" w:rsidP="00B81A35">
            <w:pPr>
              <w:rPr>
                <w:rFonts w:ascii="Times New Roman" w:hAnsi="Times New Roman"/>
                <w:sz w:val="20"/>
                <w:szCs w:val="20"/>
                <w:lang w:val="bs-Latn-BA"/>
              </w:rPr>
            </w:pPr>
            <w:r w:rsidRPr="00B81A35">
              <w:rPr>
                <w:rFonts w:ascii="Times New Roman" w:hAnsi="Times New Roman"/>
                <w:sz w:val="20"/>
                <w:szCs w:val="20"/>
                <w:lang w:val="bs-Latn-BA"/>
              </w:rPr>
              <w:t>FINANCIJSKO-</w:t>
            </w:r>
          </w:p>
          <w:p w:rsidR="00B81A35" w:rsidRPr="00B81A35" w:rsidRDefault="00B81A35" w:rsidP="00B81A35">
            <w:pPr>
              <w:rPr>
                <w:rFonts w:ascii="Times New Roman" w:hAnsi="Times New Roman"/>
                <w:sz w:val="20"/>
                <w:szCs w:val="20"/>
                <w:lang w:val="bs-Latn-BA"/>
              </w:rPr>
            </w:pPr>
            <w:r w:rsidRPr="00B81A35">
              <w:rPr>
                <w:rFonts w:ascii="Times New Roman" w:hAnsi="Times New Roman"/>
                <w:sz w:val="20"/>
                <w:szCs w:val="20"/>
                <w:lang w:val="bs-Latn-BA"/>
              </w:rPr>
              <w:t xml:space="preserve">MATERIJALNE </w:t>
            </w:r>
          </w:p>
          <w:p w:rsidR="004212AA" w:rsidRPr="000620EB" w:rsidRDefault="00B81A35" w:rsidP="00B81A35">
            <w:pPr>
              <w:rPr>
                <w:rFonts w:ascii="Cambria" w:hAnsi="Cambria"/>
                <w:sz w:val="20"/>
                <w:szCs w:val="20"/>
                <w:lang w:val="bs-Latn-BA"/>
              </w:rPr>
            </w:pPr>
            <w:r w:rsidRPr="00B81A35">
              <w:rPr>
                <w:rFonts w:ascii="Times New Roman" w:hAnsi="Times New Roman"/>
                <w:sz w:val="20"/>
                <w:szCs w:val="20"/>
                <w:lang w:val="bs-Latn-BA"/>
              </w:rPr>
              <w:t>POSLOVE</w:t>
            </w:r>
          </w:p>
        </w:tc>
        <w:tc>
          <w:tcPr>
            <w:tcW w:w="7254" w:type="dxa"/>
          </w:tcPr>
          <w:p w:rsidR="004212AA" w:rsidRPr="006C2E57" w:rsidRDefault="007137C3" w:rsidP="003E4EC8">
            <w:pPr>
              <w:jc w:val="both"/>
              <w:rPr>
                <w:rFonts w:ascii="Times New Roman" w:hAnsi="Times New Roman"/>
                <w:color w:val="000000"/>
                <w:sz w:val="22"/>
                <w:szCs w:val="22"/>
                <w:lang w:val="bs-Latn-BA"/>
              </w:rPr>
            </w:pPr>
            <w:r w:rsidRPr="007137C3">
              <w:rPr>
                <w:rFonts w:ascii="Times New Roman" w:eastAsia="Calibri" w:hAnsi="Times New Roman"/>
                <w:sz w:val="20"/>
                <w:szCs w:val="20"/>
                <w:lang w:val="bs-Latn-BA" w:eastAsia="en-US"/>
              </w:rPr>
              <w:t xml:space="preserve">Obavlja administrativno – tehničke poslove za potrebe pomoćnika ravnatelja i sektora, vrši dnevno, periodično i mjesečno pripremu i obračun plaća, naknada i drugih primanja vezanih za plaće i naknade uposlenih, uplate i isplate iz blagajne, vrši pripremu dokumentacije za obračun i isplatu plaća i naknada, dostavlja istu na ovjeru pomoćniku ravnatelja Sektora za pravne, kadrovske,opće i  financijsko-materijalne poslove i nakon toga dokumentaciju prosljeđuje odnosno odnosi u Ministarstvo financija i trezora  radi unosa i odobrenja za plaćanje, blagovremeno provodi sve administrativne i druge obustave iz plaća, priprema odgovarajuće podatke o visini plaća, priprema dopise iz svoje mjerodavnosti, priprema razne statističke podatke i izvješća iz svoje mjerodavnosti, brine se o urednom i ažurnom odlaganju i čuvanju kompletne dokumentacije vezane za obračun i isplatu plaća i drugih primanja uposlenih, inicira popunu blagajničkog  maksimuma, podiže gotovinu sa jedinstvenog računa Trezora kod poslovne banke i istu blagovremeno zavodi u blagajnički dnevnik, vrši uplate i isplate gotovine u blagajnu i iz blagajne, temeljem blagajničkih naloga potpisanih i ovjerenih od strane naredbodavca ili osobe koja koje je ovlaštena vršiti dnevno saldiranje blagajne, uplate i isplate iz blagajne vrši temeljem validne knjigovodstvene dokumentacije, brine se o odlaganju gotovine u propisanu metalnu blagajnu, brine se o čuvanju ključa blagajne, sređuje uplatno-isplatnu dokumentaciju blagajne i uz odgovarajuće evidencije blagovremeno predaje pomoćniku ravnatelja Sektora za pravne, kadrovske,opće i financijsko-materijalne poslove na ovjeru i dostavlja na knjiženje, vrši popunu i predaju predviđenih obrazaca i izvješća o primanjima uposlenih prema mjerodavnim tijelima koordinira prijam materijala i predmeta, obavlja pismenu i usmenu komunikaciju sa organizacijskim jedinicama Agencije i s drugim institucijama, prima i proslijeđuje telefonske pozive, vrši prijam, podjelu i slanje obične i pošte određenog stupnja tajnosti, vodi zapisnike na sastancima, vrši obradu materijala na računalu, obavlja i druge slične poslove po nalogu pomoćnika ravnatelja Sektora za pravne, kadrovske, opće i financijsko-materijalne poslove. Za svoj rad odgovara pomoćniku ravnatelja Sektora za pravne, kadrovske, opće i financijsko-materijalne poslove kojemu podnosi izvješće o radu. </w:t>
            </w:r>
          </w:p>
        </w:tc>
        <w:tc>
          <w:tcPr>
            <w:tcW w:w="2286" w:type="dxa"/>
            <w:vAlign w:val="center"/>
          </w:tcPr>
          <w:p w:rsidR="004212AA" w:rsidRDefault="004212AA" w:rsidP="00D855B7">
            <w:pPr>
              <w:rPr>
                <w:rFonts w:ascii="Times New Roman" w:hAnsi="Times New Roman"/>
                <w:b/>
                <w:sz w:val="20"/>
                <w:szCs w:val="20"/>
                <w:lang w:val="bs-Latn-BA"/>
              </w:rPr>
            </w:pPr>
            <w:r w:rsidRPr="00C271EA">
              <w:rPr>
                <w:rFonts w:ascii="Times New Roman" w:hAnsi="Times New Roman"/>
                <w:b/>
                <w:sz w:val="20"/>
                <w:szCs w:val="20"/>
                <w:lang w:val="bs-Latn-BA"/>
              </w:rPr>
              <w:t>Srednj</w:t>
            </w:r>
            <w:r w:rsidR="00340799">
              <w:rPr>
                <w:rFonts w:ascii="Times New Roman" w:hAnsi="Times New Roman"/>
                <w:b/>
                <w:sz w:val="20"/>
                <w:szCs w:val="20"/>
                <w:lang w:val="bs-Latn-BA"/>
              </w:rPr>
              <w:t>a razina</w:t>
            </w:r>
            <w:r w:rsidRPr="00C271EA">
              <w:rPr>
                <w:rFonts w:ascii="Times New Roman" w:hAnsi="Times New Roman"/>
                <w:b/>
                <w:sz w:val="20"/>
                <w:szCs w:val="20"/>
                <w:lang w:val="bs-Latn-BA"/>
              </w:rPr>
              <w:t xml:space="preserve"> odgovornosti</w:t>
            </w:r>
          </w:p>
          <w:p w:rsidR="003561DE" w:rsidRPr="003561DE" w:rsidRDefault="004212AA" w:rsidP="003561DE">
            <w:pPr>
              <w:rPr>
                <w:rFonts w:ascii="Times New Roman" w:hAnsi="Times New Roman"/>
                <w:sz w:val="16"/>
                <w:szCs w:val="16"/>
                <w:lang w:val="bs-Latn-BA"/>
              </w:rPr>
            </w:pPr>
            <w:r w:rsidRPr="00C271EA">
              <w:rPr>
                <w:rFonts w:ascii="Times New Roman" w:hAnsi="Times New Roman"/>
                <w:sz w:val="20"/>
                <w:szCs w:val="20"/>
                <w:lang w:val="bs-Latn-BA"/>
              </w:rPr>
              <w:t xml:space="preserve"> </w:t>
            </w:r>
            <w:r w:rsidR="003561DE" w:rsidRPr="003561DE">
              <w:rPr>
                <w:rFonts w:ascii="Times New Roman" w:hAnsi="Times New Roman"/>
                <w:sz w:val="16"/>
                <w:szCs w:val="16"/>
                <w:lang w:val="bs-Latn-BA"/>
              </w:rPr>
              <w:t>-Administrativno – tehnički poslovi;</w:t>
            </w:r>
          </w:p>
          <w:p w:rsidR="003561DE" w:rsidRPr="003561DE" w:rsidRDefault="003561DE" w:rsidP="003561DE">
            <w:pPr>
              <w:rPr>
                <w:rFonts w:ascii="Times New Roman" w:hAnsi="Times New Roman"/>
                <w:sz w:val="16"/>
                <w:szCs w:val="16"/>
                <w:lang w:val="bs-Latn-BA"/>
              </w:rPr>
            </w:pPr>
            <w:r w:rsidRPr="003561DE">
              <w:rPr>
                <w:rFonts w:ascii="Times New Roman" w:hAnsi="Times New Roman"/>
                <w:sz w:val="16"/>
                <w:szCs w:val="16"/>
                <w:lang w:val="bs-Latn-BA"/>
              </w:rPr>
              <w:t>- Popunjavanje i evidentiranje putnih naloga za uposlene i vozila Agencije, vršenje obračuna putnih naloga i vođenje evidencije o isplaćenim sredstvima za obavljanje službenih putovanja i izvještavanje o gotovinskom plaćanju;</w:t>
            </w:r>
          </w:p>
          <w:p w:rsidR="00B85AB9" w:rsidRDefault="003561DE" w:rsidP="003561DE">
            <w:pPr>
              <w:rPr>
                <w:rFonts w:ascii="Times New Roman" w:hAnsi="Times New Roman"/>
                <w:sz w:val="16"/>
                <w:szCs w:val="16"/>
                <w:lang w:val="bs-Latn-BA"/>
              </w:rPr>
            </w:pPr>
            <w:r w:rsidRPr="003561DE">
              <w:rPr>
                <w:rFonts w:ascii="Times New Roman" w:hAnsi="Times New Roman"/>
                <w:sz w:val="16"/>
                <w:szCs w:val="16"/>
                <w:lang w:val="bs-Latn-BA"/>
              </w:rPr>
              <w:t xml:space="preserve"> -Korištenje sredstava u organizaciji</w:t>
            </w:r>
          </w:p>
          <w:p w:rsidR="005300C6" w:rsidRDefault="005300C6" w:rsidP="00D855B7">
            <w:pPr>
              <w:rPr>
                <w:rFonts w:ascii="Times New Roman" w:hAnsi="Times New Roman"/>
                <w:sz w:val="16"/>
                <w:szCs w:val="16"/>
                <w:lang w:val="bs-Latn-BA"/>
              </w:rPr>
            </w:pPr>
          </w:p>
          <w:p w:rsidR="005300C6" w:rsidRDefault="005300C6"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Pr="00C271EA" w:rsidRDefault="00B85AB9" w:rsidP="00D855B7">
            <w:pPr>
              <w:rPr>
                <w:rFonts w:ascii="Times New Roman" w:hAnsi="Times New Roman"/>
                <w:sz w:val="20"/>
                <w:szCs w:val="20"/>
                <w:lang w:val="bs-Latn-BA"/>
              </w:rPr>
            </w:pPr>
          </w:p>
          <w:p w:rsidR="004212AA" w:rsidRPr="00C271EA" w:rsidRDefault="004212AA" w:rsidP="00D855B7">
            <w:pPr>
              <w:rPr>
                <w:rFonts w:ascii="Times New Roman" w:hAnsi="Times New Roman"/>
                <w:sz w:val="20"/>
                <w:szCs w:val="20"/>
                <w:lang w:val="bs-Latn-BA"/>
              </w:rPr>
            </w:pPr>
          </w:p>
          <w:p w:rsidR="004212AA" w:rsidRPr="00C271EA" w:rsidRDefault="004212AA" w:rsidP="00D855B7">
            <w:pPr>
              <w:rPr>
                <w:rFonts w:ascii="Times New Roman" w:hAnsi="Times New Roman"/>
                <w:sz w:val="20"/>
                <w:szCs w:val="20"/>
                <w:lang w:val="bs-Latn-BA"/>
              </w:rPr>
            </w:pPr>
          </w:p>
          <w:p w:rsidR="004212AA" w:rsidRPr="00C271EA" w:rsidRDefault="004212AA" w:rsidP="00D855B7">
            <w:pPr>
              <w:rPr>
                <w:rFonts w:ascii="Times New Roman" w:hAnsi="Times New Roman"/>
                <w:sz w:val="20"/>
                <w:szCs w:val="20"/>
                <w:lang w:val="bs-Latn-BA"/>
              </w:rPr>
            </w:pPr>
          </w:p>
          <w:p w:rsidR="004212AA" w:rsidRPr="00C271EA" w:rsidRDefault="004212AA" w:rsidP="00D855B7">
            <w:pPr>
              <w:rPr>
                <w:rFonts w:ascii="Times New Roman" w:hAnsi="Times New Roman"/>
                <w:sz w:val="20"/>
                <w:szCs w:val="20"/>
                <w:lang w:val="bs-Latn-BA"/>
              </w:rPr>
            </w:pPr>
          </w:p>
          <w:p w:rsidR="004212AA" w:rsidRPr="00C271EA" w:rsidRDefault="004212AA" w:rsidP="00D855B7">
            <w:pPr>
              <w:rPr>
                <w:rFonts w:ascii="Times New Roman" w:hAnsi="Times New Roman"/>
                <w:sz w:val="20"/>
                <w:szCs w:val="20"/>
                <w:lang w:val="bs-Latn-BA"/>
              </w:rPr>
            </w:pPr>
          </w:p>
          <w:p w:rsidR="004212AA" w:rsidRPr="00C271EA" w:rsidRDefault="004212AA" w:rsidP="00D855B7">
            <w:pPr>
              <w:rPr>
                <w:rFonts w:ascii="Times New Roman" w:hAnsi="Times New Roman"/>
                <w:sz w:val="20"/>
                <w:szCs w:val="20"/>
                <w:lang w:val="bs-Latn-BA"/>
              </w:rPr>
            </w:pPr>
          </w:p>
        </w:tc>
      </w:tr>
      <w:tr w:rsidR="004212AA" w:rsidRPr="000620EB" w:rsidTr="00462AE8">
        <w:trPr>
          <w:trHeight w:val="3786"/>
        </w:trPr>
        <w:tc>
          <w:tcPr>
            <w:tcW w:w="537" w:type="dxa"/>
          </w:tcPr>
          <w:p w:rsidR="004212AA" w:rsidRPr="00E60209" w:rsidRDefault="00D20978" w:rsidP="001005DB">
            <w:pPr>
              <w:ind w:left="142"/>
              <w:rPr>
                <w:rFonts w:ascii="Cambria" w:hAnsi="Cambria"/>
                <w:sz w:val="22"/>
                <w:szCs w:val="22"/>
                <w:lang w:val="bs-Latn-BA"/>
              </w:rPr>
            </w:pPr>
            <w:r w:rsidRPr="00E60209">
              <w:rPr>
                <w:rFonts w:ascii="Cambria" w:hAnsi="Cambria"/>
                <w:sz w:val="22"/>
                <w:szCs w:val="22"/>
                <w:lang w:val="bs-Latn-BA"/>
              </w:rPr>
              <w:t>7.2.</w:t>
            </w:r>
          </w:p>
        </w:tc>
        <w:tc>
          <w:tcPr>
            <w:tcW w:w="3063" w:type="dxa"/>
          </w:tcPr>
          <w:p w:rsidR="004212AA" w:rsidRDefault="004212AA" w:rsidP="005A0895">
            <w:pPr>
              <w:jc w:val="center"/>
              <w:rPr>
                <w:rFonts w:ascii="Times New Roman" w:hAnsi="Times New Roman"/>
                <w:sz w:val="22"/>
                <w:szCs w:val="22"/>
              </w:rPr>
            </w:pPr>
            <w:r w:rsidRPr="006A4D06">
              <w:rPr>
                <w:rFonts w:ascii="Times New Roman" w:hAnsi="Times New Roman"/>
                <w:sz w:val="22"/>
                <w:szCs w:val="22"/>
              </w:rPr>
              <w:t>Stručni savjetnik za</w:t>
            </w:r>
          </w:p>
          <w:p w:rsidR="004212AA" w:rsidRDefault="004212AA" w:rsidP="005A0895">
            <w:pPr>
              <w:jc w:val="center"/>
              <w:rPr>
                <w:rFonts w:ascii="Times New Roman" w:hAnsi="Times New Roman"/>
                <w:sz w:val="22"/>
                <w:szCs w:val="22"/>
              </w:rPr>
            </w:pPr>
            <w:r w:rsidRPr="006A4D06">
              <w:rPr>
                <w:rFonts w:ascii="Times New Roman" w:hAnsi="Times New Roman"/>
                <w:sz w:val="22"/>
                <w:szCs w:val="22"/>
              </w:rPr>
              <w:t>pravne, kadrovske i opće</w:t>
            </w:r>
          </w:p>
          <w:p w:rsidR="004212AA" w:rsidRPr="006A4D06" w:rsidRDefault="004212AA" w:rsidP="005A0895">
            <w:pPr>
              <w:jc w:val="center"/>
              <w:rPr>
                <w:rFonts w:ascii="Times New Roman" w:hAnsi="Times New Roman"/>
                <w:sz w:val="22"/>
                <w:szCs w:val="22"/>
              </w:rPr>
            </w:pPr>
            <w:r w:rsidRPr="006A4D06">
              <w:rPr>
                <w:rFonts w:ascii="Times New Roman" w:hAnsi="Times New Roman"/>
                <w:sz w:val="22"/>
                <w:szCs w:val="22"/>
              </w:rPr>
              <w:t>poslove</w:t>
            </w:r>
          </w:p>
        </w:tc>
        <w:tc>
          <w:tcPr>
            <w:tcW w:w="2340" w:type="dxa"/>
          </w:tcPr>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 xml:space="preserve">SEKTOR ZA PRAVNE, </w:t>
            </w:r>
          </w:p>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 xml:space="preserve">KADROVSKE, OPĆE I </w:t>
            </w:r>
          </w:p>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FINANCIJSKO-</w:t>
            </w:r>
          </w:p>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 xml:space="preserve">MATERIJALNE </w:t>
            </w:r>
          </w:p>
          <w:p w:rsidR="004212AA" w:rsidRPr="000620EB" w:rsidRDefault="00877111" w:rsidP="00877111">
            <w:pPr>
              <w:rPr>
                <w:rFonts w:ascii="Cambria" w:hAnsi="Cambria"/>
                <w:sz w:val="20"/>
                <w:szCs w:val="20"/>
                <w:lang w:val="bs-Latn-BA"/>
              </w:rPr>
            </w:pPr>
            <w:r w:rsidRPr="00877111">
              <w:rPr>
                <w:rFonts w:ascii="Times New Roman" w:hAnsi="Times New Roman"/>
                <w:sz w:val="20"/>
                <w:szCs w:val="20"/>
                <w:lang w:val="bs-Latn-BA"/>
              </w:rPr>
              <w:t>POSLOVE</w:t>
            </w:r>
          </w:p>
        </w:tc>
        <w:tc>
          <w:tcPr>
            <w:tcW w:w="7254" w:type="dxa"/>
          </w:tcPr>
          <w:p w:rsidR="003A5338" w:rsidRPr="003A5338" w:rsidRDefault="009D619B" w:rsidP="003A5338">
            <w:pPr>
              <w:jc w:val="both"/>
              <w:rPr>
                <w:rFonts w:ascii="Times New Roman" w:eastAsia="Calibri" w:hAnsi="Times New Roman"/>
                <w:sz w:val="20"/>
                <w:szCs w:val="20"/>
                <w:highlight w:val="yellow"/>
                <w:lang w:val="hr-BA"/>
              </w:rPr>
            </w:pPr>
            <w:r w:rsidRPr="009D619B">
              <w:rPr>
                <w:rFonts w:ascii="Times New Roman" w:eastAsia="Calibri" w:hAnsi="Times New Roman"/>
                <w:sz w:val="20"/>
                <w:szCs w:val="20"/>
                <w:lang w:val="hr-BA"/>
              </w:rPr>
              <w:t>Izrađuje nacrte pravnih propisa i po potrebi drugih općih akata, uključujući njihove izmjene i dopune, izrađuje pojedinačne pravne akte, obavlja upravne radnje, priprema pravna mišljenja iz mjerodavnosti Agencije, provodi procedure natječaja ili oglasa u vezi prijema uposlenih, izrađuje  pojedinačne akte koji se odnose na prava, dužnosti i odgovornosti iz radnog odnosa ili u vezi radnog odnosa, priprema potrebna izjašnjenja i dokumentaciju u vezi s zastupanjem institucije u postupcima pred mjerodavnim tijelima, a koji se odnose na radno pravni status uposlenih u Agencije, usklađuje potrebne aktivnosti s Agencijom za državnu službu i Odborom državne službe za žalbe, savjetodavno pomaže u uspostavljanju, izradi, vođenju i održavanju Knjige evidencije uposlenih i personalnih dosjea uposlenih, kao i u uspostavi, izradi, vođenju i održavanju istih, usklađuje stručni razvoj uposlenih s potrebama institucije i surađuje s mjerodavnim institucijama koje pružaju mogućnost za usavršavanje uposlenih, predlaže rješenja organizacijskog razvoja Agencije, inicira potrebne obuke iz mjerodavnosti Agencije, obavlja i druge poslove po nalogu pomoćnika ravnatelja Sektora za pravne, kadrovske, opće i financijsko-materijalne poslove. Za svoj rad odgovara pomoćniku ravnatelja Sektora za pravne, kadrovske, opće i financijsko-materijalne poslove kojem podnosi izvješće o radu.</w:t>
            </w:r>
          </w:p>
          <w:p w:rsidR="004212AA" w:rsidRPr="006C2E57" w:rsidRDefault="004212AA" w:rsidP="003E4EC8">
            <w:pPr>
              <w:jc w:val="both"/>
              <w:rPr>
                <w:rFonts w:ascii="Times New Roman" w:hAnsi="Times New Roman"/>
                <w:color w:val="000000"/>
                <w:sz w:val="20"/>
                <w:szCs w:val="20"/>
                <w:lang w:val="bs-Latn-BA"/>
              </w:rPr>
            </w:pPr>
          </w:p>
        </w:tc>
        <w:tc>
          <w:tcPr>
            <w:tcW w:w="2286" w:type="dxa"/>
            <w:vAlign w:val="center"/>
          </w:tcPr>
          <w:p w:rsidR="004212AA" w:rsidRDefault="00557452" w:rsidP="00D855B7">
            <w:pPr>
              <w:rPr>
                <w:rFonts w:ascii="Cambria" w:hAnsi="Cambria"/>
                <w:b/>
                <w:sz w:val="20"/>
                <w:szCs w:val="20"/>
                <w:lang w:val="bs-Latn-BA"/>
              </w:rPr>
            </w:pPr>
            <w:r>
              <w:rPr>
                <w:rFonts w:ascii="Cambria" w:hAnsi="Cambria"/>
                <w:b/>
                <w:sz w:val="20"/>
                <w:szCs w:val="20"/>
                <w:lang w:val="bs-Latn-BA"/>
              </w:rPr>
              <w:t>Srednj</w:t>
            </w:r>
            <w:r w:rsidR="00F27AC1">
              <w:rPr>
                <w:rFonts w:ascii="Cambria" w:hAnsi="Cambria"/>
                <w:b/>
                <w:sz w:val="20"/>
                <w:szCs w:val="20"/>
                <w:lang w:val="bs-Latn-BA"/>
              </w:rPr>
              <w:t>a</w:t>
            </w:r>
            <w:r w:rsidR="004212AA" w:rsidRPr="00C85F10">
              <w:rPr>
                <w:rFonts w:ascii="Cambria" w:hAnsi="Cambria"/>
                <w:b/>
                <w:sz w:val="20"/>
                <w:szCs w:val="20"/>
                <w:lang w:val="bs-Latn-BA"/>
              </w:rPr>
              <w:t xml:space="preserve"> </w:t>
            </w:r>
            <w:r w:rsidR="00F27AC1">
              <w:rPr>
                <w:rFonts w:ascii="Cambria" w:hAnsi="Cambria"/>
                <w:b/>
                <w:sz w:val="20"/>
                <w:szCs w:val="20"/>
                <w:lang w:val="bs-Latn-BA"/>
              </w:rPr>
              <w:t>razina</w:t>
            </w:r>
            <w:r w:rsidR="004212AA" w:rsidRPr="00C85F10">
              <w:rPr>
                <w:rFonts w:ascii="Cambria" w:hAnsi="Cambria"/>
                <w:b/>
                <w:sz w:val="20"/>
                <w:szCs w:val="20"/>
                <w:lang w:val="bs-Latn-BA"/>
              </w:rPr>
              <w:t xml:space="preserve"> odgovornosti</w:t>
            </w:r>
          </w:p>
          <w:p w:rsidR="006B0957" w:rsidRPr="00C357E4" w:rsidRDefault="00C357E4" w:rsidP="006B0957">
            <w:pPr>
              <w:rPr>
                <w:rFonts w:ascii="Times New Roman" w:hAnsi="Times New Roman"/>
                <w:sz w:val="16"/>
                <w:szCs w:val="16"/>
                <w:lang w:val="bs-Latn-BA"/>
              </w:rPr>
            </w:pPr>
            <w:r>
              <w:rPr>
                <w:rFonts w:ascii="Cambria" w:hAnsi="Cambria"/>
                <w:sz w:val="16"/>
                <w:szCs w:val="16"/>
                <w:lang w:val="bs-Latn-BA"/>
              </w:rPr>
              <w:t>-</w:t>
            </w:r>
            <w:r w:rsidRPr="00C357E4">
              <w:rPr>
                <w:rFonts w:ascii="Times New Roman" w:hAnsi="Times New Roman"/>
                <w:sz w:val="16"/>
                <w:szCs w:val="16"/>
                <w:lang w:val="bs-Latn-BA"/>
              </w:rPr>
              <w:t>I</w:t>
            </w:r>
            <w:r w:rsidR="006B0957" w:rsidRPr="00C357E4">
              <w:rPr>
                <w:rFonts w:ascii="Times New Roman" w:hAnsi="Times New Roman"/>
                <w:sz w:val="16"/>
                <w:szCs w:val="16"/>
                <w:lang w:val="bs-Latn-BA"/>
              </w:rPr>
              <w:t>zrađuje nacrte pravnih propisa i drugih akata;</w:t>
            </w:r>
          </w:p>
          <w:p w:rsidR="006B0957" w:rsidRPr="00C357E4" w:rsidRDefault="006B0957" w:rsidP="006B0957">
            <w:pPr>
              <w:rPr>
                <w:rFonts w:ascii="Times New Roman" w:hAnsi="Times New Roman"/>
                <w:sz w:val="16"/>
                <w:szCs w:val="16"/>
                <w:lang w:val="bs-Latn-BA"/>
              </w:rPr>
            </w:pPr>
            <w:r w:rsidRPr="00C357E4">
              <w:rPr>
                <w:rFonts w:ascii="Times New Roman" w:hAnsi="Times New Roman"/>
                <w:sz w:val="16"/>
                <w:szCs w:val="16"/>
                <w:lang w:val="bs-Latn-BA"/>
              </w:rPr>
              <w:t>-Izrađuje pojedinačne pravne akte, obavlja upravne radnje i priprema pravna mišljenja iz mjerodavnosti  Agencije;</w:t>
            </w:r>
          </w:p>
          <w:p w:rsidR="006B0957" w:rsidRPr="00C357E4" w:rsidRDefault="006B0957" w:rsidP="006B0957">
            <w:pPr>
              <w:rPr>
                <w:rFonts w:ascii="Times New Roman" w:hAnsi="Times New Roman"/>
                <w:sz w:val="16"/>
                <w:szCs w:val="16"/>
                <w:lang w:val="bs-Latn-BA"/>
              </w:rPr>
            </w:pPr>
            <w:r w:rsidRPr="00C357E4">
              <w:rPr>
                <w:rFonts w:ascii="Times New Roman" w:hAnsi="Times New Roman"/>
                <w:sz w:val="16"/>
                <w:szCs w:val="16"/>
                <w:lang w:val="bs-Latn-BA"/>
              </w:rPr>
              <w:t xml:space="preserve">-Inicira neophodne obuke; </w:t>
            </w:r>
          </w:p>
          <w:p w:rsidR="00B85AB9" w:rsidRPr="00C357E4" w:rsidRDefault="006B0957" w:rsidP="006B0957">
            <w:pPr>
              <w:rPr>
                <w:rFonts w:ascii="Times New Roman" w:hAnsi="Times New Roman"/>
                <w:sz w:val="16"/>
                <w:szCs w:val="16"/>
                <w:lang w:val="bs-Latn-BA"/>
              </w:rPr>
            </w:pPr>
            <w:r w:rsidRPr="00C357E4">
              <w:rPr>
                <w:rFonts w:ascii="Times New Roman" w:hAnsi="Times New Roman"/>
                <w:sz w:val="16"/>
                <w:szCs w:val="16"/>
                <w:lang w:val="bs-Latn-BA"/>
              </w:rPr>
              <w:t>-Korištenje sredstava u organizaciji</w:t>
            </w:r>
          </w:p>
          <w:p w:rsidR="00B85AB9" w:rsidRPr="00C357E4" w:rsidRDefault="00B85AB9" w:rsidP="00D855B7">
            <w:pPr>
              <w:rPr>
                <w:rFonts w:ascii="Times New Roman" w:hAnsi="Times New Roman"/>
                <w:sz w:val="16"/>
                <w:szCs w:val="16"/>
                <w:lang w:val="bs-Latn-BA"/>
              </w:rPr>
            </w:pPr>
          </w:p>
          <w:p w:rsidR="005300C6" w:rsidRPr="00C357E4" w:rsidRDefault="005300C6" w:rsidP="00D855B7">
            <w:pPr>
              <w:rPr>
                <w:rFonts w:ascii="Times New Roman" w:hAnsi="Times New Roman"/>
                <w:sz w:val="16"/>
                <w:szCs w:val="16"/>
                <w:lang w:val="bs-Latn-BA"/>
              </w:rPr>
            </w:pPr>
          </w:p>
          <w:p w:rsidR="005300C6" w:rsidRDefault="005300C6" w:rsidP="00D855B7">
            <w:pPr>
              <w:rPr>
                <w:rFonts w:ascii="Cambria" w:hAnsi="Cambria"/>
                <w:sz w:val="16"/>
                <w:szCs w:val="16"/>
                <w:lang w:val="bs-Latn-BA"/>
              </w:rPr>
            </w:pPr>
          </w:p>
          <w:p w:rsidR="005300C6" w:rsidRDefault="005300C6" w:rsidP="00D855B7">
            <w:pPr>
              <w:rPr>
                <w:rFonts w:ascii="Cambria" w:hAnsi="Cambria"/>
                <w:sz w:val="16"/>
                <w:szCs w:val="16"/>
                <w:lang w:val="bs-Latn-BA"/>
              </w:rPr>
            </w:pPr>
          </w:p>
          <w:p w:rsidR="005300C6" w:rsidRDefault="005300C6" w:rsidP="00D855B7">
            <w:pPr>
              <w:rPr>
                <w:rFonts w:ascii="Cambria" w:hAnsi="Cambria"/>
                <w:sz w:val="16"/>
                <w:szCs w:val="16"/>
                <w:lang w:val="bs-Latn-BA"/>
              </w:rPr>
            </w:pPr>
          </w:p>
          <w:p w:rsidR="00B85AB9" w:rsidRDefault="00B85AB9" w:rsidP="00D855B7">
            <w:pPr>
              <w:rPr>
                <w:rFonts w:ascii="Cambria" w:hAnsi="Cambria"/>
                <w:sz w:val="16"/>
                <w:szCs w:val="16"/>
                <w:lang w:val="bs-Latn-BA"/>
              </w:rPr>
            </w:pPr>
          </w:p>
          <w:p w:rsidR="00B85AB9" w:rsidRDefault="00B85AB9" w:rsidP="00D855B7">
            <w:pPr>
              <w:rPr>
                <w:rFonts w:ascii="Cambria" w:hAnsi="Cambria"/>
                <w:sz w:val="16"/>
                <w:szCs w:val="16"/>
                <w:lang w:val="bs-Latn-BA"/>
              </w:rPr>
            </w:pPr>
          </w:p>
          <w:p w:rsidR="00B85AB9" w:rsidRDefault="00B85AB9" w:rsidP="00D855B7">
            <w:pPr>
              <w:rPr>
                <w:rFonts w:ascii="Cambria" w:hAnsi="Cambria"/>
                <w:sz w:val="16"/>
                <w:szCs w:val="16"/>
                <w:lang w:val="bs-Latn-BA"/>
              </w:rPr>
            </w:pPr>
          </w:p>
          <w:p w:rsidR="00B85AB9" w:rsidRPr="00C85F10" w:rsidRDefault="00B85AB9" w:rsidP="00D855B7">
            <w:pPr>
              <w:rPr>
                <w:rFonts w:ascii="Cambria" w:hAnsi="Cambria"/>
                <w:b/>
                <w:sz w:val="20"/>
                <w:szCs w:val="20"/>
                <w:lang w:val="bs-Latn-BA"/>
              </w:rPr>
            </w:pPr>
          </w:p>
        </w:tc>
      </w:tr>
      <w:tr w:rsidR="004212AA" w:rsidRPr="000620EB" w:rsidTr="00462AE8">
        <w:tc>
          <w:tcPr>
            <w:tcW w:w="537" w:type="dxa"/>
          </w:tcPr>
          <w:p w:rsidR="004212AA" w:rsidRPr="00E60209" w:rsidRDefault="00D20978" w:rsidP="001005DB">
            <w:pPr>
              <w:ind w:left="142"/>
              <w:rPr>
                <w:rFonts w:ascii="Cambria" w:hAnsi="Cambria"/>
                <w:sz w:val="22"/>
                <w:szCs w:val="22"/>
                <w:lang w:val="bs-Latn-BA"/>
              </w:rPr>
            </w:pPr>
            <w:r w:rsidRPr="00E60209">
              <w:rPr>
                <w:rFonts w:ascii="Cambria" w:hAnsi="Cambria"/>
                <w:sz w:val="22"/>
                <w:szCs w:val="22"/>
                <w:lang w:val="bs-Latn-BA"/>
              </w:rPr>
              <w:t>7.3.</w:t>
            </w:r>
          </w:p>
        </w:tc>
        <w:tc>
          <w:tcPr>
            <w:tcW w:w="3063" w:type="dxa"/>
          </w:tcPr>
          <w:p w:rsidR="004212AA" w:rsidRDefault="004212AA" w:rsidP="005A0895">
            <w:pPr>
              <w:jc w:val="center"/>
              <w:rPr>
                <w:rFonts w:ascii="Times New Roman" w:hAnsi="Times New Roman"/>
                <w:sz w:val="22"/>
                <w:szCs w:val="22"/>
              </w:rPr>
            </w:pPr>
            <w:r w:rsidRPr="006A4D06">
              <w:rPr>
                <w:rFonts w:ascii="Times New Roman" w:hAnsi="Times New Roman"/>
                <w:sz w:val="22"/>
                <w:szCs w:val="22"/>
              </w:rPr>
              <w:t>Stručni savjetnik za</w:t>
            </w:r>
          </w:p>
          <w:p w:rsidR="004212AA" w:rsidRPr="006A4D06" w:rsidRDefault="004212AA" w:rsidP="005A0895">
            <w:pPr>
              <w:jc w:val="center"/>
              <w:rPr>
                <w:rFonts w:ascii="Times New Roman" w:hAnsi="Times New Roman"/>
                <w:sz w:val="22"/>
                <w:szCs w:val="22"/>
              </w:rPr>
            </w:pPr>
            <w:r w:rsidRPr="006A4D06">
              <w:rPr>
                <w:rFonts w:ascii="Times New Roman" w:hAnsi="Times New Roman"/>
                <w:sz w:val="22"/>
                <w:szCs w:val="22"/>
              </w:rPr>
              <w:t>finansijsko poslovanje</w:t>
            </w:r>
          </w:p>
        </w:tc>
        <w:tc>
          <w:tcPr>
            <w:tcW w:w="2340" w:type="dxa"/>
          </w:tcPr>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 xml:space="preserve">SEKTOR ZA PRAVNE, </w:t>
            </w:r>
          </w:p>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 xml:space="preserve">KADROVSKE, OPĆE I </w:t>
            </w:r>
          </w:p>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FINANCIJSKO-</w:t>
            </w:r>
          </w:p>
          <w:p w:rsidR="00877111" w:rsidRPr="00877111" w:rsidRDefault="00877111" w:rsidP="00877111">
            <w:pPr>
              <w:rPr>
                <w:rFonts w:ascii="Times New Roman" w:hAnsi="Times New Roman"/>
                <w:sz w:val="20"/>
                <w:szCs w:val="20"/>
                <w:lang w:val="bs-Latn-BA"/>
              </w:rPr>
            </w:pPr>
            <w:r w:rsidRPr="00877111">
              <w:rPr>
                <w:rFonts w:ascii="Times New Roman" w:hAnsi="Times New Roman"/>
                <w:sz w:val="20"/>
                <w:szCs w:val="20"/>
                <w:lang w:val="bs-Latn-BA"/>
              </w:rPr>
              <w:t xml:space="preserve">MATERIJALNE </w:t>
            </w:r>
          </w:p>
          <w:p w:rsidR="004212AA" w:rsidRPr="000620EB" w:rsidRDefault="00877111" w:rsidP="00877111">
            <w:pPr>
              <w:rPr>
                <w:rFonts w:ascii="Cambria" w:hAnsi="Cambria"/>
                <w:sz w:val="20"/>
                <w:szCs w:val="20"/>
                <w:lang w:val="bs-Latn-BA"/>
              </w:rPr>
            </w:pPr>
            <w:r w:rsidRPr="00877111">
              <w:rPr>
                <w:rFonts w:ascii="Times New Roman" w:hAnsi="Times New Roman"/>
                <w:sz w:val="20"/>
                <w:szCs w:val="20"/>
                <w:lang w:val="bs-Latn-BA"/>
              </w:rPr>
              <w:t>POSLOVE</w:t>
            </w:r>
          </w:p>
        </w:tc>
        <w:tc>
          <w:tcPr>
            <w:tcW w:w="7254" w:type="dxa"/>
          </w:tcPr>
          <w:p w:rsidR="004212AA" w:rsidRPr="006C2E57" w:rsidRDefault="0084675E" w:rsidP="00673ADA">
            <w:pPr>
              <w:jc w:val="both"/>
              <w:rPr>
                <w:rFonts w:ascii="Times New Roman" w:hAnsi="Times New Roman"/>
                <w:color w:val="000000"/>
                <w:sz w:val="20"/>
                <w:szCs w:val="20"/>
                <w:lang w:val="bs-Latn-BA"/>
              </w:rPr>
            </w:pPr>
            <w:r w:rsidRPr="0084675E">
              <w:rPr>
                <w:rFonts w:ascii="Times New Roman" w:hAnsi="Times New Roman"/>
                <w:sz w:val="20"/>
                <w:szCs w:val="20"/>
              </w:rPr>
              <w:t>Sukladno Zakonu o izvršenju proračuna  BiH izrađuje periodične i godišnje obračune i izvješća o izvršenju proračuna Agencije s potrebnim tekstualnim objašnjenjem propisane metodologijom za praćenje i izvršenje proračuna, vrši izradu godišnjeg operativnog plana za tekuću fiskalnu godinu na temelju odobrene alokacije proračunskih sredstava iskazanih u Zakonu o proračunu institucija BiH  i međunarodnih obveza BiH za tekuću godinu i informacija od strane organizacijskih jedinica, temeljem ulaznih podataka kao i izvršene analize kretanja troškova o pojedinim proračunskim pozicijama, vrši izradu prijedloga zahtjeva za dodjelu sredstava za narednu fiskalnu godinu po ekonomskoj i programskoj klasifikaciji s potrebnim tekstualnim obrazloženjem, izrađuje dinamičke planove izvršenja proračuna Agencije, izrađuje prijedlog plana opremanja Agencije i po usvojenom planu vrši provedbu plana opremanja i modernizacije Agencije prema prioritetima i odobrenom proračunu za te namjene, priprema i provodi nabavu materijalno-tehničkih sredstava i opreme Agencije, izrađuje dokument okvirnog proračuna za naredne tri godine, izrađuje zahtjev za proračun za narednu godinu i vrši unos podataka u BPMIS sustav, izrađuje određene knjigovodstvene isprave za vođenje evidencija priprema i obrađuje materijalno financijsku dokumentaciju i drugu dokumentaciju i unosi podatke i ISFU sustav, provodi  evidentiranje  materijalno-financijskih promjena u glavnoj knjizi, kontira sve uplatne i isplatne dokumente i obavlja knjiženje istih, obavlja i druge poslove po nalogu pomoćnika ravnatelja Sektora za pravne, kadrovske, opće i financijsko-materijalne poslove. Za svoj rad odgovara pomoćniku ravnatelja Sektora za pravne, kadrovske, opće i financijsko-materijalne poslove kojem podnosi izvješće o radu.</w:t>
            </w:r>
          </w:p>
        </w:tc>
        <w:tc>
          <w:tcPr>
            <w:tcW w:w="2286" w:type="dxa"/>
            <w:vAlign w:val="center"/>
          </w:tcPr>
          <w:p w:rsidR="004212AA" w:rsidRPr="00F8260A" w:rsidRDefault="004212AA" w:rsidP="00D855B7">
            <w:pPr>
              <w:rPr>
                <w:rFonts w:ascii="Times New Roman" w:hAnsi="Times New Roman"/>
                <w:b/>
                <w:sz w:val="20"/>
                <w:szCs w:val="20"/>
                <w:lang w:val="bs-Latn-BA"/>
              </w:rPr>
            </w:pPr>
            <w:r w:rsidRPr="00F8260A">
              <w:rPr>
                <w:rFonts w:ascii="Times New Roman" w:hAnsi="Times New Roman"/>
                <w:b/>
                <w:sz w:val="20"/>
                <w:szCs w:val="20"/>
                <w:lang w:val="bs-Latn-BA"/>
              </w:rPr>
              <w:t>Srednj</w:t>
            </w:r>
            <w:r w:rsidR="00E83835">
              <w:rPr>
                <w:rFonts w:ascii="Times New Roman" w:hAnsi="Times New Roman"/>
                <w:b/>
                <w:sz w:val="20"/>
                <w:szCs w:val="20"/>
                <w:lang w:val="bs-Latn-BA"/>
              </w:rPr>
              <w:t>a</w:t>
            </w:r>
            <w:r w:rsidRPr="00F8260A">
              <w:rPr>
                <w:rFonts w:ascii="Times New Roman" w:hAnsi="Times New Roman"/>
                <w:b/>
                <w:sz w:val="20"/>
                <w:szCs w:val="20"/>
                <w:lang w:val="bs-Latn-BA"/>
              </w:rPr>
              <w:t xml:space="preserve"> </w:t>
            </w:r>
            <w:r w:rsidR="00E83835">
              <w:rPr>
                <w:rFonts w:ascii="Times New Roman" w:hAnsi="Times New Roman"/>
                <w:b/>
                <w:sz w:val="20"/>
                <w:szCs w:val="20"/>
                <w:lang w:val="bs-Latn-BA"/>
              </w:rPr>
              <w:t xml:space="preserve">razina </w:t>
            </w:r>
            <w:r w:rsidRPr="00F8260A">
              <w:rPr>
                <w:rFonts w:ascii="Times New Roman" w:hAnsi="Times New Roman"/>
                <w:b/>
                <w:sz w:val="20"/>
                <w:szCs w:val="20"/>
                <w:lang w:val="bs-Latn-BA"/>
              </w:rPr>
              <w:t>odgovornosti</w:t>
            </w:r>
          </w:p>
          <w:p w:rsidR="009832B5" w:rsidRPr="009832B5" w:rsidRDefault="009832B5" w:rsidP="009832B5">
            <w:pPr>
              <w:rPr>
                <w:rFonts w:ascii="Times New Roman" w:hAnsi="Times New Roman"/>
                <w:sz w:val="16"/>
                <w:szCs w:val="16"/>
                <w:lang w:val="bs-Latn-BA"/>
              </w:rPr>
            </w:pPr>
            <w:r w:rsidRPr="009832B5">
              <w:rPr>
                <w:rFonts w:ascii="Times New Roman" w:hAnsi="Times New Roman"/>
                <w:sz w:val="16"/>
                <w:szCs w:val="16"/>
                <w:lang w:val="bs-Latn-BA"/>
              </w:rPr>
              <w:t>-Analiza i priprema podataka za izradu Projekcije proračuna i DOB-a Agencije</w:t>
            </w:r>
          </w:p>
          <w:p w:rsidR="009832B5" w:rsidRPr="009832B5" w:rsidRDefault="009832B5" w:rsidP="009832B5">
            <w:pPr>
              <w:rPr>
                <w:rFonts w:ascii="Times New Roman" w:hAnsi="Times New Roman"/>
                <w:sz w:val="16"/>
                <w:szCs w:val="16"/>
                <w:lang w:val="bs-Latn-BA"/>
              </w:rPr>
            </w:pPr>
            <w:r w:rsidRPr="009832B5">
              <w:rPr>
                <w:rFonts w:ascii="Times New Roman" w:hAnsi="Times New Roman"/>
                <w:sz w:val="16"/>
                <w:szCs w:val="16"/>
                <w:lang w:val="bs-Latn-BA"/>
              </w:rPr>
              <w:t xml:space="preserve">- Unos svih obveza Agencije putem informacijskog sustava </w:t>
            </w:r>
          </w:p>
          <w:p w:rsidR="00B85AB9" w:rsidRDefault="009832B5" w:rsidP="009832B5">
            <w:pPr>
              <w:rPr>
                <w:rFonts w:ascii="Times New Roman" w:hAnsi="Times New Roman"/>
                <w:sz w:val="16"/>
                <w:szCs w:val="16"/>
                <w:lang w:val="bs-Latn-BA"/>
              </w:rPr>
            </w:pPr>
            <w:r w:rsidRPr="009832B5">
              <w:rPr>
                <w:rFonts w:ascii="Times New Roman" w:hAnsi="Times New Roman"/>
                <w:sz w:val="16"/>
                <w:szCs w:val="16"/>
                <w:lang w:val="bs-Latn-BA"/>
              </w:rPr>
              <w:t>-Korištenje sredstava u organizaciji</w:t>
            </w: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Default="00B85AB9" w:rsidP="00D855B7">
            <w:pPr>
              <w:rPr>
                <w:rFonts w:ascii="Times New Roman" w:hAnsi="Times New Roman"/>
                <w:sz w:val="16"/>
                <w:szCs w:val="16"/>
                <w:lang w:val="bs-Latn-BA"/>
              </w:rPr>
            </w:pPr>
          </w:p>
          <w:p w:rsidR="00B85AB9" w:rsidRPr="000B7F2D" w:rsidRDefault="00B85AB9" w:rsidP="00D855B7">
            <w:pPr>
              <w:rPr>
                <w:rFonts w:ascii="Times New Roman" w:hAnsi="Times New Roman"/>
                <w:sz w:val="20"/>
                <w:szCs w:val="20"/>
                <w:lang w:val="bs-Latn-BA"/>
              </w:rPr>
            </w:pPr>
          </w:p>
        </w:tc>
      </w:tr>
      <w:tr w:rsidR="003A5338" w:rsidRPr="000620EB" w:rsidTr="00462AE8">
        <w:tc>
          <w:tcPr>
            <w:tcW w:w="537" w:type="dxa"/>
          </w:tcPr>
          <w:p w:rsidR="003A5338" w:rsidRPr="00D20978" w:rsidRDefault="00D20978" w:rsidP="001005DB">
            <w:pPr>
              <w:ind w:left="142"/>
              <w:rPr>
                <w:rFonts w:ascii="Cambria" w:hAnsi="Cambria"/>
                <w:sz w:val="22"/>
                <w:szCs w:val="22"/>
                <w:lang w:val="bs-Latn-BA"/>
              </w:rPr>
            </w:pPr>
            <w:r w:rsidRPr="00D20978">
              <w:rPr>
                <w:rFonts w:ascii="Cambria" w:hAnsi="Cambria"/>
                <w:sz w:val="22"/>
                <w:szCs w:val="22"/>
                <w:lang w:val="bs-Latn-BA"/>
              </w:rPr>
              <w:t>7.4.</w:t>
            </w:r>
          </w:p>
        </w:tc>
        <w:tc>
          <w:tcPr>
            <w:tcW w:w="3063" w:type="dxa"/>
          </w:tcPr>
          <w:p w:rsidR="003A5338" w:rsidRPr="003A5338" w:rsidRDefault="003A5338" w:rsidP="005A0895">
            <w:pPr>
              <w:ind w:left="539"/>
              <w:jc w:val="center"/>
              <w:rPr>
                <w:rFonts w:ascii="Times New Roman" w:hAnsi="Times New Roman"/>
                <w:sz w:val="22"/>
                <w:szCs w:val="22"/>
              </w:rPr>
            </w:pPr>
            <w:r>
              <w:rPr>
                <w:rFonts w:ascii="Times New Roman" w:hAnsi="Times New Roman"/>
                <w:sz w:val="22"/>
                <w:szCs w:val="22"/>
                <w:lang w:val="bs-Latn-BA"/>
              </w:rPr>
              <w:t>R</w:t>
            </w:r>
            <w:r w:rsidRPr="003A5338">
              <w:rPr>
                <w:rFonts w:ascii="Times New Roman" w:hAnsi="Times New Roman"/>
                <w:sz w:val="22"/>
                <w:szCs w:val="22"/>
                <w:lang w:val="bs-Latn-BA"/>
              </w:rPr>
              <w:t>eferent za poslove pisarnice i arhiv</w:t>
            </w:r>
          </w:p>
        </w:tc>
        <w:tc>
          <w:tcPr>
            <w:tcW w:w="2340" w:type="dxa"/>
          </w:tcPr>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 xml:space="preserve">SEKTOR ZA PRAVNE, </w:t>
            </w:r>
          </w:p>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 xml:space="preserve">KADROVSKE, OPĆE I </w:t>
            </w:r>
          </w:p>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FINANCIJSKO-</w:t>
            </w:r>
          </w:p>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 xml:space="preserve">MATERIJALNE </w:t>
            </w:r>
          </w:p>
          <w:p w:rsidR="003A5338" w:rsidRPr="003053A3"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POSLOVE</w:t>
            </w:r>
          </w:p>
        </w:tc>
        <w:tc>
          <w:tcPr>
            <w:tcW w:w="7254" w:type="dxa"/>
          </w:tcPr>
          <w:p w:rsidR="003A5338" w:rsidRPr="003A5338" w:rsidRDefault="00BF1252" w:rsidP="002655B5">
            <w:pPr>
              <w:jc w:val="both"/>
              <w:rPr>
                <w:rFonts w:ascii="Times New Roman" w:hAnsi="Times New Roman"/>
                <w:sz w:val="20"/>
                <w:szCs w:val="20"/>
              </w:rPr>
            </w:pPr>
            <w:r w:rsidRPr="00BF1252">
              <w:rPr>
                <w:rFonts w:ascii="Times New Roman" w:hAnsi="Times New Roman"/>
                <w:sz w:val="20"/>
                <w:szCs w:val="20"/>
                <w:lang w:val="bs-Latn-BA"/>
              </w:rPr>
              <w:t>Obavlja poslove prijema i otpreme pošte, te evidentiranje iste u posebne knjige za otpremu sukladno propisima o uredskom poslovanju, brine se  o rukovanju i čuvanju spisa, o ažurnosti dostave pošte organizacijskim jedinicama i otprema iste strankama, obavlja poslove zavođenja predmeta i akata u osnovne knjige evidencije i u interne dostavne knjige, te u posebne omote za predmete i akte, klasificira ih po šiframa, brine se o rokovima za sve akte, vrši razvođenje predmeta sukladno propisima o uredskom poslovanju, vrši sve poslove vezane za arhiviranje arhivske građe i registraturnog materijala koji se odnose na odlaganje, sređivanje i čuvanje predmeta  i spisa odloženih u arhivu prema propisima o uredskom i arhivskom poslovanju, dostavlja predmete iz arhive na zahtjev ravnatelja ili uposlenika kojeg ravnatelja ovlasti te ih nakon upotrebe ponovo odlaže u arhivu, vodi računa o rokovima za čuvanje predmeta stavljenih u arhivu, izrađuje godišnja izvješća o predmetima i spisima kojima je istekao rok čuvanje i predlaže njihovo uništenje,kao i druge poslove po nalogu pomoćnika ravnatelja Sektora za pravne, kadrovske, opće i financijsko-materijalne poslove. Za svoj rad odgovara pomoćniku ravnatelja Sektora za pravne, kadrovske, opće i financijsko-materijalne poslove kojem podnosi izvješće o radu.</w:t>
            </w:r>
          </w:p>
        </w:tc>
        <w:tc>
          <w:tcPr>
            <w:tcW w:w="2286" w:type="dxa"/>
            <w:vAlign w:val="center"/>
          </w:tcPr>
          <w:p w:rsidR="003A5338" w:rsidRDefault="000466D7" w:rsidP="00D855B7">
            <w:pPr>
              <w:rPr>
                <w:rFonts w:ascii="Times New Roman" w:hAnsi="Times New Roman"/>
                <w:b/>
                <w:sz w:val="20"/>
                <w:szCs w:val="20"/>
                <w:lang w:val="bs-Latn-BA"/>
              </w:rPr>
            </w:pPr>
            <w:r>
              <w:rPr>
                <w:rFonts w:ascii="Times New Roman" w:hAnsi="Times New Roman"/>
                <w:b/>
                <w:sz w:val="20"/>
                <w:szCs w:val="20"/>
                <w:lang w:val="bs-Latn-BA"/>
              </w:rPr>
              <w:t>Srednj</w:t>
            </w:r>
            <w:r w:rsidR="009B11BD">
              <w:rPr>
                <w:rFonts w:ascii="Times New Roman" w:hAnsi="Times New Roman"/>
                <w:b/>
                <w:sz w:val="20"/>
                <w:szCs w:val="20"/>
                <w:lang w:val="bs-Latn-BA"/>
              </w:rPr>
              <w:t>a</w:t>
            </w:r>
            <w:r>
              <w:rPr>
                <w:rFonts w:ascii="Times New Roman" w:hAnsi="Times New Roman"/>
                <w:b/>
                <w:sz w:val="20"/>
                <w:szCs w:val="20"/>
                <w:lang w:val="bs-Latn-BA"/>
              </w:rPr>
              <w:t xml:space="preserve"> </w:t>
            </w:r>
            <w:r w:rsidR="009B11BD">
              <w:rPr>
                <w:rFonts w:ascii="Times New Roman" w:hAnsi="Times New Roman"/>
                <w:b/>
                <w:sz w:val="20"/>
                <w:szCs w:val="20"/>
                <w:lang w:val="bs-Latn-BA"/>
              </w:rPr>
              <w:t>razina</w:t>
            </w:r>
            <w:r>
              <w:rPr>
                <w:rFonts w:ascii="Times New Roman" w:hAnsi="Times New Roman"/>
                <w:b/>
                <w:sz w:val="20"/>
                <w:szCs w:val="20"/>
                <w:lang w:val="bs-Latn-BA"/>
              </w:rPr>
              <w:t xml:space="preserve"> odgovornosti</w:t>
            </w:r>
          </w:p>
          <w:p w:rsidR="002761CB" w:rsidRPr="002761CB" w:rsidRDefault="002761CB" w:rsidP="002761CB">
            <w:pPr>
              <w:rPr>
                <w:rFonts w:ascii="Times New Roman" w:hAnsi="Times New Roman"/>
                <w:sz w:val="16"/>
                <w:szCs w:val="16"/>
                <w:lang w:val="bs-Latn-BA"/>
              </w:rPr>
            </w:pPr>
            <w:r w:rsidRPr="002761CB">
              <w:rPr>
                <w:rFonts w:ascii="Times New Roman" w:hAnsi="Times New Roman"/>
                <w:sz w:val="16"/>
                <w:szCs w:val="16"/>
                <w:lang w:val="bs-Latn-BA"/>
              </w:rPr>
              <w:t>-Dostupnost informacijama i predmetima;</w:t>
            </w:r>
          </w:p>
          <w:p w:rsidR="002761CB" w:rsidRPr="002761CB" w:rsidRDefault="002761CB" w:rsidP="002761CB">
            <w:pPr>
              <w:rPr>
                <w:rFonts w:ascii="Times New Roman" w:hAnsi="Times New Roman"/>
                <w:sz w:val="16"/>
                <w:szCs w:val="16"/>
                <w:lang w:val="bs-Latn-BA"/>
              </w:rPr>
            </w:pPr>
            <w:r w:rsidRPr="002761CB">
              <w:rPr>
                <w:rFonts w:ascii="Times New Roman" w:hAnsi="Times New Roman"/>
                <w:sz w:val="16"/>
                <w:szCs w:val="16"/>
                <w:lang w:val="bs-Latn-BA"/>
              </w:rPr>
              <w:t>-poslovi primanja i protokoliranja predmeta i akata Agencije;</w:t>
            </w:r>
          </w:p>
          <w:p w:rsidR="002761CB" w:rsidRPr="002761CB" w:rsidRDefault="002761CB" w:rsidP="002761CB">
            <w:pPr>
              <w:rPr>
                <w:rFonts w:ascii="Times New Roman" w:hAnsi="Times New Roman"/>
                <w:sz w:val="16"/>
                <w:szCs w:val="16"/>
                <w:lang w:val="bs-Latn-BA"/>
              </w:rPr>
            </w:pPr>
            <w:r w:rsidRPr="002761CB">
              <w:rPr>
                <w:rFonts w:ascii="Times New Roman" w:hAnsi="Times New Roman"/>
                <w:sz w:val="16"/>
                <w:szCs w:val="16"/>
                <w:lang w:val="bs-Latn-BA"/>
              </w:rPr>
              <w:t>-vrši poslove vezane za arhiviranje arhivske građe i registraturnog materijala koji se odnose na odlaganje, sređivanje i čuvanje predmeta  i spisa odloženih u arhivu;</w:t>
            </w:r>
          </w:p>
          <w:p w:rsidR="000466D7" w:rsidRDefault="002761CB" w:rsidP="002761CB">
            <w:pPr>
              <w:rPr>
                <w:rFonts w:ascii="Times New Roman" w:hAnsi="Times New Roman"/>
                <w:b/>
                <w:sz w:val="20"/>
                <w:szCs w:val="20"/>
                <w:lang w:val="bs-Latn-BA"/>
              </w:rPr>
            </w:pPr>
            <w:r w:rsidRPr="002761CB">
              <w:rPr>
                <w:rFonts w:ascii="Times New Roman" w:hAnsi="Times New Roman"/>
                <w:sz w:val="16"/>
                <w:szCs w:val="16"/>
                <w:lang w:val="bs-Latn-BA"/>
              </w:rPr>
              <w:t>-Korištenje sredstava u organizaciji</w:t>
            </w:r>
          </w:p>
          <w:p w:rsidR="005300C6" w:rsidRDefault="005300C6" w:rsidP="00C06AF0">
            <w:pPr>
              <w:rPr>
                <w:rFonts w:ascii="Times New Roman" w:hAnsi="Times New Roman"/>
                <w:b/>
                <w:sz w:val="20"/>
                <w:szCs w:val="20"/>
                <w:lang w:val="bs-Latn-BA"/>
              </w:rPr>
            </w:pPr>
          </w:p>
          <w:p w:rsidR="005300C6" w:rsidRDefault="005300C6" w:rsidP="00C06AF0">
            <w:pPr>
              <w:rPr>
                <w:rFonts w:ascii="Times New Roman" w:hAnsi="Times New Roman"/>
                <w:b/>
                <w:sz w:val="20"/>
                <w:szCs w:val="20"/>
                <w:lang w:val="bs-Latn-BA"/>
              </w:rPr>
            </w:pPr>
          </w:p>
          <w:p w:rsidR="005300C6" w:rsidRDefault="005300C6" w:rsidP="00C06AF0">
            <w:pPr>
              <w:rPr>
                <w:rFonts w:ascii="Times New Roman" w:hAnsi="Times New Roman"/>
                <w:b/>
                <w:sz w:val="20"/>
                <w:szCs w:val="20"/>
                <w:lang w:val="bs-Latn-BA"/>
              </w:rPr>
            </w:pPr>
          </w:p>
          <w:p w:rsidR="005300C6" w:rsidRPr="00F8260A" w:rsidRDefault="005300C6" w:rsidP="00C06AF0">
            <w:pPr>
              <w:rPr>
                <w:rFonts w:ascii="Times New Roman" w:hAnsi="Times New Roman"/>
                <w:b/>
                <w:sz w:val="20"/>
                <w:szCs w:val="20"/>
                <w:lang w:val="bs-Latn-BA"/>
              </w:rPr>
            </w:pPr>
          </w:p>
        </w:tc>
      </w:tr>
      <w:tr w:rsidR="004212AA" w:rsidRPr="000620EB" w:rsidTr="00462AE8">
        <w:tc>
          <w:tcPr>
            <w:tcW w:w="537" w:type="dxa"/>
          </w:tcPr>
          <w:p w:rsidR="004212AA" w:rsidRPr="00D20978" w:rsidRDefault="00D20978" w:rsidP="001005DB">
            <w:pPr>
              <w:ind w:left="142"/>
              <w:rPr>
                <w:rFonts w:ascii="Cambria" w:hAnsi="Cambria"/>
                <w:sz w:val="22"/>
                <w:szCs w:val="22"/>
                <w:lang w:val="bs-Latn-BA"/>
              </w:rPr>
            </w:pPr>
            <w:r w:rsidRPr="00D20978">
              <w:rPr>
                <w:rFonts w:ascii="Cambria" w:hAnsi="Cambria"/>
                <w:sz w:val="22"/>
                <w:szCs w:val="22"/>
                <w:lang w:val="bs-Latn-BA"/>
              </w:rPr>
              <w:t>7.5.</w:t>
            </w:r>
          </w:p>
        </w:tc>
        <w:tc>
          <w:tcPr>
            <w:tcW w:w="3063" w:type="dxa"/>
          </w:tcPr>
          <w:p w:rsidR="004212AA" w:rsidRPr="006A4D06" w:rsidRDefault="004212AA" w:rsidP="005A0895">
            <w:pPr>
              <w:jc w:val="center"/>
              <w:rPr>
                <w:rFonts w:ascii="Times New Roman" w:hAnsi="Times New Roman"/>
                <w:sz w:val="22"/>
                <w:szCs w:val="22"/>
              </w:rPr>
            </w:pPr>
            <w:r w:rsidRPr="006A4D06">
              <w:rPr>
                <w:rFonts w:ascii="Times New Roman" w:hAnsi="Times New Roman"/>
                <w:sz w:val="22"/>
                <w:szCs w:val="22"/>
              </w:rPr>
              <w:t>Vozač – kurir</w:t>
            </w:r>
          </w:p>
        </w:tc>
        <w:tc>
          <w:tcPr>
            <w:tcW w:w="2340" w:type="dxa"/>
          </w:tcPr>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 xml:space="preserve">SEKTOR ZA PRAVNE, </w:t>
            </w:r>
          </w:p>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 xml:space="preserve">KADROVSKE, OPĆE I </w:t>
            </w:r>
          </w:p>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FINANCIJSKO-</w:t>
            </w:r>
          </w:p>
          <w:p w:rsidR="007D5A94" w:rsidRPr="007D5A94" w:rsidRDefault="007D5A94" w:rsidP="007D5A94">
            <w:pPr>
              <w:rPr>
                <w:rFonts w:ascii="Times New Roman" w:hAnsi="Times New Roman"/>
                <w:sz w:val="20"/>
                <w:szCs w:val="20"/>
                <w:lang w:val="bs-Latn-BA"/>
              </w:rPr>
            </w:pPr>
            <w:r w:rsidRPr="007D5A94">
              <w:rPr>
                <w:rFonts w:ascii="Times New Roman" w:hAnsi="Times New Roman"/>
                <w:sz w:val="20"/>
                <w:szCs w:val="20"/>
                <w:lang w:val="bs-Latn-BA"/>
              </w:rPr>
              <w:t xml:space="preserve">MATERIJALNE </w:t>
            </w:r>
          </w:p>
          <w:p w:rsidR="004212AA" w:rsidRPr="000620EB" w:rsidRDefault="007D5A94" w:rsidP="007D5A94">
            <w:pPr>
              <w:rPr>
                <w:rFonts w:ascii="Cambria" w:hAnsi="Cambria"/>
                <w:sz w:val="20"/>
                <w:szCs w:val="20"/>
                <w:lang w:val="bs-Latn-BA"/>
              </w:rPr>
            </w:pPr>
            <w:r w:rsidRPr="007D5A94">
              <w:rPr>
                <w:rFonts w:ascii="Times New Roman" w:hAnsi="Times New Roman"/>
                <w:sz w:val="20"/>
                <w:szCs w:val="20"/>
                <w:lang w:val="bs-Latn-BA"/>
              </w:rPr>
              <w:t>POSLOVE</w:t>
            </w:r>
          </w:p>
        </w:tc>
        <w:tc>
          <w:tcPr>
            <w:tcW w:w="7254" w:type="dxa"/>
          </w:tcPr>
          <w:p w:rsidR="000A0C05" w:rsidRPr="000A0C05" w:rsidRDefault="000A0C05" w:rsidP="000A0C05">
            <w:pPr>
              <w:rPr>
                <w:rFonts w:ascii="Times New Roman" w:hAnsi="Times New Roman"/>
                <w:sz w:val="20"/>
                <w:szCs w:val="20"/>
                <w:lang w:val="bs-Latn-BA"/>
              </w:rPr>
            </w:pPr>
            <w:r w:rsidRPr="000A0C05">
              <w:rPr>
                <w:rFonts w:ascii="Times New Roman" w:hAnsi="Times New Roman"/>
                <w:sz w:val="20"/>
                <w:szCs w:val="20"/>
                <w:lang w:val="bs-Latn-BA"/>
              </w:rPr>
              <w:t>Upravlja motornim vozilom za potrebe Agencije, brine se o održavanju čistoće, tehničkoj ispravnosti, registraciji, čuvanju, parkiranju, odgovoran je za motorno vozilo i opremu, koja je po zakonu obvezna za to vozilo, obavlja unutarnje i vanjsko dostavljanje pošte za potrebe Agencije, obavlja umnožavanje materijala na kopirnom aparatu, vodi evidenciju o dodjeljenim inventurnim brojevima za opremu i inventar, stavlja inventurne pločice na opremu i inventar, vrši pripremne radnje za popis, obavlja i druge slične poslove po nalogu pomoćnika ravnatelja Sektora za pravne, kadrovske, opće i financijsko-materijalne poslove. Za svoj rad odgovara pomoćniku ravnatelja Sektora za pravne, kadrovske, opće i financijsko-materijalne poslove kojem podnosi izvješće o radu.</w:t>
            </w:r>
          </w:p>
          <w:p w:rsidR="004212AA" w:rsidRPr="006C2E57" w:rsidRDefault="004212AA" w:rsidP="00CA7681">
            <w:pPr>
              <w:jc w:val="both"/>
              <w:rPr>
                <w:rFonts w:ascii="Times New Roman" w:hAnsi="Times New Roman"/>
                <w:color w:val="000000"/>
                <w:sz w:val="20"/>
                <w:szCs w:val="20"/>
                <w:lang w:val="bs-Latn-BA"/>
              </w:rPr>
            </w:pPr>
          </w:p>
        </w:tc>
        <w:tc>
          <w:tcPr>
            <w:tcW w:w="2286" w:type="dxa"/>
            <w:vAlign w:val="center"/>
          </w:tcPr>
          <w:p w:rsidR="004212AA" w:rsidRDefault="004212AA" w:rsidP="00D855B7">
            <w:pPr>
              <w:rPr>
                <w:rFonts w:ascii="Times New Roman" w:hAnsi="Times New Roman"/>
                <w:b/>
                <w:sz w:val="18"/>
                <w:szCs w:val="18"/>
                <w:lang w:val="bs-Latn-BA"/>
              </w:rPr>
            </w:pPr>
            <w:r>
              <w:rPr>
                <w:rFonts w:ascii="Times New Roman" w:hAnsi="Times New Roman"/>
                <w:b/>
                <w:sz w:val="18"/>
                <w:szCs w:val="18"/>
                <w:lang w:val="bs-Latn-BA"/>
              </w:rPr>
              <w:t>Ni</w:t>
            </w:r>
            <w:r w:rsidR="000A0C05">
              <w:rPr>
                <w:rFonts w:ascii="Times New Roman" w:hAnsi="Times New Roman"/>
                <w:b/>
                <w:sz w:val="18"/>
                <w:szCs w:val="18"/>
                <w:lang w:val="bs-Latn-BA"/>
              </w:rPr>
              <w:t>ska</w:t>
            </w:r>
            <w:r w:rsidRPr="00820997">
              <w:rPr>
                <w:rFonts w:ascii="Times New Roman" w:hAnsi="Times New Roman"/>
                <w:b/>
                <w:sz w:val="18"/>
                <w:szCs w:val="18"/>
                <w:lang w:val="bs-Latn-BA"/>
              </w:rPr>
              <w:t xml:space="preserve"> </w:t>
            </w:r>
            <w:r w:rsidR="000A0C05">
              <w:rPr>
                <w:rFonts w:ascii="Times New Roman" w:hAnsi="Times New Roman"/>
                <w:b/>
                <w:sz w:val="18"/>
                <w:szCs w:val="18"/>
                <w:lang w:val="bs-Latn-BA"/>
              </w:rPr>
              <w:t>razina</w:t>
            </w:r>
            <w:r w:rsidRPr="00820997">
              <w:rPr>
                <w:rFonts w:ascii="Times New Roman" w:hAnsi="Times New Roman"/>
                <w:b/>
                <w:sz w:val="18"/>
                <w:szCs w:val="18"/>
                <w:lang w:val="bs-Latn-BA"/>
              </w:rPr>
              <w:t xml:space="preserve"> odgovornosti</w:t>
            </w:r>
          </w:p>
          <w:p w:rsidR="0089450F" w:rsidRPr="0089450F" w:rsidRDefault="0089450F" w:rsidP="0089450F">
            <w:pPr>
              <w:rPr>
                <w:rFonts w:ascii="Times New Roman" w:hAnsi="Times New Roman"/>
                <w:sz w:val="16"/>
                <w:szCs w:val="16"/>
                <w:lang w:val="bs-Latn-BA"/>
              </w:rPr>
            </w:pPr>
            <w:r w:rsidRPr="0089450F">
              <w:rPr>
                <w:rFonts w:ascii="Times New Roman" w:hAnsi="Times New Roman"/>
                <w:sz w:val="16"/>
                <w:szCs w:val="16"/>
                <w:lang w:val="bs-Latn-BA"/>
              </w:rPr>
              <w:t>Korištenje, servisiranje i održavanje službenih vozila;</w:t>
            </w:r>
          </w:p>
          <w:p w:rsidR="0089450F" w:rsidRPr="0089450F" w:rsidRDefault="0089450F" w:rsidP="0089450F">
            <w:pPr>
              <w:rPr>
                <w:rFonts w:ascii="Times New Roman" w:hAnsi="Times New Roman"/>
                <w:sz w:val="16"/>
                <w:szCs w:val="16"/>
                <w:lang w:val="bs-Latn-BA"/>
              </w:rPr>
            </w:pPr>
            <w:r w:rsidRPr="0089450F">
              <w:rPr>
                <w:rFonts w:ascii="Times New Roman" w:hAnsi="Times New Roman"/>
                <w:sz w:val="16"/>
                <w:szCs w:val="16"/>
                <w:lang w:val="bs-Latn-BA"/>
              </w:rPr>
              <w:t>-Evidencija o upotrebi službenih vozila;</w:t>
            </w:r>
          </w:p>
          <w:p w:rsidR="0089450F" w:rsidRPr="0089450F" w:rsidRDefault="0089450F" w:rsidP="0089450F">
            <w:pPr>
              <w:rPr>
                <w:rFonts w:ascii="Times New Roman" w:hAnsi="Times New Roman"/>
                <w:sz w:val="16"/>
                <w:szCs w:val="16"/>
                <w:lang w:val="bs-Latn-BA"/>
              </w:rPr>
            </w:pPr>
            <w:r w:rsidRPr="0089450F">
              <w:rPr>
                <w:rFonts w:ascii="Times New Roman" w:hAnsi="Times New Roman"/>
                <w:sz w:val="16"/>
                <w:szCs w:val="16"/>
                <w:lang w:val="bs-Latn-BA"/>
              </w:rPr>
              <w:t xml:space="preserve">-Dostupnost korespondencije unutar i izvan organizacije; poslovi ekonomata; </w:t>
            </w:r>
          </w:p>
          <w:p w:rsidR="004212AA" w:rsidRDefault="0089450F" w:rsidP="0089450F">
            <w:pPr>
              <w:rPr>
                <w:rFonts w:ascii="Times New Roman" w:hAnsi="Times New Roman"/>
                <w:sz w:val="16"/>
                <w:szCs w:val="16"/>
                <w:lang w:val="bs-Latn-BA"/>
              </w:rPr>
            </w:pPr>
            <w:r w:rsidRPr="0089450F">
              <w:rPr>
                <w:rFonts w:ascii="Times New Roman" w:hAnsi="Times New Roman"/>
                <w:sz w:val="16"/>
                <w:szCs w:val="16"/>
                <w:lang w:val="bs-Latn-BA"/>
              </w:rPr>
              <w:t>-Korištenje sredstava u organizaciji;</w:t>
            </w:r>
          </w:p>
          <w:p w:rsidR="0089450F" w:rsidRDefault="0089450F" w:rsidP="0089450F">
            <w:pPr>
              <w:rPr>
                <w:rFonts w:ascii="Times New Roman" w:hAnsi="Times New Roman"/>
                <w:sz w:val="20"/>
                <w:szCs w:val="20"/>
                <w:lang w:val="bs-Latn-BA"/>
              </w:rPr>
            </w:pPr>
          </w:p>
          <w:p w:rsidR="005300C6" w:rsidRPr="000B7F2D" w:rsidRDefault="005300C6" w:rsidP="00D855B7">
            <w:pPr>
              <w:rPr>
                <w:rFonts w:ascii="Times New Roman" w:hAnsi="Times New Roman"/>
                <w:sz w:val="20"/>
                <w:szCs w:val="20"/>
                <w:lang w:val="bs-Latn-BA"/>
              </w:rPr>
            </w:pPr>
          </w:p>
        </w:tc>
      </w:tr>
    </w:tbl>
    <w:p w:rsidR="00335001" w:rsidRPr="000620EB" w:rsidRDefault="00335001">
      <w:pPr>
        <w:rPr>
          <w:rFonts w:ascii="Cambria" w:hAnsi="Cambria"/>
          <w:lang w:val="bs-Latn-BA"/>
        </w:rPr>
        <w:sectPr w:rsidR="00335001" w:rsidRPr="000620EB" w:rsidSect="00CB21E0">
          <w:headerReference w:type="even" r:id="rId21"/>
          <w:headerReference w:type="default" r:id="rId22"/>
          <w:footerReference w:type="default" r:id="rId23"/>
          <w:headerReference w:type="first" r:id="rId24"/>
          <w:pgSz w:w="16838" w:h="11906" w:orient="landscape"/>
          <w:pgMar w:top="1418" w:right="1418" w:bottom="1418" w:left="1418" w:header="709" w:footer="709" w:gutter="0"/>
          <w:cols w:space="708"/>
          <w:docGrid w:linePitch="360"/>
        </w:sectPr>
      </w:pPr>
      <w:bookmarkStart w:id="17" w:name="_Toc164831882"/>
      <w:bookmarkStart w:id="18" w:name="_Toc164832078"/>
      <w:bookmarkStart w:id="19" w:name="_Toc164833452"/>
    </w:p>
    <w:bookmarkEnd w:id="17"/>
    <w:bookmarkEnd w:id="18"/>
    <w:bookmarkEnd w:id="19"/>
    <w:p w:rsidR="00B973B9" w:rsidRPr="00CD072D" w:rsidRDefault="00B973B9" w:rsidP="00B973B9">
      <w:pPr>
        <w:rPr>
          <w:rFonts w:ascii="Times New Roman" w:hAnsi="Times New Roman"/>
          <w:b/>
          <w:lang w:val="bs-Latn-BA"/>
        </w:rPr>
      </w:pPr>
      <w:r w:rsidRPr="004722C6">
        <w:rPr>
          <w:rFonts w:ascii="Times New Roman" w:hAnsi="Times New Roman"/>
          <w:b/>
          <w:lang w:val="bs-Latn-BA"/>
        </w:rPr>
        <w:t>6.3</w:t>
      </w:r>
      <w:r w:rsidR="005300C6">
        <w:rPr>
          <w:rFonts w:ascii="Times New Roman" w:hAnsi="Times New Roman"/>
          <w:b/>
          <w:lang w:val="bs-Latn-BA"/>
        </w:rPr>
        <w:t>.</w:t>
      </w:r>
      <w:r w:rsidR="00323F2A">
        <w:rPr>
          <w:rFonts w:ascii="Times New Roman" w:hAnsi="Times New Roman"/>
          <w:b/>
          <w:lang w:val="bs-Latn-BA"/>
        </w:rPr>
        <w:t xml:space="preserve">     </w:t>
      </w:r>
      <w:r w:rsidR="000322BE">
        <w:rPr>
          <w:rFonts w:ascii="Times New Roman" w:hAnsi="Times New Roman"/>
          <w:b/>
          <w:lang w:val="bs-Latn-BA"/>
        </w:rPr>
        <w:t>Razine</w:t>
      </w:r>
      <w:r w:rsidRPr="00CD072D">
        <w:rPr>
          <w:rFonts w:ascii="Times New Roman" w:hAnsi="Times New Roman"/>
          <w:b/>
          <w:lang w:val="bs-Latn-BA"/>
        </w:rPr>
        <w:t xml:space="preserve"> procesa donošenja odluka </w:t>
      </w:r>
    </w:p>
    <w:p w:rsidR="00B973B9" w:rsidRPr="00CD072D" w:rsidRDefault="00B973B9" w:rsidP="00B973B9">
      <w:pPr>
        <w:rPr>
          <w:rFonts w:ascii="Times New Roman" w:hAnsi="Times New Roman"/>
          <w:lang w:val="bs-Latn-BA"/>
        </w:rPr>
      </w:pPr>
    </w:p>
    <w:p w:rsidR="00B973B9" w:rsidRPr="00CD072D" w:rsidRDefault="00A31F0B" w:rsidP="00B973B9">
      <w:pPr>
        <w:jc w:val="both"/>
        <w:rPr>
          <w:rFonts w:ascii="Times New Roman" w:hAnsi="Times New Roman"/>
          <w:lang w:val="bs-Latn-BA"/>
        </w:rPr>
      </w:pPr>
      <w:r w:rsidRPr="00CD072D">
        <w:rPr>
          <w:rFonts w:ascii="Times New Roman" w:hAnsi="Times New Roman"/>
          <w:lang w:val="bs-Latn-BA"/>
        </w:rPr>
        <w:t xml:space="preserve">          </w:t>
      </w:r>
      <w:r w:rsidR="00582DAF" w:rsidRPr="00582DAF">
        <w:rPr>
          <w:rFonts w:ascii="Times New Roman" w:hAnsi="Times New Roman"/>
          <w:lang w:val="bs-Latn-BA"/>
        </w:rPr>
        <w:t>Mjerodavnosti, struktura te organizacija rada Agencije za prevenciju korupcije i koordinaciju borbe protiv korupcije ( u daljnjem tekstu: Agencija) regulirani su Zakonom o Agenciji za prevenciju korupcije i koordinaciju borbe protiv korupcije („Sl.glasnik BiH“, broj 103/09 i 56/13). Agencija je neovisna i samostalna upravna organizacija koja za svoj rad odgovara Parlementarnoj skupštini BiH.</w:t>
      </w:r>
    </w:p>
    <w:p w:rsidR="00730B6F" w:rsidRPr="00CD072D" w:rsidRDefault="00730B6F" w:rsidP="00730B6F">
      <w:pPr>
        <w:rPr>
          <w:rFonts w:ascii="Times New Roman" w:hAnsi="Times New Roman"/>
          <w:i/>
          <w:sz w:val="22"/>
          <w:szCs w:val="22"/>
          <w:lang w:val="bs-Latn-BA"/>
        </w:rPr>
      </w:pPr>
      <w:r w:rsidRPr="00CD072D">
        <w:rPr>
          <w:rFonts w:ascii="Times New Roman" w:hAnsi="Times New Roman"/>
          <w:lang w:val="bs-Latn-BA"/>
        </w:rPr>
        <w:tab/>
      </w:r>
    </w:p>
    <w:p w:rsidR="00A90CCC" w:rsidRDefault="0031230D" w:rsidP="00A90CCC">
      <w:pPr>
        <w:jc w:val="both"/>
        <w:rPr>
          <w:rFonts w:ascii="Times New Roman" w:hAnsi="Times New Roman"/>
          <w:lang w:val="bs-Latn-BA"/>
        </w:rPr>
      </w:pPr>
      <w:r>
        <w:rPr>
          <w:rFonts w:ascii="Times New Roman" w:hAnsi="Times New Roman"/>
          <w:lang w:val="bs-Latn-BA"/>
        </w:rPr>
        <w:tab/>
      </w:r>
      <w:r w:rsidR="00BE5B83" w:rsidRPr="00BE5B83">
        <w:rPr>
          <w:rFonts w:ascii="Times New Roman" w:hAnsi="Times New Roman"/>
          <w:lang w:val="bs-Latn-BA"/>
        </w:rPr>
        <w:t xml:space="preserve">Pravilnikom o </w:t>
      </w:r>
      <w:r w:rsidR="000F0322">
        <w:rPr>
          <w:rFonts w:ascii="Times New Roman" w:hAnsi="Times New Roman"/>
          <w:lang w:val="bs-Latn-BA"/>
        </w:rPr>
        <w:t>unutarnjem ustrojstvu</w:t>
      </w:r>
      <w:r w:rsidR="00BE5B83" w:rsidRPr="00BE5B83">
        <w:rPr>
          <w:rFonts w:ascii="Times New Roman" w:hAnsi="Times New Roman"/>
          <w:lang w:val="bs-Latn-BA"/>
        </w:rPr>
        <w:t xml:space="preserve"> Agencije je opisan način rukovođenja Agencijom i njezinim organizacijskim jedinicama, ovlaštenje u rukovođenju i odgovornosti za obavljanje poslova te proces donošenja odluka. Navedenim dokumentom detaljno su opisani poslovi i zadaci za svako radno mjesto zasebno. Radne pozicije su definirane i opisane na način da objašnjavaju njihovu mjerodavnost te ovlaštenje za izvršavanje povjerenih funkcija i odgovornosti.</w:t>
      </w:r>
    </w:p>
    <w:p w:rsidR="00F93697" w:rsidRPr="00CD072D" w:rsidRDefault="00F93697" w:rsidP="00A90CCC">
      <w:pPr>
        <w:jc w:val="both"/>
        <w:rPr>
          <w:rFonts w:ascii="Times New Roman" w:hAnsi="Times New Roman"/>
          <w:lang w:val="bs-Latn-BA"/>
        </w:rPr>
      </w:pPr>
    </w:p>
    <w:p w:rsidR="00B973B9" w:rsidRPr="00CD072D" w:rsidRDefault="00A31F0B" w:rsidP="00B973B9">
      <w:pPr>
        <w:jc w:val="both"/>
        <w:rPr>
          <w:rFonts w:ascii="Times New Roman" w:hAnsi="Times New Roman"/>
          <w:lang w:val="bs-Latn-BA"/>
        </w:rPr>
      </w:pPr>
      <w:r w:rsidRPr="00CD072D">
        <w:rPr>
          <w:rFonts w:ascii="Times New Roman" w:hAnsi="Times New Roman"/>
          <w:lang w:val="bs-Latn-BA"/>
        </w:rPr>
        <w:t xml:space="preserve">        </w:t>
      </w:r>
      <w:r w:rsidR="00323F2A">
        <w:rPr>
          <w:rFonts w:ascii="Times New Roman" w:hAnsi="Times New Roman"/>
          <w:lang w:val="bs-Latn-BA"/>
        </w:rPr>
        <w:tab/>
      </w:r>
      <w:r w:rsidR="00F93697" w:rsidRPr="00F93697">
        <w:rPr>
          <w:rFonts w:ascii="Times New Roman" w:hAnsi="Times New Roman"/>
          <w:lang w:val="bs-Latn-BA"/>
        </w:rPr>
        <w:t>Delegiranje obveza se temelji na odlukama nadređenog u djelokrugu koji je definiran Pravilnikom. Pored toga, interne odluke pružaju mogućnost delegiranja obveza.</w:t>
      </w:r>
    </w:p>
    <w:p w:rsidR="00A9516C" w:rsidRPr="00CD072D" w:rsidRDefault="00A9516C" w:rsidP="00B973B9">
      <w:pPr>
        <w:jc w:val="both"/>
        <w:rPr>
          <w:rFonts w:ascii="Times New Roman" w:hAnsi="Times New Roman"/>
          <w:lang w:val="bs-Latn-BA"/>
        </w:rPr>
      </w:pPr>
    </w:p>
    <w:p w:rsidR="003F511D" w:rsidRPr="00CD072D" w:rsidRDefault="00A9516C" w:rsidP="00FA155C">
      <w:pPr>
        <w:pStyle w:val="BodyText"/>
        <w:autoSpaceDE/>
        <w:autoSpaceDN/>
        <w:adjustRightInd/>
        <w:spacing w:line="240" w:lineRule="auto"/>
        <w:ind w:right="0"/>
        <w:rPr>
          <w:rFonts w:ascii="Times New Roman" w:hAnsi="Times New Roman"/>
          <w:lang w:val="bs-Latn-BA"/>
        </w:rPr>
      </w:pPr>
      <w:r w:rsidRPr="00CD072D">
        <w:rPr>
          <w:rFonts w:ascii="Times New Roman" w:hAnsi="Times New Roman"/>
          <w:lang w:val="bs-Latn-BA"/>
        </w:rPr>
        <w:t xml:space="preserve">        </w:t>
      </w:r>
      <w:r w:rsidR="00323F2A">
        <w:rPr>
          <w:rFonts w:ascii="Times New Roman" w:hAnsi="Times New Roman"/>
          <w:lang w:val="bs-Latn-BA"/>
        </w:rPr>
        <w:tab/>
      </w:r>
      <w:r w:rsidR="00A7286C" w:rsidRPr="00A7286C">
        <w:rPr>
          <w:rFonts w:ascii="Times New Roman" w:hAnsi="Times New Roman"/>
          <w:lang w:val="bs-Latn-BA"/>
        </w:rPr>
        <w:t>Sukladno prethodno navedenim dokumentima, Agencijom rukovodi ravnatelj kojeg imenuje Parlamentarna skupština BiH na mandat od pet godina, s mogućnošću ponovnog izbora. Ravnatelj ima ovlasti u rukovođenju sukladno Zakonu kao i drugim zakonima kojima su utvrđene ovlasti rukovoditelja. Ravnatelj je odgovoran za zakonito i učinkovito obavljanje poslova Agencije, odlučuje o korištenju sredstava za rad Agencije te je potpisnik svih akata iz mjerodavnosti Agencije. Ravnatelj ima dva zamjenika. Zamjenici ravnatelja surađuju s ravnatelj</w:t>
      </w:r>
      <w:r w:rsidR="00E5257E">
        <w:rPr>
          <w:rFonts w:ascii="Times New Roman" w:hAnsi="Times New Roman"/>
          <w:lang w:val="bs-Latn-BA"/>
        </w:rPr>
        <w:t>e</w:t>
      </w:r>
      <w:r w:rsidR="00A7286C" w:rsidRPr="00A7286C">
        <w:rPr>
          <w:rFonts w:ascii="Times New Roman" w:hAnsi="Times New Roman"/>
          <w:lang w:val="bs-Latn-BA"/>
        </w:rPr>
        <w:t>m i pomažu u rukovođenju Agencijom sukladno Zakonu o Agenciji kao i podzakonskim aktima Agencije. Njihov mandat, također, traje pet godina. Zamjenici potpisuju akte iz mjerodavnosti Agencije u odsutnosti ravnatelja ili njegove spriječenosti da obavlja dužnost, te u ostalim sluča</w:t>
      </w:r>
      <w:r w:rsidR="00A7286C">
        <w:rPr>
          <w:rFonts w:ascii="Times New Roman" w:hAnsi="Times New Roman"/>
          <w:lang w:val="bs-Latn-BA"/>
        </w:rPr>
        <w:t>jevima po ovlaštenju ravnatelja</w:t>
      </w:r>
      <w:r w:rsidR="007605CC" w:rsidRPr="00CD072D">
        <w:rPr>
          <w:rFonts w:ascii="Times New Roman" w:hAnsi="Times New Roman"/>
          <w:lang w:val="bs-Latn-BA"/>
        </w:rPr>
        <w:t>.</w:t>
      </w:r>
    </w:p>
    <w:p w:rsidR="00917BCA" w:rsidRPr="00CD072D" w:rsidRDefault="00917BCA" w:rsidP="00B973B9">
      <w:pPr>
        <w:jc w:val="both"/>
        <w:rPr>
          <w:rFonts w:ascii="Times New Roman" w:hAnsi="Times New Roman"/>
          <w:lang w:val="bs-Latn-BA"/>
        </w:rPr>
      </w:pPr>
    </w:p>
    <w:p w:rsidR="00B973B9" w:rsidRDefault="00917BCA" w:rsidP="00CB080C">
      <w:pPr>
        <w:jc w:val="both"/>
        <w:rPr>
          <w:rFonts w:ascii="Times New Roman" w:hAnsi="Times New Roman"/>
          <w:lang w:val="bs-Latn-BA"/>
        </w:rPr>
      </w:pPr>
      <w:r w:rsidRPr="00CD072D">
        <w:rPr>
          <w:rFonts w:ascii="Times New Roman" w:hAnsi="Times New Roman"/>
          <w:lang w:val="bs-Latn-BA"/>
        </w:rPr>
        <w:tab/>
      </w:r>
      <w:r w:rsidR="00E24019" w:rsidRPr="00E24019">
        <w:rPr>
          <w:rFonts w:ascii="Times New Roman" w:hAnsi="Times New Roman"/>
          <w:lang w:val="bs-Latn-BA"/>
        </w:rPr>
        <w:t>Agencija je podijeljena na sektore, temeljne organizacijske jedinice kojima neposredno rukovode pomoćnici ravnatelja koji za svoj rad odgovaraju ravnatelju Agencije. Pomoćnik ravnatelja ima ovlasti da organizira, ujedinjuje i usmjerava rad te jedinice, odgovara za blagovremeno, zakonito i pravilno, odnosno kvalitetno obavljanje poslova iz mjerodavnosti organizacijske jedinice kojom rukovodi, raspoređuje poslove na neposredne izvršitelje, pruža izvršiteljima potrebnu stručnu pomoć u radu, daje upute za obavljanje pojedinih poslova iz mjerodavnosti temeljne organizacijske jedinice kojom rukovodi i odgovoran je za korištenje financijskih, materijalnih i ljudskih potencijala dodijeljenih toj organizacijskoj jedinici, obavlja najsloženije poslove iz mjerodavnosti organizacijske jedinice kojom rukovodi. Unutar Agencije postoje tri sektora: Sektor za prevenciju korupcije, Sektor za koordinaciju borbe protiv korupcije te Sektor za pravne, kadrovske, opće i financijsko-materijalne poslove.</w:t>
      </w:r>
    </w:p>
    <w:p w:rsidR="00D547CA" w:rsidRPr="00CD072D" w:rsidRDefault="00D547CA" w:rsidP="00CB080C">
      <w:pPr>
        <w:jc w:val="both"/>
        <w:rPr>
          <w:rFonts w:ascii="Times New Roman" w:hAnsi="Times New Roman"/>
          <w:lang w:val="bs-Latn-BA"/>
        </w:rPr>
      </w:pPr>
    </w:p>
    <w:p w:rsidR="00CB080C" w:rsidRDefault="00DC088D" w:rsidP="00B973B9">
      <w:pPr>
        <w:jc w:val="both"/>
        <w:rPr>
          <w:rFonts w:ascii="Times New Roman" w:hAnsi="Times New Roman"/>
          <w:lang w:val="bs-Latn-BA"/>
        </w:rPr>
      </w:pPr>
      <w:r w:rsidRPr="00CD072D">
        <w:rPr>
          <w:rFonts w:ascii="Times New Roman" w:hAnsi="Times New Roman"/>
          <w:lang w:val="bs-Latn-BA"/>
        </w:rPr>
        <w:tab/>
      </w:r>
      <w:r w:rsidR="00146ABB" w:rsidRPr="00146ABB">
        <w:rPr>
          <w:rFonts w:ascii="Times New Roman" w:hAnsi="Times New Roman"/>
          <w:lang w:val="bs-Latn-BA"/>
        </w:rPr>
        <w:t>Pored Sektora kao temeljnih organizacijskih jedinica, Agencija ima i dva odjeljenja koja imaju status samostalnih unutarnjih organizacijskih jedinica (Odjeljenje za potporu i Odjeljenje za sukob interesa/Ured povjerenstva za odlučivanje o sukobu interesa). Odjeljenjem rukovodi šef odjeljenja. Šef odjeljenja rukovodi odjeljenjem i ovlašten je neposredno organizirati obavljanje poslova u odjeljenju, dodjeljuje državnim službenicima i uposlenicima poslove u rad, daje upute za obavljanje pojedinih poslova iz mjerodavnosti odjeljenja i odgovoran je za korištenje financijskih, materijalnih i ljudskih potencijala dodijeljenjih odjeljenju. Šef odjeljenja za svoj rad i rad uposlenih u odjeljenju odgovara ravnatelju Agencije.</w:t>
      </w:r>
    </w:p>
    <w:p w:rsidR="00146ABB" w:rsidRPr="00CD072D" w:rsidRDefault="00146ABB" w:rsidP="00B973B9">
      <w:pPr>
        <w:jc w:val="both"/>
        <w:rPr>
          <w:rFonts w:ascii="Times New Roman" w:hAnsi="Times New Roman"/>
          <w:lang w:val="bs-Latn-BA"/>
        </w:rPr>
      </w:pPr>
    </w:p>
    <w:p w:rsidR="000168FB" w:rsidRDefault="00923681" w:rsidP="00205F51">
      <w:pPr>
        <w:jc w:val="both"/>
        <w:rPr>
          <w:rFonts w:ascii="Times New Roman" w:hAnsi="Times New Roman"/>
          <w:lang w:val="bs-Latn-BA"/>
        </w:rPr>
      </w:pPr>
      <w:r w:rsidRPr="00CD072D">
        <w:rPr>
          <w:rFonts w:ascii="Times New Roman" w:hAnsi="Times New Roman"/>
          <w:lang w:val="bs-Latn-BA"/>
        </w:rPr>
        <w:t xml:space="preserve">        </w:t>
      </w:r>
      <w:r w:rsidR="00323F2A">
        <w:rPr>
          <w:rFonts w:ascii="Times New Roman" w:hAnsi="Times New Roman"/>
          <w:lang w:val="bs-Latn-BA"/>
        </w:rPr>
        <w:tab/>
      </w:r>
      <w:r w:rsidR="00736F64" w:rsidRPr="00736F64">
        <w:rPr>
          <w:rFonts w:ascii="Times New Roman" w:hAnsi="Times New Roman"/>
          <w:lang w:val="bs-Latn-BA"/>
        </w:rPr>
        <w:t>Sukladno članku 15. Pravilnika, Agencija formira Stručni kolegij koji čine ravnatelj, zamjenici ravnatelja, rukovodeći državni službenici-pomoćnici ravnatelja i rukovodioci samostalnih unutarnjih jedinica –šefovi Odjeljenja. Radi raspravljanja načelnih i drugih pitanja iz mjerodavnosti Agencije i davanja mišljenja i prijedloga ravnatelju, utemeljuje se Stručni kolegij Agencije.</w:t>
      </w:r>
    </w:p>
    <w:p w:rsidR="00826778" w:rsidRPr="00CD072D" w:rsidRDefault="00826778" w:rsidP="00205F51">
      <w:pPr>
        <w:jc w:val="both"/>
        <w:rPr>
          <w:rFonts w:ascii="Times New Roman" w:hAnsi="Times New Roman"/>
          <w:color w:val="000000"/>
          <w:lang w:val="bs-Latn-BA" w:eastAsia="bs-Latn-BA"/>
        </w:rPr>
      </w:pPr>
    </w:p>
    <w:p w:rsidR="009D6726" w:rsidRPr="00BC1F3D" w:rsidRDefault="00D718EC" w:rsidP="00B973B9">
      <w:pPr>
        <w:jc w:val="both"/>
        <w:rPr>
          <w:rFonts w:ascii="Times New Roman" w:hAnsi="Times New Roman"/>
          <w:lang w:val="bs-Latn-BA"/>
        </w:rPr>
      </w:pPr>
      <w:r w:rsidRPr="00CD072D">
        <w:rPr>
          <w:rFonts w:ascii="Times New Roman" w:hAnsi="Times New Roman"/>
          <w:color w:val="000000"/>
          <w:lang w:val="bs-Latn-BA" w:eastAsia="bs-Latn-BA"/>
        </w:rPr>
        <w:tab/>
      </w:r>
      <w:r w:rsidR="004C4261" w:rsidRPr="004C4261">
        <w:rPr>
          <w:rFonts w:ascii="Times New Roman" w:hAnsi="Times New Roman"/>
          <w:color w:val="000000"/>
          <w:lang w:val="bs-Latn-BA" w:eastAsia="bs-Latn-BA"/>
        </w:rPr>
        <w:t>Temeljem izrađenog organograma Agencije gdje je predstavljena organizacijska struktura institucije, postupak donošenja odluka unutar Agencije provodi se na način da se nacrti akata pripremaju na razini mjerodavnog Sektora, odnosno Odjeljenja, uz obvezne konzultacije s neposrednim rukovoditeljem (pomoćnik ravnatelja/šef Odjeljenja) te se dostavljaju rukovodstvu Agencije (ravnatelju odnosno zamjenicima ravnatelja) na odobrenje te potpisivanje.</w:t>
      </w:r>
    </w:p>
    <w:p w:rsidR="001C7F42" w:rsidRDefault="001C7F42" w:rsidP="00B973B9">
      <w:pPr>
        <w:jc w:val="both"/>
        <w:rPr>
          <w:rFonts w:ascii="Cambria" w:hAnsi="Cambria"/>
          <w:b/>
          <w:sz w:val="22"/>
          <w:szCs w:val="22"/>
          <w:lang w:val="bs-Latn-BA"/>
        </w:rPr>
      </w:pPr>
    </w:p>
    <w:p w:rsidR="009D6726" w:rsidRDefault="009D6726" w:rsidP="00B973B9">
      <w:pPr>
        <w:jc w:val="both"/>
        <w:rPr>
          <w:rFonts w:ascii="Cambria" w:hAnsi="Cambria"/>
          <w:b/>
          <w:sz w:val="22"/>
          <w:szCs w:val="22"/>
          <w:lang w:val="bs-Latn-BA"/>
        </w:rPr>
      </w:pPr>
    </w:p>
    <w:p w:rsidR="009D6726" w:rsidRDefault="009D6726" w:rsidP="00B973B9">
      <w:pPr>
        <w:jc w:val="both"/>
        <w:rPr>
          <w:rFonts w:ascii="Cambria" w:hAnsi="Cambria"/>
          <w:b/>
          <w:sz w:val="22"/>
          <w:szCs w:val="22"/>
          <w:lang w:val="bs-Latn-BA"/>
        </w:rPr>
      </w:pPr>
    </w:p>
    <w:p w:rsidR="009D6726" w:rsidRDefault="009D6726" w:rsidP="00B973B9">
      <w:pPr>
        <w:jc w:val="both"/>
        <w:rPr>
          <w:rFonts w:ascii="Cambria" w:hAnsi="Cambria"/>
          <w:b/>
          <w:sz w:val="22"/>
          <w:szCs w:val="22"/>
          <w:lang w:val="bs-Latn-BA"/>
        </w:rPr>
      </w:pPr>
    </w:p>
    <w:p w:rsidR="009D6726" w:rsidRDefault="009D6726" w:rsidP="00B973B9">
      <w:pPr>
        <w:jc w:val="both"/>
        <w:rPr>
          <w:rFonts w:ascii="Cambria" w:hAnsi="Cambria"/>
          <w:b/>
          <w:sz w:val="22"/>
          <w:szCs w:val="22"/>
          <w:lang w:val="bs-Latn-BA"/>
        </w:rPr>
      </w:pPr>
    </w:p>
    <w:p w:rsidR="009D6726" w:rsidRDefault="009D6726"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7114CB" w:rsidRDefault="007114CB" w:rsidP="00B973B9">
      <w:pPr>
        <w:jc w:val="both"/>
        <w:rPr>
          <w:rFonts w:ascii="Cambria" w:hAnsi="Cambria"/>
          <w:b/>
          <w:sz w:val="22"/>
          <w:szCs w:val="22"/>
          <w:lang w:val="bs-Latn-BA"/>
        </w:rPr>
      </w:pPr>
    </w:p>
    <w:p w:rsidR="00335001" w:rsidRPr="00BC1F3D" w:rsidRDefault="00B45957" w:rsidP="00B45957">
      <w:pPr>
        <w:pStyle w:val="Heading1"/>
        <w:rPr>
          <w:rFonts w:ascii="Times New Roman" w:hAnsi="Times New Roman" w:cs="Times New Roman"/>
          <w:szCs w:val="24"/>
          <w:lang w:val="bs-Latn-BA"/>
        </w:rPr>
      </w:pPr>
      <w:bookmarkStart w:id="20" w:name="_Toc337730907"/>
      <w:r>
        <w:rPr>
          <w:rFonts w:ascii="Times New Roman" w:hAnsi="Times New Roman" w:cs="Times New Roman"/>
          <w:szCs w:val="24"/>
          <w:lang w:val="bs-Latn-BA"/>
        </w:rPr>
        <w:t xml:space="preserve">7. </w:t>
      </w:r>
      <w:r w:rsidR="00CA047D">
        <w:rPr>
          <w:rFonts w:ascii="Times New Roman" w:hAnsi="Times New Roman" w:cs="Times New Roman"/>
          <w:szCs w:val="24"/>
          <w:lang w:val="bs-Latn-BA"/>
        </w:rPr>
        <w:t>IZVJEŠĆE</w:t>
      </w:r>
      <w:r w:rsidR="00D54F45" w:rsidRPr="00BC1F3D">
        <w:rPr>
          <w:rFonts w:ascii="Times New Roman" w:hAnsi="Times New Roman" w:cs="Times New Roman"/>
          <w:szCs w:val="24"/>
          <w:lang w:val="bs-Latn-BA"/>
        </w:rPr>
        <w:t xml:space="preserve"> O INTEGRITETU</w:t>
      </w:r>
      <w:bookmarkEnd w:id="20"/>
      <w:r w:rsidR="00D54F45" w:rsidRPr="00BC1F3D">
        <w:rPr>
          <w:rFonts w:ascii="Times New Roman" w:hAnsi="Times New Roman" w:cs="Times New Roman"/>
          <w:szCs w:val="24"/>
          <w:lang w:val="bs-Latn-BA"/>
        </w:rPr>
        <w:t xml:space="preserve"> </w:t>
      </w:r>
    </w:p>
    <w:p w:rsidR="00335001" w:rsidRPr="00BC1F3D" w:rsidRDefault="00335001">
      <w:pPr>
        <w:rPr>
          <w:rFonts w:ascii="Times New Roman" w:hAnsi="Times New Roman"/>
          <w:lang w:val="bs-Latn-BA"/>
        </w:rPr>
      </w:pPr>
    </w:p>
    <w:tbl>
      <w:tblPr>
        <w:tblW w:w="0" w:type="auto"/>
        <w:tblLayout w:type="fixed"/>
        <w:tblCellMar>
          <w:left w:w="70" w:type="dxa"/>
          <w:right w:w="70" w:type="dxa"/>
        </w:tblCellMar>
        <w:tblLook w:val="0000" w:firstRow="0" w:lastRow="0" w:firstColumn="0" w:lastColumn="0" w:noHBand="0" w:noVBand="0"/>
      </w:tblPr>
      <w:tblGrid>
        <w:gridCol w:w="1771"/>
        <w:gridCol w:w="7439"/>
      </w:tblGrid>
      <w:tr w:rsidR="00335001" w:rsidRPr="00BC1F3D" w:rsidTr="008B6E7F">
        <w:tc>
          <w:tcPr>
            <w:tcW w:w="1771" w:type="dxa"/>
          </w:tcPr>
          <w:p w:rsidR="00335001" w:rsidRPr="00BC1F3D" w:rsidRDefault="00335001" w:rsidP="00C94961">
            <w:pPr>
              <w:rPr>
                <w:rFonts w:ascii="Times New Roman" w:hAnsi="Times New Roman"/>
                <w:b/>
                <w:lang w:val="bs-Latn-BA"/>
              </w:rPr>
            </w:pPr>
          </w:p>
        </w:tc>
        <w:tc>
          <w:tcPr>
            <w:tcW w:w="7439" w:type="dxa"/>
          </w:tcPr>
          <w:p w:rsidR="00335001" w:rsidRPr="00BC1F3D" w:rsidRDefault="00335001">
            <w:pPr>
              <w:jc w:val="both"/>
              <w:rPr>
                <w:rFonts w:ascii="Times New Roman" w:hAnsi="Times New Roman"/>
                <w:b/>
                <w:lang w:val="bs-Latn-BA"/>
              </w:rPr>
            </w:pPr>
          </w:p>
        </w:tc>
      </w:tr>
    </w:tbl>
    <w:p w:rsidR="00C94961" w:rsidRPr="00E45B26" w:rsidRDefault="00C94961" w:rsidP="00C94961">
      <w:pPr>
        <w:jc w:val="both"/>
        <w:rPr>
          <w:rFonts w:ascii="Times New Roman" w:hAnsi="Times New Roman"/>
          <w:bCs/>
          <w:lang w:val="hr-HR"/>
        </w:rPr>
      </w:pPr>
      <w:r w:rsidRPr="00E45B26">
        <w:rPr>
          <w:rFonts w:ascii="Times New Roman" w:hAnsi="Times New Roman"/>
          <w:lang w:val="hr-HR"/>
        </w:rPr>
        <w:t>Izvješće o integritetu: - Analiza točaka podložnih/rizičnih na koruptivna djelovanja s aktivnostima prema radnom mjestu, koja se odnosi na unutarnje i vanjske aktivnosti institucije, s opisom (ne)postojećih obrambenih mehanizama (sustava u cjelini) u odnosu na (eventualne) nepravilnosti; - analiza kritičnih aktivnosti i kritičnih radnih mjesta u instituciji.</w:t>
      </w:r>
    </w:p>
    <w:p w:rsidR="00C94961" w:rsidRPr="00E45B26" w:rsidRDefault="00C94961" w:rsidP="00C94961">
      <w:pPr>
        <w:jc w:val="both"/>
        <w:rPr>
          <w:rFonts w:ascii="Times New Roman" w:hAnsi="Times New Roman"/>
          <w:bCs/>
          <w:lang w:val="hr-HR"/>
        </w:rPr>
      </w:pPr>
    </w:p>
    <w:p w:rsidR="00C94961" w:rsidRPr="00E45B26" w:rsidRDefault="00C94961" w:rsidP="00C94961">
      <w:pPr>
        <w:jc w:val="both"/>
        <w:rPr>
          <w:rFonts w:ascii="Times New Roman" w:hAnsi="Times New Roman"/>
          <w:bCs/>
          <w:lang w:val="hr-HR"/>
        </w:rPr>
      </w:pPr>
    </w:p>
    <w:p w:rsidR="00C94961" w:rsidRPr="00E45B26" w:rsidRDefault="00C94961" w:rsidP="00C94961">
      <w:pPr>
        <w:jc w:val="both"/>
        <w:rPr>
          <w:rFonts w:ascii="Times New Roman" w:hAnsi="Times New Roman"/>
          <w:bCs/>
          <w:lang w:val="hr-HR"/>
        </w:rPr>
      </w:pPr>
    </w:p>
    <w:tbl>
      <w:tblPr>
        <w:tblW w:w="0" w:type="auto"/>
        <w:tblLayout w:type="fixed"/>
        <w:tblCellMar>
          <w:left w:w="70" w:type="dxa"/>
          <w:right w:w="70" w:type="dxa"/>
        </w:tblCellMar>
        <w:tblLook w:val="0000" w:firstRow="0" w:lastRow="0" w:firstColumn="0" w:lastColumn="0" w:noHBand="0" w:noVBand="0"/>
      </w:tblPr>
      <w:tblGrid>
        <w:gridCol w:w="1771"/>
        <w:gridCol w:w="7439"/>
      </w:tblGrid>
      <w:tr w:rsidR="00C94961" w:rsidRPr="00E45B26" w:rsidTr="00FB41CD">
        <w:tc>
          <w:tcPr>
            <w:tcW w:w="1771" w:type="dxa"/>
          </w:tcPr>
          <w:p w:rsidR="00C94961" w:rsidRPr="00E45B26" w:rsidRDefault="00C94961" w:rsidP="00FB41CD">
            <w:pPr>
              <w:jc w:val="both"/>
              <w:rPr>
                <w:rFonts w:ascii="Times New Roman" w:hAnsi="Times New Roman"/>
                <w:bCs/>
                <w:lang w:val="hr-HR"/>
              </w:rPr>
            </w:pPr>
            <w:r w:rsidRPr="00E45B26">
              <w:rPr>
                <w:rFonts w:ascii="Times New Roman" w:hAnsi="Times New Roman"/>
                <w:b/>
                <w:lang w:val="hr-HR"/>
              </w:rPr>
              <w:t xml:space="preserve">PREDMET:  </w:t>
            </w:r>
          </w:p>
        </w:tc>
        <w:tc>
          <w:tcPr>
            <w:tcW w:w="7439" w:type="dxa"/>
          </w:tcPr>
          <w:p w:rsidR="00C94961" w:rsidRPr="00E45B26" w:rsidRDefault="00C94961" w:rsidP="00FB41CD">
            <w:pPr>
              <w:jc w:val="both"/>
              <w:rPr>
                <w:rFonts w:ascii="Times New Roman" w:hAnsi="Times New Roman"/>
                <w:bCs/>
                <w:lang w:val="hr-HR"/>
              </w:rPr>
            </w:pPr>
            <w:r w:rsidRPr="00E45B26">
              <w:rPr>
                <w:rFonts w:ascii="Times New Roman" w:hAnsi="Times New Roman"/>
                <w:lang w:val="hr-HR"/>
              </w:rPr>
              <w:t>Analiza rizičnih aktivnosti prema radnom mjestu, koja se odnosi na unutarnje i vanjske aktivnosti institucije, s opisom (ne)postojećih obrambenih mehanizama (sustava u cjelini) u odnosu na (eventualne) nepravilnosti;</w:t>
            </w:r>
          </w:p>
        </w:tc>
      </w:tr>
      <w:tr w:rsidR="00C94961" w:rsidRPr="00E45B26" w:rsidTr="00FB41CD">
        <w:tc>
          <w:tcPr>
            <w:tcW w:w="1771" w:type="dxa"/>
          </w:tcPr>
          <w:p w:rsidR="00C94961" w:rsidRPr="00E45B26" w:rsidRDefault="00C94961" w:rsidP="00FB41CD">
            <w:pPr>
              <w:jc w:val="both"/>
              <w:rPr>
                <w:rFonts w:ascii="Times New Roman" w:hAnsi="Times New Roman"/>
                <w:b/>
                <w:lang w:val="hr-HR"/>
              </w:rPr>
            </w:pPr>
          </w:p>
        </w:tc>
        <w:tc>
          <w:tcPr>
            <w:tcW w:w="7439" w:type="dxa"/>
          </w:tcPr>
          <w:p w:rsidR="00C94961" w:rsidRPr="00E45B26" w:rsidRDefault="00C94961" w:rsidP="00FB41CD">
            <w:pPr>
              <w:jc w:val="both"/>
              <w:rPr>
                <w:rFonts w:ascii="Times New Roman" w:hAnsi="Times New Roman"/>
                <w:bCs/>
                <w:lang w:val="hr-HR"/>
              </w:rPr>
            </w:pPr>
          </w:p>
        </w:tc>
      </w:tr>
      <w:tr w:rsidR="00C94961" w:rsidRPr="00E45B26" w:rsidTr="00FB41CD">
        <w:trPr>
          <w:trHeight w:val="72"/>
        </w:trPr>
        <w:tc>
          <w:tcPr>
            <w:tcW w:w="1771" w:type="dxa"/>
          </w:tcPr>
          <w:p w:rsidR="00C94961" w:rsidRPr="00E45B26" w:rsidRDefault="00C94961" w:rsidP="00FB41CD">
            <w:pPr>
              <w:jc w:val="both"/>
              <w:rPr>
                <w:rFonts w:ascii="Times New Roman" w:hAnsi="Times New Roman"/>
                <w:b/>
                <w:lang w:val="hr-HR"/>
              </w:rPr>
            </w:pPr>
          </w:p>
        </w:tc>
        <w:tc>
          <w:tcPr>
            <w:tcW w:w="7439" w:type="dxa"/>
          </w:tcPr>
          <w:p w:rsidR="00C94961" w:rsidRPr="00E45B26" w:rsidRDefault="00C94961" w:rsidP="00FB41CD">
            <w:pPr>
              <w:jc w:val="both"/>
              <w:rPr>
                <w:rFonts w:ascii="Times New Roman" w:hAnsi="Times New Roman"/>
                <w:bCs/>
                <w:lang w:val="hr-HR"/>
              </w:rPr>
            </w:pPr>
          </w:p>
        </w:tc>
      </w:tr>
      <w:tr w:rsidR="00C94961" w:rsidRPr="00E45B26" w:rsidTr="00FB41CD">
        <w:trPr>
          <w:trHeight w:val="72"/>
        </w:trPr>
        <w:tc>
          <w:tcPr>
            <w:tcW w:w="1771" w:type="dxa"/>
          </w:tcPr>
          <w:p w:rsidR="00C94961" w:rsidRPr="00E45B26" w:rsidRDefault="00C94961" w:rsidP="00FB41CD">
            <w:pPr>
              <w:jc w:val="both"/>
              <w:rPr>
                <w:rFonts w:ascii="Times New Roman" w:hAnsi="Times New Roman"/>
                <w:b/>
                <w:lang w:val="hr-HR"/>
              </w:rPr>
            </w:pPr>
          </w:p>
        </w:tc>
        <w:tc>
          <w:tcPr>
            <w:tcW w:w="7439" w:type="dxa"/>
          </w:tcPr>
          <w:p w:rsidR="00C94961" w:rsidRPr="00E45B26" w:rsidRDefault="00C94961" w:rsidP="00FB41CD">
            <w:pPr>
              <w:jc w:val="both"/>
              <w:rPr>
                <w:rFonts w:ascii="Times New Roman" w:hAnsi="Times New Roman"/>
                <w:bCs/>
                <w:lang w:val="hr-HR"/>
              </w:rPr>
            </w:pPr>
          </w:p>
        </w:tc>
      </w:tr>
      <w:tr w:rsidR="00C94961" w:rsidRPr="00E45B26" w:rsidTr="00FB41CD">
        <w:tc>
          <w:tcPr>
            <w:tcW w:w="1771" w:type="dxa"/>
          </w:tcPr>
          <w:p w:rsidR="00C94961" w:rsidRPr="00E45B26" w:rsidRDefault="00C94961" w:rsidP="00FB41CD">
            <w:pPr>
              <w:jc w:val="both"/>
              <w:rPr>
                <w:rFonts w:ascii="Times New Roman" w:hAnsi="Times New Roman"/>
                <w:b/>
                <w:lang w:val="hr-HR"/>
              </w:rPr>
            </w:pPr>
          </w:p>
        </w:tc>
        <w:tc>
          <w:tcPr>
            <w:tcW w:w="7439" w:type="dxa"/>
          </w:tcPr>
          <w:p w:rsidR="00C94961" w:rsidRPr="00E45B26" w:rsidRDefault="00C94961" w:rsidP="00FB41CD">
            <w:pPr>
              <w:jc w:val="both"/>
              <w:rPr>
                <w:rFonts w:ascii="Times New Roman" w:hAnsi="Times New Roman"/>
                <w:bCs/>
                <w:lang w:val="hr-HR"/>
              </w:rPr>
            </w:pPr>
          </w:p>
        </w:tc>
      </w:tr>
      <w:tr w:rsidR="00C94961" w:rsidRPr="00E45B26" w:rsidTr="00FB41CD">
        <w:tc>
          <w:tcPr>
            <w:tcW w:w="1771" w:type="dxa"/>
          </w:tcPr>
          <w:p w:rsidR="00C94961" w:rsidRPr="00E45B26" w:rsidRDefault="00C94961" w:rsidP="00FB41CD">
            <w:pPr>
              <w:jc w:val="both"/>
              <w:rPr>
                <w:rFonts w:ascii="Times New Roman" w:hAnsi="Times New Roman"/>
                <w:b/>
                <w:lang w:val="hr-HR"/>
              </w:rPr>
            </w:pPr>
            <w:r w:rsidRPr="00E45B26">
              <w:rPr>
                <w:rFonts w:ascii="Times New Roman" w:hAnsi="Times New Roman"/>
                <w:b/>
                <w:lang w:val="hr-HR"/>
              </w:rPr>
              <w:t>SADRŽAJ:</w:t>
            </w:r>
          </w:p>
        </w:tc>
        <w:tc>
          <w:tcPr>
            <w:tcW w:w="7439" w:type="dxa"/>
          </w:tcPr>
          <w:p w:rsidR="00C94961" w:rsidRPr="00E45B26" w:rsidRDefault="00C94961" w:rsidP="00FB41CD">
            <w:pPr>
              <w:jc w:val="both"/>
              <w:rPr>
                <w:rFonts w:ascii="Times New Roman" w:hAnsi="Times New Roman"/>
                <w:bCs/>
                <w:lang w:val="hr-HR"/>
              </w:rPr>
            </w:pPr>
            <w:r w:rsidRPr="00E45B26">
              <w:rPr>
                <w:rFonts w:ascii="Times New Roman" w:hAnsi="Times New Roman"/>
                <w:bCs/>
                <w:lang w:val="hr-HR"/>
              </w:rPr>
              <w:t xml:space="preserve">Rizične aktivnosti koje se odnose na </w:t>
            </w:r>
            <w:r w:rsidRPr="00E45B26">
              <w:rPr>
                <w:rFonts w:ascii="Times New Roman" w:hAnsi="Times New Roman"/>
                <w:lang w:val="hr-HR"/>
              </w:rPr>
              <w:t xml:space="preserve">unutarnje i vanjske aktivnosti/zadatke institucije. </w:t>
            </w:r>
          </w:p>
        </w:tc>
      </w:tr>
      <w:tr w:rsidR="00C94961" w:rsidRPr="00E45B26" w:rsidTr="00FB41CD">
        <w:tc>
          <w:tcPr>
            <w:tcW w:w="1771" w:type="dxa"/>
          </w:tcPr>
          <w:p w:rsidR="00C94961" w:rsidRPr="00E45B26" w:rsidRDefault="00C94961" w:rsidP="00FB41CD">
            <w:pPr>
              <w:jc w:val="both"/>
              <w:rPr>
                <w:rFonts w:ascii="Times New Roman" w:hAnsi="Times New Roman"/>
                <w:b/>
                <w:lang w:val="hr-HR"/>
              </w:rPr>
            </w:pPr>
          </w:p>
        </w:tc>
        <w:tc>
          <w:tcPr>
            <w:tcW w:w="7439" w:type="dxa"/>
          </w:tcPr>
          <w:p w:rsidR="00C94961" w:rsidRPr="00E45B26" w:rsidRDefault="00C94961" w:rsidP="00FB41CD">
            <w:pPr>
              <w:jc w:val="both"/>
              <w:rPr>
                <w:rFonts w:ascii="Times New Roman" w:hAnsi="Times New Roman"/>
                <w:bCs/>
                <w:lang w:val="hr-HR"/>
              </w:rPr>
            </w:pPr>
          </w:p>
        </w:tc>
      </w:tr>
      <w:tr w:rsidR="00C94961" w:rsidRPr="00E45B26" w:rsidTr="00FB41CD">
        <w:tc>
          <w:tcPr>
            <w:tcW w:w="1771" w:type="dxa"/>
          </w:tcPr>
          <w:p w:rsidR="00C94961" w:rsidRPr="00E45B26" w:rsidRDefault="00C94961" w:rsidP="00FB41CD">
            <w:pPr>
              <w:jc w:val="both"/>
              <w:rPr>
                <w:rFonts w:ascii="Times New Roman" w:hAnsi="Times New Roman"/>
                <w:b/>
                <w:lang w:val="hr-HR"/>
              </w:rPr>
            </w:pPr>
            <w:r w:rsidRPr="00E45B26">
              <w:rPr>
                <w:rFonts w:ascii="Times New Roman" w:hAnsi="Times New Roman"/>
                <w:b/>
                <w:lang w:val="hr-HR"/>
              </w:rPr>
              <w:t>IZRADIO/-LA:</w:t>
            </w:r>
          </w:p>
        </w:tc>
        <w:tc>
          <w:tcPr>
            <w:tcW w:w="7439" w:type="dxa"/>
          </w:tcPr>
          <w:p w:rsidR="00C94961" w:rsidRPr="00E45B26" w:rsidRDefault="00C94961" w:rsidP="00FB41CD">
            <w:pPr>
              <w:jc w:val="both"/>
              <w:rPr>
                <w:rFonts w:ascii="Times New Roman" w:hAnsi="Times New Roman"/>
                <w:bCs/>
                <w:lang w:val="hr-HR"/>
              </w:rPr>
            </w:pPr>
            <w:r w:rsidRPr="00E45B26">
              <w:rPr>
                <w:rFonts w:ascii="Times New Roman" w:hAnsi="Times New Roman"/>
                <w:bCs/>
                <w:lang w:val="hr-HR"/>
              </w:rPr>
              <w:t>Radna grupa</w:t>
            </w:r>
          </w:p>
        </w:tc>
      </w:tr>
    </w:tbl>
    <w:p w:rsidR="00335001" w:rsidRPr="00BC1F3D" w:rsidRDefault="00335001">
      <w:pPr>
        <w:jc w:val="both"/>
        <w:rPr>
          <w:rFonts w:ascii="Cambria" w:hAnsi="Cambria" w:cs="Arial"/>
          <w:bCs/>
          <w:lang w:val="bs-Latn-BA"/>
        </w:rPr>
      </w:pPr>
    </w:p>
    <w:p w:rsidR="00335001" w:rsidRPr="000620EB" w:rsidRDefault="00335001">
      <w:pPr>
        <w:jc w:val="both"/>
        <w:rPr>
          <w:rFonts w:ascii="Cambria" w:hAnsi="Cambria" w:cs="Arial"/>
          <w:b/>
          <w:sz w:val="22"/>
          <w:szCs w:val="22"/>
          <w:lang w:val="bs-Latn-BA"/>
        </w:rPr>
      </w:pPr>
    </w:p>
    <w:p w:rsidR="00335001" w:rsidRPr="000620EB" w:rsidRDefault="00335001">
      <w:pPr>
        <w:jc w:val="center"/>
        <w:rPr>
          <w:rFonts w:ascii="Cambria" w:hAnsi="Cambria" w:cs="Arial"/>
          <w:b/>
          <w:sz w:val="22"/>
          <w:szCs w:val="20"/>
          <w:lang w:val="bs-Latn-BA"/>
        </w:rPr>
        <w:sectPr w:rsidR="00335001" w:rsidRPr="000620EB" w:rsidSect="00CB21E0">
          <w:type w:val="evenPage"/>
          <w:pgSz w:w="11906" w:h="16838"/>
          <w:pgMar w:top="1418" w:right="1418" w:bottom="1418" w:left="1418" w:header="709" w:footer="709" w:gutter="0"/>
          <w:cols w:space="708"/>
          <w:docGrid w:linePitch="360"/>
        </w:sectPr>
      </w:pPr>
    </w:p>
    <w:p w:rsidR="00817007" w:rsidRPr="00BC1F3D" w:rsidRDefault="00B45957" w:rsidP="00B45957">
      <w:pPr>
        <w:pStyle w:val="Heading2"/>
        <w:rPr>
          <w:rFonts w:ascii="Times New Roman" w:hAnsi="Times New Roman" w:cs="Times New Roman"/>
          <w:lang w:val="bs-Latn-BA"/>
        </w:rPr>
      </w:pPr>
      <w:bookmarkStart w:id="21" w:name="_Toc337730908"/>
      <w:r>
        <w:rPr>
          <w:rFonts w:ascii="Times New Roman" w:hAnsi="Times New Roman" w:cs="Times New Roman"/>
          <w:lang w:val="bs-Latn-BA"/>
        </w:rPr>
        <w:t>7.1</w:t>
      </w:r>
      <w:r w:rsidR="00502C44">
        <w:rPr>
          <w:rFonts w:ascii="Times New Roman" w:hAnsi="Times New Roman" w:cs="Times New Roman"/>
          <w:lang w:val="bs-Latn-BA"/>
        </w:rPr>
        <w:t>.</w:t>
      </w:r>
      <w:r>
        <w:rPr>
          <w:rFonts w:ascii="Times New Roman" w:hAnsi="Times New Roman" w:cs="Times New Roman"/>
          <w:lang w:val="bs-Latn-BA"/>
        </w:rPr>
        <w:t xml:space="preserve"> </w:t>
      </w:r>
      <w:bookmarkEnd w:id="21"/>
      <w:r w:rsidR="007B0888" w:rsidRPr="007B0888">
        <w:rPr>
          <w:rFonts w:ascii="Times New Roman" w:hAnsi="Times New Roman" w:cs="Times New Roman"/>
          <w:lang w:val="bs-Latn-BA"/>
        </w:rPr>
        <w:t>IZVJEŠĆE O RAZINI INTEGRITETA</w:t>
      </w:r>
    </w:p>
    <w:p w:rsidR="00335001" w:rsidRPr="00BC1F3D" w:rsidRDefault="007B0888" w:rsidP="008B6E7F">
      <w:pPr>
        <w:spacing w:after="240"/>
        <w:rPr>
          <w:rFonts w:ascii="Times New Roman" w:hAnsi="Times New Roman"/>
          <w:bCs/>
          <w:szCs w:val="20"/>
          <w:lang w:val="bs-Latn-BA"/>
        </w:rPr>
      </w:pPr>
      <w:r w:rsidRPr="007B0888">
        <w:rPr>
          <w:rFonts w:ascii="Times New Roman" w:hAnsi="Times New Roman"/>
          <w:sz w:val="22"/>
          <w:szCs w:val="22"/>
          <w:lang w:val="bs-Latn-BA"/>
        </w:rPr>
        <w:t>Analiza točaka podložnih/ranjivih na koruptivna djelovanja s aktivnostima prema radnom mjestu, koja se odnosi na unutarnje i vanjske aktivnosti institucije, s opisom (ne)postojećih obrambenih mehanizama (sustava u cjelini) u odnosu na (eventualne) nepravilnosti.</w:t>
      </w:r>
    </w:p>
    <w:tbl>
      <w:tblPr>
        <w:tblW w:w="14110"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firstRow="0" w:lastRow="0" w:firstColumn="0" w:lastColumn="0" w:noHBand="0" w:noVBand="0"/>
      </w:tblPr>
      <w:tblGrid>
        <w:gridCol w:w="534"/>
        <w:gridCol w:w="103"/>
        <w:gridCol w:w="4293"/>
        <w:gridCol w:w="2880"/>
        <w:gridCol w:w="6300"/>
      </w:tblGrid>
      <w:tr w:rsidR="00335001" w:rsidRPr="00BC1F3D" w:rsidTr="00FB5B2A">
        <w:tc>
          <w:tcPr>
            <w:tcW w:w="637" w:type="dxa"/>
            <w:gridSpan w:val="2"/>
            <w:shd w:val="pct20" w:color="000000" w:fill="FFFFFF"/>
          </w:tcPr>
          <w:p w:rsidR="00335001" w:rsidRPr="00BC1F3D" w:rsidRDefault="00AD1C3F" w:rsidP="00743D0F">
            <w:pPr>
              <w:jc w:val="center"/>
              <w:rPr>
                <w:rFonts w:ascii="Times New Roman" w:hAnsi="Times New Roman"/>
                <w:b/>
                <w:bCs/>
                <w:sz w:val="18"/>
                <w:lang w:val="bs-Latn-BA"/>
              </w:rPr>
            </w:pPr>
            <w:r w:rsidRPr="00BC1F3D">
              <w:rPr>
                <w:rFonts w:ascii="Times New Roman" w:hAnsi="Times New Roman"/>
                <w:b/>
                <w:bCs/>
                <w:sz w:val="18"/>
                <w:lang w:val="bs-Latn-BA"/>
              </w:rPr>
              <w:t>Br.</w:t>
            </w:r>
          </w:p>
        </w:tc>
        <w:tc>
          <w:tcPr>
            <w:tcW w:w="4293" w:type="dxa"/>
            <w:shd w:val="pct20" w:color="000000" w:fill="FFFFFF"/>
          </w:tcPr>
          <w:p w:rsidR="00335001" w:rsidRPr="00BC1F3D" w:rsidRDefault="00DB450D" w:rsidP="00DB450D">
            <w:pPr>
              <w:jc w:val="center"/>
              <w:rPr>
                <w:rFonts w:ascii="Times New Roman" w:hAnsi="Times New Roman"/>
                <w:b/>
                <w:bCs/>
                <w:sz w:val="18"/>
                <w:lang w:val="bs-Latn-BA"/>
              </w:rPr>
            </w:pPr>
            <w:r w:rsidRPr="00BC1F3D">
              <w:rPr>
                <w:rFonts w:ascii="Times New Roman" w:hAnsi="Times New Roman"/>
                <w:b/>
                <w:bCs/>
                <w:sz w:val="18"/>
                <w:lang w:val="bs-Latn-BA"/>
              </w:rPr>
              <w:t>Vrsta aktivnosti / zadataka –</w:t>
            </w:r>
            <w:r w:rsidR="00335001" w:rsidRPr="00BC1F3D">
              <w:rPr>
                <w:rFonts w:ascii="Times New Roman" w:hAnsi="Times New Roman"/>
                <w:b/>
                <w:bCs/>
                <w:sz w:val="18"/>
                <w:lang w:val="bs-Latn-BA"/>
              </w:rPr>
              <w:t xml:space="preserve"> </w:t>
            </w:r>
            <w:r w:rsidR="001C7F42" w:rsidRPr="00BC1F3D">
              <w:rPr>
                <w:rFonts w:ascii="Times New Roman" w:hAnsi="Times New Roman"/>
                <w:b/>
                <w:bCs/>
                <w:sz w:val="18"/>
                <w:lang w:val="bs-Latn-BA"/>
              </w:rPr>
              <w:t>Ri</w:t>
            </w:r>
            <w:r w:rsidRPr="00BC1F3D">
              <w:rPr>
                <w:rFonts w:ascii="Times New Roman" w:hAnsi="Times New Roman"/>
                <w:b/>
                <w:bCs/>
                <w:sz w:val="18"/>
                <w:lang w:val="bs-Latn-BA"/>
              </w:rPr>
              <w:t xml:space="preserve">zici </w:t>
            </w:r>
          </w:p>
        </w:tc>
        <w:tc>
          <w:tcPr>
            <w:tcW w:w="2880" w:type="dxa"/>
            <w:shd w:val="pct20" w:color="000000" w:fill="FFFFFF"/>
          </w:tcPr>
          <w:p w:rsidR="00335001" w:rsidRPr="00BC1F3D" w:rsidRDefault="00DB450D" w:rsidP="00DB450D">
            <w:pPr>
              <w:jc w:val="center"/>
              <w:rPr>
                <w:rFonts w:ascii="Times New Roman" w:hAnsi="Times New Roman"/>
                <w:b/>
                <w:bCs/>
                <w:sz w:val="18"/>
                <w:lang w:val="bs-Latn-BA"/>
              </w:rPr>
            </w:pPr>
            <w:r w:rsidRPr="00BC1F3D">
              <w:rPr>
                <w:rFonts w:ascii="Times New Roman" w:hAnsi="Times New Roman"/>
                <w:b/>
                <w:bCs/>
                <w:sz w:val="18"/>
                <w:lang w:val="bs-Latn-BA"/>
              </w:rPr>
              <w:t>Vjerovatnoća</w:t>
            </w:r>
            <w:r w:rsidR="000E4E56" w:rsidRPr="00BC1F3D">
              <w:rPr>
                <w:rFonts w:ascii="Times New Roman" w:hAnsi="Times New Roman"/>
                <w:b/>
                <w:bCs/>
                <w:sz w:val="18"/>
                <w:lang w:val="bs-Latn-BA"/>
              </w:rPr>
              <w:t>. Procjena rizičn</w:t>
            </w:r>
            <w:r w:rsidRPr="00BC1F3D">
              <w:rPr>
                <w:rFonts w:ascii="Times New Roman" w:hAnsi="Times New Roman"/>
                <w:b/>
                <w:bCs/>
                <w:sz w:val="18"/>
                <w:lang w:val="bs-Latn-BA"/>
              </w:rPr>
              <w:t xml:space="preserve">osti na korupciju </w:t>
            </w:r>
          </w:p>
        </w:tc>
        <w:tc>
          <w:tcPr>
            <w:tcW w:w="6300" w:type="dxa"/>
            <w:shd w:val="pct20" w:color="000000" w:fill="FFFFFF"/>
          </w:tcPr>
          <w:p w:rsidR="00335001" w:rsidRPr="00BC1F3D" w:rsidRDefault="00DB450D" w:rsidP="00743D0F">
            <w:pPr>
              <w:jc w:val="center"/>
              <w:rPr>
                <w:rFonts w:ascii="Times New Roman" w:hAnsi="Times New Roman"/>
                <w:b/>
                <w:bCs/>
                <w:sz w:val="18"/>
                <w:lang w:val="bs-Latn-BA"/>
              </w:rPr>
            </w:pPr>
            <w:r w:rsidRPr="00BC1F3D">
              <w:rPr>
                <w:rFonts w:ascii="Times New Roman" w:hAnsi="Times New Roman"/>
                <w:b/>
                <w:bCs/>
                <w:sz w:val="18"/>
                <w:lang w:val="bs-Latn-BA"/>
              </w:rPr>
              <w:t xml:space="preserve">Preventivni mehanizmi </w:t>
            </w:r>
          </w:p>
        </w:tc>
      </w:tr>
      <w:tr w:rsidR="00335001" w:rsidRPr="00BC1F3D" w:rsidTr="00FB5B2A">
        <w:tc>
          <w:tcPr>
            <w:tcW w:w="14110" w:type="dxa"/>
            <w:gridSpan w:val="5"/>
            <w:shd w:val="pct25" w:color="FFFF00" w:fill="FFFFFF"/>
          </w:tcPr>
          <w:p w:rsidR="00335001" w:rsidRPr="00BC1F3D" w:rsidRDefault="00335001" w:rsidP="008B6E7F">
            <w:pPr>
              <w:rPr>
                <w:rFonts w:ascii="Times New Roman" w:hAnsi="Times New Roman"/>
                <w:b/>
                <w:bCs/>
                <w:sz w:val="18"/>
                <w:u w:val="single"/>
                <w:lang w:val="bs-Latn-BA"/>
              </w:rPr>
            </w:pPr>
            <w:r w:rsidRPr="00BC1F3D">
              <w:rPr>
                <w:rFonts w:ascii="Times New Roman" w:hAnsi="Times New Roman"/>
                <w:b/>
                <w:bCs/>
                <w:sz w:val="18"/>
                <w:lang w:val="bs-Latn-BA"/>
              </w:rPr>
              <w:t xml:space="preserve">1. </w:t>
            </w:r>
            <w:r w:rsidR="00DB450D" w:rsidRPr="00BC1F3D">
              <w:rPr>
                <w:rFonts w:ascii="Times New Roman" w:hAnsi="Times New Roman"/>
                <w:b/>
                <w:bCs/>
                <w:sz w:val="18"/>
                <w:lang w:val="bs-Latn-BA"/>
              </w:rPr>
              <w:t>PODRUČJE DJELATNOSTI</w:t>
            </w:r>
            <w:r w:rsidRPr="00BC1F3D">
              <w:rPr>
                <w:rFonts w:ascii="Times New Roman" w:hAnsi="Times New Roman"/>
                <w:b/>
                <w:bCs/>
                <w:sz w:val="18"/>
                <w:lang w:val="bs-Latn-BA"/>
              </w:rPr>
              <w:t xml:space="preserve">: </w:t>
            </w:r>
          </w:p>
        </w:tc>
      </w:tr>
      <w:tr w:rsidR="00335001" w:rsidRPr="00BC1F3D" w:rsidTr="00FB5B2A">
        <w:tc>
          <w:tcPr>
            <w:tcW w:w="637" w:type="dxa"/>
            <w:gridSpan w:val="2"/>
            <w:shd w:val="pct20" w:color="000000" w:fill="FFFFFF"/>
          </w:tcPr>
          <w:p w:rsidR="00335001" w:rsidRPr="00BC1F3D" w:rsidRDefault="00335001" w:rsidP="00743D0F">
            <w:pPr>
              <w:jc w:val="center"/>
              <w:rPr>
                <w:rFonts w:ascii="Times New Roman" w:hAnsi="Times New Roman"/>
                <w:sz w:val="18"/>
                <w:szCs w:val="22"/>
                <w:lang w:val="bs-Latn-BA"/>
              </w:rPr>
            </w:pPr>
            <w:r w:rsidRPr="00BC1F3D">
              <w:rPr>
                <w:rFonts w:ascii="Times New Roman" w:hAnsi="Times New Roman"/>
                <w:sz w:val="18"/>
                <w:szCs w:val="22"/>
                <w:lang w:val="bs-Latn-BA"/>
              </w:rPr>
              <w:t>1.</w:t>
            </w:r>
          </w:p>
        </w:tc>
        <w:tc>
          <w:tcPr>
            <w:tcW w:w="4293" w:type="dxa"/>
            <w:shd w:val="pct20" w:color="000000" w:fill="FFFFFF"/>
          </w:tcPr>
          <w:p w:rsidR="00EF208D" w:rsidRPr="00BC1F3D" w:rsidRDefault="00D360CD" w:rsidP="00437E7B">
            <w:pPr>
              <w:jc w:val="both"/>
              <w:rPr>
                <w:rFonts w:ascii="Times New Roman" w:hAnsi="Times New Roman"/>
                <w:b/>
                <w:color w:val="0000FF"/>
                <w:sz w:val="18"/>
                <w:szCs w:val="22"/>
                <w:lang w:val="bs-Latn-BA"/>
              </w:rPr>
            </w:pPr>
            <w:r w:rsidRPr="00BC1F3D">
              <w:rPr>
                <w:rFonts w:ascii="Times New Roman" w:hAnsi="Times New Roman"/>
                <w:b/>
                <w:color w:val="0000FF"/>
                <w:sz w:val="18"/>
                <w:szCs w:val="22"/>
                <w:lang w:val="bs-Latn-BA"/>
              </w:rPr>
              <w:t xml:space="preserve">Javne nabave </w:t>
            </w:r>
          </w:p>
          <w:p w:rsidR="00437E7B" w:rsidRPr="00BC1F3D" w:rsidRDefault="00437E7B" w:rsidP="00437E7B">
            <w:pPr>
              <w:jc w:val="both"/>
              <w:rPr>
                <w:rFonts w:ascii="Times New Roman" w:hAnsi="Times New Roman"/>
                <w:b/>
                <w:color w:val="0000FF"/>
                <w:sz w:val="18"/>
                <w:szCs w:val="22"/>
                <w:lang w:val="bs-Latn-BA"/>
              </w:rPr>
            </w:pP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Transparentnost postupka javnih nabava</w:t>
            </w: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Nedostupnost Godišnjeg plana nabava Agencije javnosti</w:t>
            </w: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Povjerljivost i nepristranost članova povjerenstva</w:t>
            </w: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Isti sastav povjerenstva za istu javnu nabavu iz       godine u godinu</w:t>
            </w: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Tumačenje i primjena propisa</w:t>
            </w: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Poznavanje i primjena propisa za provedbu procedure javne nabave od strane članova  povjerenstva</w:t>
            </w: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Praćenje realizacije ugovora</w:t>
            </w:r>
          </w:p>
          <w:p w:rsidR="00E36EEF" w:rsidRPr="00E36EEF" w:rsidRDefault="00E36EEF" w:rsidP="00E36EEF">
            <w:pPr>
              <w:numPr>
                <w:ilvl w:val="0"/>
                <w:numId w:val="11"/>
              </w:numPr>
              <w:jc w:val="both"/>
              <w:rPr>
                <w:rFonts w:ascii="Times New Roman" w:hAnsi="Times New Roman"/>
                <w:b/>
                <w:color w:val="0000FF"/>
                <w:sz w:val="18"/>
                <w:szCs w:val="22"/>
                <w:lang w:val="bs-Latn-BA"/>
              </w:rPr>
            </w:pPr>
            <w:r w:rsidRPr="00E36EEF">
              <w:rPr>
                <w:rFonts w:ascii="Times New Roman" w:hAnsi="Times New Roman"/>
                <w:b/>
                <w:color w:val="0000FF"/>
                <w:sz w:val="18"/>
                <w:szCs w:val="22"/>
                <w:lang w:val="bs-Latn-BA"/>
              </w:rPr>
              <w:t>U Agenciji ne postoji predviđeno radno mjesto službenika za javne nabave</w:t>
            </w:r>
          </w:p>
          <w:p w:rsidR="00437E7B" w:rsidRPr="00BC1F3D" w:rsidRDefault="00437E7B" w:rsidP="00437E7B">
            <w:pPr>
              <w:ind w:left="360"/>
              <w:jc w:val="both"/>
              <w:rPr>
                <w:rFonts w:ascii="Times New Roman" w:hAnsi="Times New Roman"/>
                <w:b/>
                <w:color w:val="0000FF"/>
                <w:sz w:val="18"/>
                <w:szCs w:val="22"/>
                <w:lang w:val="bs-Latn-BA"/>
              </w:rPr>
            </w:pPr>
          </w:p>
          <w:p w:rsidR="00EF208D" w:rsidRPr="00BC1F3D" w:rsidRDefault="00EF208D" w:rsidP="00437E7B">
            <w:pPr>
              <w:jc w:val="both"/>
              <w:rPr>
                <w:rFonts w:ascii="Times New Roman" w:hAnsi="Times New Roman"/>
                <w:b/>
                <w:color w:val="0000FF"/>
                <w:sz w:val="18"/>
                <w:szCs w:val="22"/>
                <w:lang w:val="bs-Latn-BA"/>
              </w:rPr>
            </w:pPr>
          </w:p>
        </w:tc>
        <w:tc>
          <w:tcPr>
            <w:tcW w:w="2880" w:type="dxa"/>
            <w:shd w:val="pct20" w:color="000000" w:fill="FFFFFF"/>
          </w:tcPr>
          <w:p w:rsidR="00335001" w:rsidRPr="00BC1F3D" w:rsidRDefault="00D360CD" w:rsidP="00743D0F">
            <w:pPr>
              <w:jc w:val="center"/>
              <w:rPr>
                <w:rFonts w:ascii="Times New Roman" w:hAnsi="Times New Roman"/>
                <w:b/>
                <w:sz w:val="18"/>
                <w:szCs w:val="22"/>
                <w:lang w:val="bs-Latn-BA"/>
              </w:rPr>
            </w:pPr>
            <w:r w:rsidRPr="00BC1F3D">
              <w:rPr>
                <w:rFonts w:ascii="Times New Roman" w:hAnsi="Times New Roman"/>
                <w:b/>
                <w:sz w:val="18"/>
                <w:szCs w:val="22"/>
                <w:lang w:val="bs-Latn-BA"/>
              </w:rPr>
              <w:t>5</w:t>
            </w:r>
          </w:p>
        </w:tc>
        <w:tc>
          <w:tcPr>
            <w:tcW w:w="6300" w:type="dxa"/>
            <w:shd w:val="pct20" w:color="000000" w:fill="FFFFFF"/>
          </w:tcPr>
          <w:p w:rsidR="0018524D" w:rsidRPr="0018524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-Obveza potpisivanja Izjave o nepristranosti i povjerljivosti-   sukladno članku 11. Zakona o javnim nabavama BiH.</w:t>
            </w:r>
          </w:p>
          <w:p w:rsidR="0018524D" w:rsidRPr="0018524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 xml:space="preserve">Prilikom provedbe javne nabave primjenjuje se Zakon o javnim nabavama, Zakon o obveznim odnosima te Uputa za pripremu modela tendrske dokumentacije i ponuda za postupke javnih nabava („Sl.glasnik BiH“,br.90/14) </w:t>
            </w:r>
          </w:p>
          <w:p w:rsidR="0018524D" w:rsidRPr="0018524D" w:rsidRDefault="0018524D" w:rsidP="0018524D">
            <w:pPr>
              <w:jc w:val="both"/>
              <w:rPr>
                <w:rFonts w:ascii="Times New Roman" w:hAnsi="Times New Roman"/>
                <w:sz w:val="18"/>
                <w:szCs w:val="22"/>
                <w:lang w:val="bs-Latn-BA"/>
              </w:rPr>
            </w:pPr>
          </w:p>
          <w:p w:rsidR="0018524D" w:rsidRPr="0018524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 Zakonom o javnim nabavama BiH („Sl.glasnik BiH“ br.39/14) propisana je obveza institucija da godišnji plan nabava bude dostupan javnosti. Godišnji plan nabava Agencije predstavlja interni dokument koji je izrađen, ali zbog tehničkih problema još uvijek nije dostupan na službenoj stranici Agencije.</w:t>
            </w:r>
          </w:p>
          <w:p w:rsidR="0018524D" w:rsidRPr="0018524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 xml:space="preserve"> </w:t>
            </w:r>
          </w:p>
          <w:p w:rsidR="0018524D" w:rsidRPr="0018524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-Planirati redovnu i sustavnu provjeru postupka provođenja javnih nabava. Uspostaviti interne kontrole nad postupcima javne nabave prema vertikalnom sustavu odgovornosti, te osigurati dosljednu primjenu propisanog postupka javne nabave i administrativnih postupaka Agencije, te svu dokumentaciju iz postupka javnih nabava čuvati na jednom mjestu. U Agenciji je osigurana transparentnost postupka kroz objavljivanje obavještenja o nabavi na web portalu Agencije za javne nabave. Pored toga, vrši se objava tenderske dokumentacije zajedno s obavještenjem, potpisuju se izjave o povjerljivosti i nepristranosti članova povjerenstva, izbjegavati isti sastav povjerenstva za iste nabave iz godine u godinu, pri formiranju odluka i rješenja voditi računa da predsjednik (član) povjerenstva za nabavu dobro poznaje materiju i propise u vezi s javnim nabavama. Temeljem praćenja realizacije ugovora, na vrijeme pokrenuti novu proceduru javne nabave.</w:t>
            </w:r>
          </w:p>
          <w:p w:rsidR="0018524D" w:rsidRPr="0018524D" w:rsidRDefault="0018524D" w:rsidP="0018524D">
            <w:pPr>
              <w:jc w:val="both"/>
              <w:rPr>
                <w:rFonts w:ascii="Times New Roman" w:hAnsi="Times New Roman"/>
                <w:sz w:val="18"/>
                <w:szCs w:val="22"/>
                <w:lang w:val="bs-Latn-BA"/>
              </w:rPr>
            </w:pPr>
          </w:p>
          <w:p w:rsidR="0018524D" w:rsidRPr="0018524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-Pravilnik o postupku izravnog sporazuma u Agenciji za prevenciju korupcije i koordinaciju borbe protiv korupcije.</w:t>
            </w:r>
          </w:p>
          <w:p w:rsidR="0018524D" w:rsidRPr="0018524D" w:rsidRDefault="0018524D" w:rsidP="0018524D">
            <w:pPr>
              <w:jc w:val="both"/>
              <w:rPr>
                <w:rFonts w:ascii="Times New Roman" w:hAnsi="Times New Roman"/>
                <w:sz w:val="18"/>
                <w:szCs w:val="22"/>
                <w:lang w:val="bs-Latn-BA"/>
              </w:rPr>
            </w:pPr>
          </w:p>
          <w:p w:rsidR="0018524D" w:rsidRPr="0018524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-Edukacija uposlenih iz navedene oblasti, poštovanje i primjena važećih propisa.</w:t>
            </w:r>
          </w:p>
          <w:p w:rsidR="0018524D" w:rsidRPr="0018524D" w:rsidRDefault="0018524D" w:rsidP="0018524D">
            <w:pPr>
              <w:jc w:val="both"/>
              <w:rPr>
                <w:rFonts w:ascii="Times New Roman" w:hAnsi="Times New Roman"/>
                <w:sz w:val="18"/>
                <w:szCs w:val="22"/>
                <w:lang w:val="bs-Latn-BA"/>
              </w:rPr>
            </w:pPr>
          </w:p>
          <w:p w:rsidR="00B45957" w:rsidRPr="00BC1F3D" w:rsidRDefault="0018524D" w:rsidP="0018524D">
            <w:pPr>
              <w:jc w:val="both"/>
              <w:rPr>
                <w:rFonts w:ascii="Times New Roman" w:hAnsi="Times New Roman"/>
                <w:sz w:val="18"/>
                <w:szCs w:val="22"/>
                <w:lang w:val="bs-Latn-BA"/>
              </w:rPr>
            </w:pPr>
            <w:r w:rsidRPr="0018524D">
              <w:rPr>
                <w:rFonts w:ascii="Times New Roman" w:hAnsi="Times New Roman"/>
                <w:sz w:val="18"/>
                <w:szCs w:val="22"/>
                <w:lang w:val="bs-Latn-BA"/>
              </w:rPr>
              <w:t>-Postojećom organizacijskom strukturom Agencije, nije predviđeno radno mjesto službenika za javne nabave.</w:t>
            </w:r>
          </w:p>
        </w:tc>
      </w:tr>
      <w:tr w:rsidR="008B6E7F" w:rsidRPr="00BC1F3D" w:rsidTr="00FB5B2A">
        <w:tc>
          <w:tcPr>
            <w:tcW w:w="14110" w:type="dxa"/>
            <w:gridSpan w:val="5"/>
            <w:shd w:val="pct25" w:color="FFFF00" w:fill="FFFFFF"/>
          </w:tcPr>
          <w:p w:rsidR="008B6E7F" w:rsidRPr="00BC1F3D" w:rsidRDefault="008B6E7F" w:rsidP="00582C8B">
            <w:pPr>
              <w:jc w:val="both"/>
              <w:rPr>
                <w:rFonts w:ascii="Times New Roman" w:hAnsi="Times New Roman"/>
                <w:sz w:val="18"/>
                <w:szCs w:val="22"/>
                <w:lang w:val="bs-Latn-BA"/>
              </w:rPr>
            </w:pPr>
            <w:r w:rsidRPr="00BC1F3D">
              <w:rPr>
                <w:rFonts w:ascii="Times New Roman" w:hAnsi="Times New Roman"/>
                <w:b/>
                <w:bCs/>
                <w:sz w:val="18"/>
                <w:lang w:val="bs-Latn-BA"/>
              </w:rPr>
              <w:t xml:space="preserve">2. </w:t>
            </w:r>
            <w:r w:rsidR="00DB450D" w:rsidRPr="00BC1F3D">
              <w:rPr>
                <w:rFonts w:ascii="Times New Roman" w:hAnsi="Times New Roman"/>
                <w:b/>
                <w:bCs/>
                <w:sz w:val="18"/>
                <w:lang w:val="bs-Latn-BA"/>
              </w:rPr>
              <w:t>PODRUČJE DJELATNOSTI</w:t>
            </w:r>
            <w:r w:rsidRPr="00BC1F3D">
              <w:rPr>
                <w:rFonts w:ascii="Times New Roman" w:hAnsi="Times New Roman"/>
                <w:b/>
                <w:bCs/>
                <w:sz w:val="18"/>
                <w:lang w:val="bs-Latn-BA"/>
              </w:rPr>
              <w:t>:</w:t>
            </w:r>
          </w:p>
        </w:tc>
      </w:tr>
      <w:tr w:rsidR="008B6E7F" w:rsidRPr="00BC1F3D" w:rsidTr="00FB5B2A">
        <w:tc>
          <w:tcPr>
            <w:tcW w:w="637" w:type="dxa"/>
            <w:gridSpan w:val="2"/>
            <w:shd w:val="pct20" w:color="000000" w:fill="FFFFFF"/>
          </w:tcPr>
          <w:p w:rsidR="008B6E7F" w:rsidRPr="00BC1F3D" w:rsidRDefault="008B6E7F" w:rsidP="00743D0F">
            <w:pPr>
              <w:jc w:val="center"/>
              <w:rPr>
                <w:rFonts w:ascii="Times New Roman" w:hAnsi="Times New Roman"/>
                <w:sz w:val="18"/>
                <w:szCs w:val="22"/>
                <w:lang w:val="bs-Latn-BA"/>
              </w:rPr>
            </w:pPr>
            <w:r w:rsidRPr="00BC1F3D">
              <w:rPr>
                <w:rFonts w:ascii="Times New Roman" w:hAnsi="Times New Roman"/>
                <w:sz w:val="18"/>
                <w:szCs w:val="22"/>
                <w:lang w:val="bs-Latn-BA"/>
              </w:rPr>
              <w:t>1.</w:t>
            </w:r>
          </w:p>
        </w:tc>
        <w:tc>
          <w:tcPr>
            <w:tcW w:w="4293" w:type="dxa"/>
            <w:shd w:val="pct20" w:color="000000" w:fill="FFFFFF"/>
          </w:tcPr>
          <w:p w:rsidR="008B6E7F" w:rsidRPr="00BC1F3D" w:rsidRDefault="00FE10B4" w:rsidP="008B6E7F">
            <w:pPr>
              <w:rPr>
                <w:rFonts w:ascii="Times New Roman" w:hAnsi="Times New Roman"/>
                <w:b/>
                <w:color w:val="0000FF"/>
                <w:sz w:val="18"/>
                <w:szCs w:val="22"/>
                <w:lang w:val="bs-Latn-BA"/>
              </w:rPr>
            </w:pPr>
            <w:r w:rsidRPr="00BC1F3D">
              <w:rPr>
                <w:rFonts w:ascii="Times New Roman" w:hAnsi="Times New Roman"/>
                <w:b/>
                <w:color w:val="0000FF"/>
                <w:sz w:val="18"/>
                <w:szCs w:val="22"/>
                <w:lang w:val="bs-Latn-BA"/>
              </w:rPr>
              <w:t>Upravljanje ljudskim resursima/</w:t>
            </w:r>
          </w:p>
          <w:p w:rsidR="00FE10B4" w:rsidRDefault="00CA02F4" w:rsidP="008B6E7F">
            <w:pPr>
              <w:rPr>
                <w:rFonts w:ascii="Times New Roman" w:hAnsi="Times New Roman"/>
                <w:b/>
                <w:color w:val="0000FF"/>
                <w:sz w:val="18"/>
                <w:szCs w:val="22"/>
                <w:lang w:val="bs-Latn-BA"/>
              </w:rPr>
            </w:pPr>
            <w:r>
              <w:rPr>
                <w:rFonts w:ascii="Times New Roman" w:hAnsi="Times New Roman"/>
                <w:b/>
                <w:color w:val="0000FF"/>
                <w:sz w:val="18"/>
                <w:szCs w:val="22"/>
                <w:lang w:val="bs-Latn-BA"/>
              </w:rPr>
              <w:t>U</w:t>
            </w:r>
            <w:r w:rsidR="00FE10B4" w:rsidRPr="00BC1F3D">
              <w:rPr>
                <w:rFonts w:ascii="Times New Roman" w:hAnsi="Times New Roman"/>
                <w:b/>
                <w:color w:val="0000FF"/>
                <w:sz w:val="18"/>
                <w:szCs w:val="22"/>
                <w:lang w:val="bs-Latn-BA"/>
              </w:rPr>
              <w:t>pošljavanje</w:t>
            </w:r>
          </w:p>
          <w:p w:rsidR="001B3721" w:rsidRDefault="001B3721" w:rsidP="008B6E7F">
            <w:pPr>
              <w:rPr>
                <w:rFonts w:ascii="Times New Roman" w:hAnsi="Times New Roman"/>
                <w:b/>
                <w:color w:val="0000FF"/>
                <w:sz w:val="18"/>
                <w:szCs w:val="22"/>
                <w:lang w:val="bs-Latn-BA"/>
              </w:rPr>
            </w:pPr>
          </w:p>
          <w:p w:rsidR="00F7616F" w:rsidRPr="00F7616F" w:rsidRDefault="00F7616F" w:rsidP="00F7616F">
            <w:pPr>
              <w:numPr>
                <w:ilvl w:val="0"/>
                <w:numId w:val="11"/>
              </w:numPr>
              <w:rPr>
                <w:rFonts w:ascii="Times New Roman" w:hAnsi="Times New Roman"/>
                <w:b/>
                <w:color w:val="0000FF"/>
                <w:sz w:val="18"/>
                <w:szCs w:val="22"/>
                <w:lang w:val="bs-Latn-BA"/>
              </w:rPr>
            </w:pPr>
            <w:r w:rsidRPr="00F7616F">
              <w:rPr>
                <w:rFonts w:ascii="Times New Roman" w:hAnsi="Times New Roman"/>
                <w:b/>
                <w:color w:val="0000FF"/>
                <w:sz w:val="18"/>
                <w:szCs w:val="22"/>
                <w:lang w:val="bs-Latn-BA"/>
              </w:rPr>
              <w:t>Netransparentan prijem u radni odnos</w:t>
            </w:r>
          </w:p>
          <w:p w:rsidR="00F7616F" w:rsidRPr="00F7616F" w:rsidRDefault="00F7616F" w:rsidP="00F7616F">
            <w:pPr>
              <w:numPr>
                <w:ilvl w:val="0"/>
                <w:numId w:val="11"/>
              </w:numPr>
              <w:rPr>
                <w:rFonts w:ascii="Times New Roman" w:hAnsi="Times New Roman"/>
                <w:b/>
                <w:color w:val="0000FF"/>
                <w:sz w:val="18"/>
                <w:szCs w:val="22"/>
                <w:lang w:val="bs-Latn-BA"/>
              </w:rPr>
            </w:pPr>
            <w:r w:rsidRPr="00F7616F">
              <w:rPr>
                <w:rFonts w:ascii="Times New Roman" w:hAnsi="Times New Roman"/>
                <w:b/>
                <w:color w:val="0000FF"/>
                <w:sz w:val="18"/>
                <w:szCs w:val="22"/>
                <w:lang w:val="bs-Latn-BA"/>
              </w:rPr>
              <w:t>Prilagođavanaje uvjeta potrebnih za rad na određenom radnom mjestu osobama koje se planiraju primiti na konkretno radno mjesto</w:t>
            </w:r>
          </w:p>
          <w:p w:rsidR="00F7616F" w:rsidRPr="00F7616F" w:rsidRDefault="00F7616F" w:rsidP="00F7616F">
            <w:pPr>
              <w:numPr>
                <w:ilvl w:val="0"/>
                <w:numId w:val="11"/>
              </w:numPr>
              <w:rPr>
                <w:rFonts w:ascii="Times New Roman" w:hAnsi="Times New Roman"/>
                <w:b/>
                <w:color w:val="0000FF"/>
                <w:sz w:val="18"/>
                <w:szCs w:val="22"/>
                <w:lang w:val="bs-Latn-BA"/>
              </w:rPr>
            </w:pPr>
            <w:r w:rsidRPr="00F7616F">
              <w:rPr>
                <w:rFonts w:ascii="Times New Roman" w:hAnsi="Times New Roman"/>
                <w:b/>
                <w:color w:val="0000FF"/>
                <w:sz w:val="18"/>
                <w:szCs w:val="22"/>
                <w:lang w:val="bs-Latn-BA"/>
              </w:rPr>
              <w:t>Nepoštivanje etičkih principa i standarda</w:t>
            </w:r>
          </w:p>
          <w:p w:rsidR="00F7616F" w:rsidRPr="00F7616F" w:rsidRDefault="00F7616F" w:rsidP="00F7616F">
            <w:pPr>
              <w:numPr>
                <w:ilvl w:val="0"/>
                <w:numId w:val="11"/>
              </w:numPr>
              <w:rPr>
                <w:rFonts w:ascii="Times New Roman" w:hAnsi="Times New Roman"/>
                <w:b/>
                <w:color w:val="0000FF"/>
                <w:sz w:val="18"/>
                <w:szCs w:val="22"/>
                <w:lang w:val="bs-Latn-BA"/>
              </w:rPr>
            </w:pPr>
            <w:r w:rsidRPr="00F7616F">
              <w:rPr>
                <w:rFonts w:ascii="Times New Roman" w:hAnsi="Times New Roman"/>
                <w:b/>
                <w:color w:val="0000FF"/>
                <w:sz w:val="18"/>
                <w:szCs w:val="22"/>
                <w:lang w:val="bs-Latn-BA"/>
              </w:rPr>
              <w:t>Neodgovarajući sustav nagrađivanja uposlenih Agencije</w:t>
            </w:r>
          </w:p>
          <w:p w:rsidR="0019455F" w:rsidRPr="00BC1F3D" w:rsidRDefault="00F7616F" w:rsidP="00F7616F">
            <w:pPr>
              <w:numPr>
                <w:ilvl w:val="0"/>
                <w:numId w:val="11"/>
              </w:numPr>
              <w:rPr>
                <w:rFonts w:ascii="Times New Roman" w:hAnsi="Times New Roman"/>
                <w:b/>
                <w:color w:val="0000FF"/>
                <w:sz w:val="18"/>
                <w:szCs w:val="22"/>
                <w:lang w:val="bs-Latn-BA"/>
              </w:rPr>
            </w:pPr>
            <w:r w:rsidRPr="00F7616F">
              <w:rPr>
                <w:rFonts w:ascii="Times New Roman" w:hAnsi="Times New Roman"/>
                <w:b/>
                <w:color w:val="0000FF"/>
                <w:sz w:val="18"/>
                <w:szCs w:val="22"/>
                <w:lang w:val="bs-Latn-BA"/>
              </w:rPr>
              <w:t>Nedosljedna primjena zakonske regulative iz oblasti upošljavanja i upravljanja ljudskim resursima</w:t>
            </w:r>
          </w:p>
        </w:tc>
        <w:tc>
          <w:tcPr>
            <w:tcW w:w="2880" w:type="dxa"/>
            <w:shd w:val="pct20" w:color="000000" w:fill="FFFFFF"/>
          </w:tcPr>
          <w:p w:rsidR="008B6E7F" w:rsidRPr="00BC1F3D" w:rsidRDefault="00FE10B4" w:rsidP="00743D0F">
            <w:pPr>
              <w:jc w:val="center"/>
              <w:rPr>
                <w:rFonts w:ascii="Times New Roman" w:hAnsi="Times New Roman"/>
                <w:b/>
                <w:sz w:val="18"/>
                <w:szCs w:val="22"/>
                <w:lang w:val="bs-Latn-BA"/>
              </w:rPr>
            </w:pPr>
            <w:r w:rsidRPr="00BC1F3D">
              <w:rPr>
                <w:rFonts w:ascii="Times New Roman" w:hAnsi="Times New Roman"/>
                <w:b/>
                <w:sz w:val="18"/>
                <w:szCs w:val="22"/>
                <w:lang w:val="bs-Latn-BA"/>
              </w:rPr>
              <w:t>5</w:t>
            </w:r>
          </w:p>
        </w:tc>
        <w:tc>
          <w:tcPr>
            <w:tcW w:w="6300" w:type="dxa"/>
            <w:shd w:val="pct20" w:color="000000" w:fill="FFFFFF"/>
          </w:tcPr>
          <w:p w:rsidR="00C623D0" w:rsidRPr="00C623D0" w:rsidRDefault="00C623D0" w:rsidP="00C623D0">
            <w:pPr>
              <w:jc w:val="both"/>
              <w:rPr>
                <w:rFonts w:ascii="Times New Roman" w:hAnsi="Times New Roman"/>
                <w:sz w:val="18"/>
                <w:szCs w:val="22"/>
                <w:lang w:val="bs-Latn-BA"/>
              </w:rPr>
            </w:pPr>
            <w:r w:rsidRPr="00C623D0">
              <w:rPr>
                <w:rFonts w:ascii="Times New Roman" w:hAnsi="Times New Roman"/>
                <w:sz w:val="18"/>
                <w:szCs w:val="22"/>
                <w:lang w:val="bs-Latn-BA"/>
              </w:rPr>
              <w:t>Postupanje sukladno Zakonu o državnoj službi u institucijama BiH („Službeni glasnik Bosne i Hercegovine” broj: 12/02, 19/02, 8/03, 35/03, 4/04, 17/04, 26/04, 37/04, 48/05, 2/06, 32/07, 43/09, 8/10 i 40/12), Zakou o radu u institucijama Bosne i Hercegovine („Službeni glasnik Bosne i Hercegovine" broj 26/4, 7/05, 48/05, 60/10, i 32/13), Pravilniku o postupcima oglašavanja, izbora kandidata, premještaja i postavljenja državnih službenika u slučaju prijenosa ili preuzimanja mjerodavnosti od strane institucija Bosne i Hercegovine („Službeni glasnik Bosne i Hercegovine" broj: 27/08, 56/09, i 54/10), Pravilniku o unutarnjoj organizaciji Agencije ( broj 05-02-3-488-1/15 od 20.08.2015. godine), Kodeksu ponašanja državnih službenika u institucijama BiH i drugim relevantnim propisima u oblasti upošljavanja. Navedeni propisi osiguravaju transparentnost postupka, tj. svi oglasi za prijem se objavljuju u novinama, na web stranici Agencije za državnu službu BiH i Agencije, zatim reguliraju način izbora članova povjerenstva za izbor i sva druga bitna pitanja u procesu upošljavanja.</w:t>
            </w:r>
          </w:p>
          <w:p w:rsidR="001A793E" w:rsidRPr="00BC1F3D" w:rsidRDefault="00C623D0" w:rsidP="00C623D0">
            <w:pPr>
              <w:jc w:val="both"/>
              <w:rPr>
                <w:rFonts w:ascii="Times New Roman" w:hAnsi="Times New Roman"/>
                <w:sz w:val="18"/>
                <w:szCs w:val="22"/>
                <w:lang w:val="bs-Latn-BA"/>
              </w:rPr>
            </w:pPr>
            <w:r w:rsidRPr="00C623D0">
              <w:rPr>
                <w:rFonts w:ascii="Times New Roman" w:hAnsi="Times New Roman"/>
                <w:sz w:val="18"/>
                <w:szCs w:val="22"/>
                <w:lang w:val="bs-Latn-BA"/>
              </w:rPr>
              <w:t>Dosljedna primjena pomenutih propisa preventivni je mehanizam za sprječavanje  bilo kakvih neregularnosti u postupku upošljavanja.</w:t>
            </w:r>
          </w:p>
        </w:tc>
      </w:tr>
      <w:tr w:rsidR="008B6E7F" w:rsidRPr="00BC1F3D" w:rsidTr="00FB5B2A">
        <w:tc>
          <w:tcPr>
            <w:tcW w:w="14110" w:type="dxa"/>
            <w:gridSpan w:val="5"/>
            <w:shd w:val="pct25" w:color="FFFF00" w:fill="FFFFFF"/>
          </w:tcPr>
          <w:p w:rsidR="008B6E7F" w:rsidRPr="00BC1F3D" w:rsidRDefault="008B6E7F" w:rsidP="008B6E7F">
            <w:pPr>
              <w:rPr>
                <w:rFonts w:ascii="Times New Roman" w:hAnsi="Times New Roman"/>
                <w:sz w:val="18"/>
                <w:szCs w:val="22"/>
                <w:lang w:val="bs-Latn-BA"/>
              </w:rPr>
            </w:pPr>
            <w:r w:rsidRPr="00BC1F3D">
              <w:rPr>
                <w:rFonts w:ascii="Times New Roman" w:hAnsi="Times New Roman"/>
                <w:b/>
                <w:bCs/>
                <w:sz w:val="18"/>
                <w:lang w:val="bs-Latn-BA"/>
              </w:rPr>
              <w:t xml:space="preserve">3. </w:t>
            </w:r>
            <w:r w:rsidR="00DB450D" w:rsidRPr="00BC1F3D">
              <w:rPr>
                <w:rFonts w:ascii="Times New Roman" w:hAnsi="Times New Roman"/>
                <w:b/>
                <w:bCs/>
                <w:sz w:val="18"/>
                <w:lang w:val="bs-Latn-BA"/>
              </w:rPr>
              <w:t>PODRUČJE DJELATNOSTI</w:t>
            </w:r>
            <w:r w:rsidRPr="00BC1F3D">
              <w:rPr>
                <w:rFonts w:ascii="Times New Roman" w:hAnsi="Times New Roman"/>
                <w:b/>
                <w:bCs/>
                <w:sz w:val="18"/>
                <w:lang w:val="bs-Latn-BA"/>
              </w:rPr>
              <w:t>:</w:t>
            </w:r>
          </w:p>
        </w:tc>
      </w:tr>
      <w:tr w:rsidR="008B6E7F" w:rsidRPr="00BC1F3D" w:rsidTr="00FB5B2A">
        <w:tc>
          <w:tcPr>
            <w:tcW w:w="637" w:type="dxa"/>
            <w:gridSpan w:val="2"/>
            <w:shd w:val="pct20" w:color="000000" w:fill="FFFFFF"/>
          </w:tcPr>
          <w:p w:rsidR="008B6E7F" w:rsidRPr="00BC1F3D" w:rsidRDefault="008B6E7F" w:rsidP="00743D0F">
            <w:pPr>
              <w:jc w:val="center"/>
              <w:rPr>
                <w:rFonts w:ascii="Times New Roman" w:hAnsi="Times New Roman"/>
                <w:sz w:val="18"/>
                <w:szCs w:val="22"/>
                <w:lang w:val="bs-Latn-BA"/>
              </w:rPr>
            </w:pPr>
            <w:r w:rsidRPr="00BC1F3D">
              <w:rPr>
                <w:rFonts w:ascii="Times New Roman" w:hAnsi="Times New Roman"/>
                <w:sz w:val="18"/>
                <w:szCs w:val="22"/>
                <w:lang w:val="bs-Latn-BA"/>
              </w:rPr>
              <w:t>1.</w:t>
            </w:r>
          </w:p>
        </w:tc>
        <w:tc>
          <w:tcPr>
            <w:tcW w:w="4293" w:type="dxa"/>
            <w:shd w:val="pct20" w:color="000000" w:fill="FFFFFF"/>
          </w:tcPr>
          <w:p w:rsidR="008B6E7F" w:rsidRPr="00BC1F3D" w:rsidRDefault="0060335D" w:rsidP="008B6E7F">
            <w:pPr>
              <w:rPr>
                <w:rFonts w:ascii="Times New Roman" w:hAnsi="Times New Roman"/>
                <w:b/>
                <w:color w:val="0000FF"/>
                <w:sz w:val="18"/>
                <w:szCs w:val="22"/>
                <w:lang w:val="bs-Latn-BA"/>
              </w:rPr>
            </w:pPr>
            <w:r w:rsidRPr="00BC1F3D">
              <w:rPr>
                <w:rFonts w:ascii="Times New Roman" w:hAnsi="Times New Roman"/>
                <w:b/>
                <w:color w:val="0000FF"/>
                <w:sz w:val="18"/>
                <w:szCs w:val="22"/>
                <w:lang w:val="bs-Latn-BA"/>
              </w:rPr>
              <w:t xml:space="preserve">Upravljanje materijalnim sredstvima </w:t>
            </w:r>
          </w:p>
          <w:p w:rsidR="0060335D" w:rsidRPr="00BC1F3D" w:rsidRDefault="0060335D" w:rsidP="000C7728">
            <w:pPr>
              <w:rPr>
                <w:rFonts w:ascii="Times New Roman" w:hAnsi="Times New Roman"/>
                <w:b/>
                <w:color w:val="0000FF"/>
                <w:sz w:val="18"/>
                <w:szCs w:val="22"/>
                <w:lang w:val="bs-Latn-BA"/>
              </w:rPr>
            </w:pPr>
            <w:r w:rsidRPr="00BC1F3D">
              <w:rPr>
                <w:rFonts w:ascii="Times New Roman" w:hAnsi="Times New Roman"/>
                <w:b/>
                <w:color w:val="0000FF"/>
                <w:sz w:val="18"/>
                <w:szCs w:val="22"/>
                <w:lang w:val="bs-Latn-BA"/>
              </w:rPr>
              <w:t xml:space="preserve">(automobili, telefoni, </w:t>
            </w:r>
            <w:r w:rsidR="000C7728">
              <w:rPr>
                <w:rFonts w:ascii="Times New Roman" w:hAnsi="Times New Roman"/>
                <w:b/>
                <w:color w:val="0000FF"/>
                <w:sz w:val="18"/>
                <w:szCs w:val="22"/>
                <w:lang w:val="bs-Latn-BA"/>
              </w:rPr>
              <w:t>uredski</w:t>
            </w:r>
            <w:r w:rsidRPr="00BC1F3D">
              <w:rPr>
                <w:rFonts w:ascii="Times New Roman" w:hAnsi="Times New Roman"/>
                <w:b/>
                <w:color w:val="0000FF"/>
                <w:sz w:val="18"/>
                <w:szCs w:val="22"/>
                <w:lang w:val="bs-Latn-BA"/>
              </w:rPr>
              <w:t xml:space="preserve"> materijal i sl.)</w:t>
            </w:r>
            <w:r w:rsidR="001A793E" w:rsidRPr="00BC1F3D">
              <w:rPr>
                <w:rFonts w:ascii="Times New Roman" w:hAnsi="Times New Roman"/>
                <w:b/>
                <w:color w:val="0000FF"/>
                <w:sz w:val="18"/>
                <w:szCs w:val="22"/>
                <w:lang w:val="bs-Latn-BA"/>
              </w:rPr>
              <w:t xml:space="preserve">                               </w:t>
            </w:r>
          </w:p>
        </w:tc>
        <w:tc>
          <w:tcPr>
            <w:tcW w:w="2880" w:type="dxa"/>
            <w:shd w:val="pct20" w:color="000000" w:fill="FFFFFF"/>
          </w:tcPr>
          <w:p w:rsidR="008B6E7F" w:rsidRPr="00BC1F3D" w:rsidRDefault="001A793E" w:rsidP="00743D0F">
            <w:pPr>
              <w:jc w:val="center"/>
              <w:rPr>
                <w:rFonts w:ascii="Times New Roman" w:hAnsi="Times New Roman"/>
                <w:sz w:val="18"/>
                <w:szCs w:val="22"/>
                <w:lang w:val="bs-Latn-BA"/>
              </w:rPr>
            </w:pPr>
            <w:r w:rsidRPr="00BC1F3D">
              <w:rPr>
                <w:rFonts w:ascii="Times New Roman" w:hAnsi="Times New Roman"/>
                <w:sz w:val="18"/>
                <w:szCs w:val="22"/>
                <w:lang w:val="bs-Latn-BA"/>
              </w:rPr>
              <w:t>4</w:t>
            </w:r>
          </w:p>
        </w:tc>
        <w:tc>
          <w:tcPr>
            <w:tcW w:w="6300" w:type="dxa"/>
            <w:shd w:val="pct20" w:color="000000" w:fill="FFFFFF"/>
          </w:tcPr>
          <w:p w:rsidR="00F51610" w:rsidRPr="004638E9" w:rsidRDefault="00A314AE" w:rsidP="004638E9">
            <w:pPr>
              <w:rPr>
                <w:rFonts w:ascii="Times New Roman" w:hAnsi="Times New Roman"/>
                <w:sz w:val="18"/>
                <w:szCs w:val="18"/>
                <w:lang w:val="bs-Latn-BA"/>
              </w:rPr>
            </w:pPr>
            <w:r w:rsidRPr="00A314AE">
              <w:rPr>
                <w:rFonts w:ascii="Times New Roman" w:hAnsi="Times New Roman"/>
                <w:sz w:val="18"/>
                <w:szCs w:val="18"/>
                <w:lang w:val="bs-Latn-BA"/>
              </w:rPr>
              <w:t>Upravljanje materijalnim sredstvima Agencije vrši se sukladno Zakonu o javnim nabavama,  Pravilniku o uvjetima nabave i načinu korištenja službenih vozila u Agenciji za prevenciju korupcije i koordinaciju borbe protiv korupcije i Pravilniku o korištenju mobilnih i službenih fiksnih telefona u Agenciji za prevenciju korupcije i koordinaciju borbe protiv korupcije, te jasno definirane obveze uposlenih u vezi s  raspolaganjem materijalnim sredstvima.</w:t>
            </w:r>
            <w:r w:rsidR="004638E9" w:rsidRPr="004638E9">
              <w:rPr>
                <w:rFonts w:ascii="Times New Roman" w:hAnsi="Times New Roman"/>
                <w:color w:val="1A1617"/>
                <w:sz w:val="18"/>
                <w:szCs w:val="18"/>
                <w:lang w:val="hr-BA"/>
              </w:rPr>
              <w:t xml:space="preserve"> </w:t>
            </w:r>
          </w:p>
          <w:p w:rsidR="00F51610" w:rsidRPr="00BC1F3D" w:rsidRDefault="00F51610" w:rsidP="008B2F92">
            <w:pPr>
              <w:jc w:val="both"/>
              <w:rPr>
                <w:rFonts w:ascii="Times New Roman" w:hAnsi="Times New Roman"/>
                <w:sz w:val="18"/>
                <w:szCs w:val="22"/>
                <w:lang w:val="bs-Latn-BA"/>
              </w:rPr>
            </w:pPr>
          </w:p>
        </w:tc>
      </w:tr>
      <w:tr w:rsidR="008B6E7F" w:rsidRPr="00BC1F3D" w:rsidTr="00FB5B2A">
        <w:tc>
          <w:tcPr>
            <w:tcW w:w="637" w:type="dxa"/>
            <w:gridSpan w:val="2"/>
            <w:shd w:val="pct20" w:color="000000" w:fill="FFFFFF"/>
          </w:tcPr>
          <w:p w:rsidR="008B6E7F" w:rsidRPr="00BC1F3D" w:rsidRDefault="00985266" w:rsidP="00743D0F">
            <w:pPr>
              <w:jc w:val="center"/>
              <w:rPr>
                <w:rFonts w:ascii="Times New Roman" w:hAnsi="Times New Roman"/>
                <w:sz w:val="18"/>
                <w:szCs w:val="22"/>
                <w:lang w:val="bs-Latn-BA"/>
              </w:rPr>
            </w:pPr>
            <w:r>
              <w:rPr>
                <w:rFonts w:ascii="Times New Roman" w:hAnsi="Times New Roman"/>
                <w:sz w:val="18"/>
                <w:szCs w:val="22"/>
                <w:lang w:val="bs-Latn-BA"/>
              </w:rPr>
              <w:t>2</w:t>
            </w:r>
            <w:r w:rsidR="008B6E7F" w:rsidRPr="00BC1F3D">
              <w:rPr>
                <w:rFonts w:ascii="Times New Roman" w:hAnsi="Times New Roman"/>
                <w:sz w:val="18"/>
                <w:szCs w:val="22"/>
                <w:lang w:val="bs-Latn-BA"/>
              </w:rPr>
              <w:t>.</w:t>
            </w:r>
          </w:p>
        </w:tc>
        <w:tc>
          <w:tcPr>
            <w:tcW w:w="4293" w:type="dxa"/>
            <w:shd w:val="pct20" w:color="000000" w:fill="FFFFFF"/>
          </w:tcPr>
          <w:p w:rsidR="00275E71" w:rsidRPr="00275E71" w:rsidRDefault="00275E71" w:rsidP="00275E71">
            <w:pPr>
              <w:rPr>
                <w:rFonts w:ascii="Times New Roman" w:hAnsi="Times New Roman"/>
                <w:b/>
                <w:color w:val="0000FF"/>
                <w:sz w:val="18"/>
                <w:szCs w:val="22"/>
                <w:lang w:val="bs-Latn-BA"/>
              </w:rPr>
            </w:pPr>
            <w:r w:rsidRPr="00275E71">
              <w:rPr>
                <w:rFonts w:ascii="Times New Roman" w:hAnsi="Times New Roman"/>
                <w:b/>
                <w:color w:val="0000FF"/>
                <w:sz w:val="18"/>
                <w:szCs w:val="22"/>
                <w:lang w:val="bs-Latn-BA"/>
              </w:rPr>
              <w:t>Sigurnosne procedure</w:t>
            </w:r>
          </w:p>
          <w:p w:rsidR="00985266" w:rsidRPr="00BC1F3D" w:rsidRDefault="00275E71" w:rsidP="00275E71">
            <w:pPr>
              <w:rPr>
                <w:rFonts w:ascii="Times New Roman" w:hAnsi="Times New Roman"/>
                <w:b/>
                <w:color w:val="0000FF"/>
                <w:sz w:val="18"/>
                <w:szCs w:val="22"/>
                <w:lang w:val="bs-Latn-BA"/>
              </w:rPr>
            </w:pPr>
            <w:r w:rsidRPr="00275E71">
              <w:rPr>
                <w:rFonts w:ascii="Times New Roman" w:hAnsi="Times New Roman"/>
                <w:b/>
                <w:color w:val="0000FF"/>
                <w:sz w:val="18"/>
                <w:szCs w:val="22"/>
                <w:lang w:val="bs-Latn-BA"/>
              </w:rPr>
              <w:t>(sustav unutarnje kontrole i procedura)</w:t>
            </w:r>
          </w:p>
        </w:tc>
        <w:tc>
          <w:tcPr>
            <w:tcW w:w="2880" w:type="dxa"/>
            <w:shd w:val="pct20" w:color="000000" w:fill="FFFFFF"/>
          </w:tcPr>
          <w:p w:rsidR="008B6E7F" w:rsidRPr="00BC1F3D" w:rsidRDefault="00985266" w:rsidP="00743D0F">
            <w:pPr>
              <w:jc w:val="center"/>
              <w:rPr>
                <w:rFonts w:ascii="Times New Roman" w:hAnsi="Times New Roman"/>
                <w:sz w:val="18"/>
                <w:szCs w:val="22"/>
                <w:lang w:val="bs-Latn-BA"/>
              </w:rPr>
            </w:pPr>
            <w:r>
              <w:rPr>
                <w:rFonts w:ascii="Times New Roman" w:hAnsi="Times New Roman"/>
                <w:sz w:val="18"/>
                <w:szCs w:val="22"/>
                <w:lang w:val="bs-Latn-BA"/>
              </w:rPr>
              <w:t>3</w:t>
            </w:r>
          </w:p>
        </w:tc>
        <w:tc>
          <w:tcPr>
            <w:tcW w:w="6300" w:type="dxa"/>
            <w:shd w:val="pct20" w:color="000000" w:fill="FFFFFF"/>
          </w:tcPr>
          <w:p w:rsidR="00C04101" w:rsidRPr="00C04101" w:rsidRDefault="00C04101" w:rsidP="00C04101">
            <w:pPr>
              <w:jc w:val="both"/>
              <w:rPr>
                <w:rFonts w:ascii="Times New Roman" w:hAnsi="Times New Roman"/>
                <w:sz w:val="18"/>
                <w:szCs w:val="18"/>
                <w:lang w:val="bs-Latn-BA"/>
              </w:rPr>
            </w:pPr>
            <w:r w:rsidRPr="00C04101">
              <w:rPr>
                <w:rFonts w:ascii="Times New Roman" w:hAnsi="Times New Roman"/>
                <w:sz w:val="18"/>
                <w:szCs w:val="18"/>
                <w:lang w:val="bs-Latn-BA"/>
              </w:rPr>
              <w:t xml:space="preserve">Sukladno Zakonu o internoj reviziji institucija Bosne i Hercegovine </w:t>
            </w:r>
          </w:p>
          <w:p w:rsidR="00CE3D8C" w:rsidRPr="00CE3D8C" w:rsidRDefault="00C04101" w:rsidP="00C04101">
            <w:pPr>
              <w:rPr>
                <w:rFonts w:ascii="Times New Roman" w:hAnsi="Times New Roman"/>
                <w:sz w:val="18"/>
                <w:szCs w:val="22"/>
                <w:highlight w:val="yellow"/>
                <w:lang w:val="bs-Latn-BA"/>
              </w:rPr>
            </w:pPr>
            <w:r w:rsidRPr="00C04101">
              <w:rPr>
                <w:rFonts w:ascii="Times New Roman" w:hAnsi="Times New Roman"/>
                <w:sz w:val="18"/>
                <w:szCs w:val="18"/>
                <w:lang w:val="bs-Latn-BA"/>
              </w:rPr>
              <w:t>( „Službeni glasnik BiH“ , broj 27/08  i 32/12) i Odluci o kriterijima za uspostavu Jedinica interne revizije u institucijama Bosne i Hercegovine („Službeni glasnik BiH“ ,broj 49/12).  Jedinica za internu reviziju Parlamentarne skupštine BiH ima obvezu provedbe interne revizije u Agenciji.</w:t>
            </w:r>
          </w:p>
        </w:tc>
      </w:tr>
      <w:tr w:rsidR="008B6E7F" w:rsidRPr="00BC1F3D" w:rsidTr="00FB5B2A">
        <w:tc>
          <w:tcPr>
            <w:tcW w:w="14110" w:type="dxa"/>
            <w:gridSpan w:val="5"/>
            <w:shd w:val="pct25" w:color="FFFF00" w:fill="FFFFFF"/>
          </w:tcPr>
          <w:p w:rsidR="008B6E7F" w:rsidRPr="00BC1F3D" w:rsidRDefault="008B6E7F" w:rsidP="008B6E7F">
            <w:pPr>
              <w:rPr>
                <w:rFonts w:ascii="Times New Roman" w:hAnsi="Times New Roman"/>
                <w:sz w:val="18"/>
                <w:szCs w:val="22"/>
                <w:lang w:val="bs-Latn-BA"/>
              </w:rPr>
            </w:pPr>
            <w:r w:rsidRPr="00BC1F3D">
              <w:rPr>
                <w:rFonts w:ascii="Times New Roman" w:hAnsi="Times New Roman"/>
                <w:b/>
                <w:bCs/>
                <w:sz w:val="18"/>
                <w:lang w:val="bs-Latn-BA"/>
              </w:rPr>
              <w:t xml:space="preserve">4. </w:t>
            </w:r>
            <w:r w:rsidR="00DB450D" w:rsidRPr="00BC1F3D">
              <w:rPr>
                <w:rFonts w:ascii="Times New Roman" w:hAnsi="Times New Roman"/>
                <w:b/>
                <w:bCs/>
                <w:sz w:val="18"/>
                <w:lang w:val="bs-Latn-BA"/>
              </w:rPr>
              <w:t>PODRUČJE DJELATNOSTI</w:t>
            </w:r>
            <w:r w:rsidRPr="00BC1F3D">
              <w:rPr>
                <w:rFonts w:ascii="Times New Roman" w:hAnsi="Times New Roman"/>
                <w:b/>
                <w:bCs/>
                <w:sz w:val="18"/>
                <w:lang w:val="bs-Latn-BA"/>
              </w:rPr>
              <w:t>:</w:t>
            </w:r>
          </w:p>
        </w:tc>
      </w:tr>
      <w:tr w:rsidR="008B6E7F" w:rsidRPr="00BC1F3D" w:rsidTr="00FB5B2A">
        <w:tc>
          <w:tcPr>
            <w:tcW w:w="637" w:type="dxa"/>
            <w:gridSpan w:val="2"/>
            <w:shd w:val="pct20" w:color="000000" w:fill="FFFFFF"/>
          </w:tcPr>
          <w:p w:rsidR="008B6E7F" w:rsidRPr="00BC1F3D" w:rsidRDefault="008B6E7F" w:rsidP="00743D0F">
            <w:pPr>
              <w:jc w:val="center"/>
              <w:rPr>
                <w:rFonts w:ascii="Times New Roman" w:hAnsi="Times New Roman"/>
                <w:sz w:val="18"/>
                <w:szCs w:val="22"/>
                <w:lang w:val="bs-Latn-BA"/>
              </w:rPr>
            </w:pPr>
            <w:r w:rsidRPr="00BC1F3D">
              <w:rPr>
                <w:rFonts w:ascii="Times New Roman" w:hAnsi="Times New Roman"/>
                <w:sz w:val="18"/>
                <w:szCs w:val="22"/>
                <w:lang w:val="bs-Latn-BA"/>
              </w:rPr>
              <w:t>1.</w:t>
            </w:r>
            <w:r w:rsidR="006C5DAD" w:rsidRPr="00BC1F3D">
              <w:rPr>
                <w:rFonts w:ascii="Times New Roman" w:hAnsi="Times New Roman"/>
                <w:sz w:val="18"/>
                <w:szCs w:val="22"/>
                <w:lang w:val="bs-Latn-BA"/>
              </w:rPr>
              <w:t xml:space="preserve"> </w:t>
            </w:r>
          </w:p>
        </w:tc>
        <w:tc>
          <w:tcPr>
            <w:tcW w:w="4293" w:type="dxa"/>
            <w:shd w:val="pct20" w:color="000000" w:fill="FFFFFF"/>
          </w:tcPr>
          <w:p w:rsidR="00B044C1" w:rsidRPr="00B044C1" w:rsidRDefault="00B044C1" w:rsidP="00B044C1">
            <w:pPr>
              <w:rPr>
                <w:rFonts w:ascii="Times New Roman" w:hAnsi="Times New Roman"/>
                <w:b/>
                <w:color w:val="0000FF"/>
                <w:sz w:val="18"/>
                <w:szCs w:val="22"/>
                <w:lang w:val="bs-Latn-BA"/>
              </w:rPr>
            </w:pPr>
            <w:r w:rsidRPr="00B044C1">
              <w:rPr>
                <w:rFonts w:ascii="Times New Roman" w:hAnsi="Times New Roman"/>
                <w:b/>
                <w:color w:val="0000FF"/>
                <w:sz w:val="18"/>
                <w:szCs w:val="22"/>
                <w:lang w:val="bs-Latn-BA"/>
              </w:rPr>
              <w:t>Upravljanje financijskim sredstvima</w:t>
            </w:r>
          </w:p>
          <w:p w:rsidR="00B044C1" w:rsidRPr="00B044C1" w:rsidRDefault="00B044C1" w:rsidP="00B044C1">
            <w:pPr>
              <w:rPr>
                <w:rFonts w:ascii="Times New Roman" w:hAnsi="Times New Roman"/>
                <w:b/>
                <w:color w:val="0000FF"/>
                <w:sz w:val="18"/>
                <w:szCs w:val="22"/>
                <w:lang w:val="bs-Latn-BA"/>
              </w:rPr>
            </w:pPr>
            <w:r w:rsidRPr="00B044C1">
              <w:rPr>
                <w:rFonts w:ascii="Times New Roman" w:hAnsi="Times New Roman"/>
                <w:b/>
                <w:color w:val="0000FF"/>
                <w:sz w:val="18"/>
                <w:szCs w:val="22"/>
                <w:lang w:val="bs-Latn-BA"/>
              </w:rPr>
              <w:t>(raspolaganje i odobravanje financijskih sredstava, isplate i sl.)</w:t>
            </w:r>
          </w:p>
          <w:p w:rsidR="00B044C1" w:rsidRPr="00B044C1" w:rsidRDefault="00B044C1" w:rsidP="00B044C1">
            <w:pPr>
              <w:rPr>
                <w:rFonts w:ascii="Times New Roman" w:hAnsi="Times New Roman"/>
                <w:b/>
                <w:color w:val="0000FF"/>
                <w:sz w:val="18"/>
                <w:szCs w:val="22"/>
                <w:lang w:val="bs-Latn-BA"/>
              </w:rPr>
            </w:pPr>
            <w:r w:rsidRPr="00B044C1">
              <w:rPr>
                <w:rFonts w:ascii="Times New Roman" w:hAnsi="Times New Roman"/>
                <w:b/>
                <w:color w:val="0000FF"/>
                <w:sz w:val="18"/>
                <w:szCs w:val="22"/>
                <w:lang w:val="bs-Latn-BA"/>
              </w:rPr>
              <w:t>Fiktivna plaćanja,</w:t>
            </w:r>
          </w:p>
          <w:p w:rsidR="00B044C1" w:rsidRPr="00B044C1" w:rsidRDefault="00B044C1" w:rsidP="00B044C1">
            <w:pPr>
              <w:rPr>
                <w:rFonts w:ascii="Times New Roman" w:hAnsi="Times New Roman"/>
                <w:b/>
                <w:color w:val="0000FF"/>
                <w:sz w:val="18"/>
                <w:szCs w:val="22"/>
                <w:lang w:val="bs-Latn-BA"/>
              </w:rPr>
            </w:pPr>
            <w:r w:rsidRPr="00B044C1">
              <w:rPr>
                <w:rFonts w:ascii="Times New Roman" w:hAnsi="Times New Roman"/>
                <w:b/>
                <w:color w:val="0000FF"/>
                <w:sz w:val="18"/>
                <w:szCs w:val="22"/>
                <w:lang w:val="bs-Latn-BA"/>
              </w:rPr>
              <w:t>Nedozvoljene gotovinske isplate</w:t>
            </w: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B044C1" w:rsidRPr="00B044C1" w:rsidRDefault="00B044C1" w:rsidP="00B044C1">
            <w:pPr>
              <w:rPr>
                <w:rFonts w:ascii="Times New Roman" w:hAnsi="Times New Roman"/>
                <w:b/>
                <w:color w:val="0000FF"/>
                <w:sz w:val="18"/>
                <w:szCs w:val="22"/>
                <w:lang w:val="bs-Latn-BA"/>
              </w:rPr>
            </w:pPr>
          </w:p>
          <w:p w:rsidR="00306A4F" w:rsidRPr="00BC1F3D" w:rsidRDefault="00B044C1" w:rsidP="00B044C1">
            <w:pPr>
              <w:rPr>
                <w:rFonts w:ascii="Times New Roman" w:hAnsi="Times New Roman"/>
                <w:b/>
                <w:color w:val="0000FF"/>
                <w:sz w:val="18"/>
                <w:szCs w:val="22"/>
                <w:lang w:val="bs-Latn-BA"/>
              </w:rPr>
            </w:pPr>
            <w:r w:rsidRPr="00B044C1">
              <w:rPr>
                <w:rFonts w:ascii="Times New Roman" w:hAnsi="Times New Roman"/>
                <w:b/>
                <w:color w:val="0000FF"/>
                <w:sz w:val="18"/>
                <w:szCs w:val="22"/>
                <w:lang w:val="bs-Latn-BA"/>
              </w:rPr>
              <w:t>- Poslovi održavanja i upravljanja motornim vozilom</w:t>
            </w:r>
          </w:p>
        </w:tc>
        <w:tc>
          <w:tcPr>
            <w:tcW w:w="2880" w:type="dxa"/>
            <w:shd w:val="pct20" w:color="000000" w:fill="FFFFFF"/>
          </w:tcPr>
          <w:p w:rsidR="008B6E7F" w:rsidRPr="00BC1F3D" w:rsidRDefault="006C5DAD" w:rsidP="00743D0F">
            <w:pPr>
              <w:jc w:val="center"/>
              <w:rPr>
                <w:rFonts w:ascii="Times New Roman" w:hAnsi="Times New Roman"/>
                <w:sz w:val="18"/>
                <w:szCs w:val="22"/>
                <w:lang w:val="bs-Latn-BA"/>
              </w:rPr>
            </w:pPr>
            <w:r w:rsidRPr="00BC1F3D">
              <w:rPr>
                <w:rFonts w:ascii="Times New Roman" w:hAnsi="Times New Roman"/>
                <w:sz w:val="18"/>
                <w:szCs w:val="22"/>
                <w:lang w:val="bs-Latn-BA"/>
              </w:rPr>
              <w:t>4</w:t>
            </w:r>
          </w:p>
        </w:tc>
        <w:tc>
          <w:tcPr>
            <w:tcW w:w="6300" w:type="dxa"/>
            <w:shd w:val="pct20" w:color="000000" w:fill="FFFFFF"/>
          </w:tcPr>
          <w:p w:rsidR="00D9439F" w:rsidRPr="00D9439F" w:rsidRDefault="00D9439F" w:rsidP="00D9439F">
            <w:pPr>
              <w:jc w:val="both"/>
              <w:rPr>
                <w:rFonts w:ascii="Times New Roman" w:hAnsi="Times New Roman"/>
                <w:sz w:val="18"/>
                <w:szCs w:val="22"/>
                <w:lang w:val="bs-Latn-BA"/>
              </w:rPr>
            </w:pPr>
            <w:r w:rsidRPr="00D9439F">
              <w:rPr>
                <w:rFonts w:ascii="Times New Roman" w:hAnsi="Times New Roman"/>
                <w:sz w:val="18"/>
                <w:szCs w:val="22"/>
                <w:lang w:val="bs-Latn-BA"/>
              </w:rPr>
              <w:t>Zakonom o financiranju institucija BiH vrši se planiranje, realizacija i upravljanje financijskim sredstvima, poštujući Instrukciju Ministarstva financija i trezora BiH s upustama  za pripremu zahtjeva za dodjelu sredstava iz proračuna. Agencija također prilikom planiranja financijskih sredstava primjenjuje internu proceduru planiranja proračuna i financiranje koje su detaljno razrađene u Instrukciji o načinu i procedurama izrade srednjoročnog  i godišnjeg proračuna Agencije kao i Instrukcije o planiranju, upravljanju  i izvještavanju o projektima višegodišnjih kapitalnih ulaganja u Agenciji.</w:t>
            </w:r>
          </w:p>
          <w:p w:rsidR="00D9439F" w:rsidRPr="00D9439F" w:rsidRDefault="00D9439F" w:rsidP="00D9439F">
            <w:pPr>
              <w:jc w:val="both"/>
              <w:rPr>
                <w:rFonts w:ascii="Times New Roman" w:hAnsi="Times New Roman"/>
                <w:sz w:val="18"/>
                <w:szCs w:val="22"/>
                <w:lang w:val="bs-Latn-BA"/>
              </w:rPr>
            </w:pPr>
            <w:r w:rsidRPr="00D9439F">
              <w:rPr>
                <w:rFonts w:ascii="Times New Roman" w:hAnsi="Times New Roman"/>
                <w:sz w:val="18"/>
                <w:szCs w:val="22"/>
                <w:lang w:val="bs-Latn-BA"/>
              </w:rPr>
              <w:t xml:space="preserve">Pravilnikom o računovodstvu sa računovodstvenim politikama i procedurama za korisnike proračuna  BiH definiraju se opće odredbe računovodstva, sadržaj kontnog plana, računovodstvene knjige, usklađivanje bilansnih pozicija i popis imovine, obveza i potraživanja i druga područja koja se odnose na proračunsko računovodstvo. Poslovne knjige (glavna i pomoćne knjige) vode se u Ministarstvu financija i trezora BiH za sve proračunske korisnike putem informacijskog sustava  financijskog upravljanja. </w:t>
            </w:r>
          </w:p>
          <w:p w:rsidR="00D9439F" w:rsidRPr="00D9439F" w:rsidRDefault="00D9439F" w:rsidP="00D9439F">
            <w:pPr>
              <w:jc w:val="both"/>
              <w:rPr>
                <w:rFonts w:ascii="Times New Roman" w:hAnsi="Times New Roman"/>
                <w:sz w:val="18"/>
                <w:szCs w:val="22"/>
                <w:lang w:val="bs-Latn-BA"/>
              </w:rPr>
            </w:pPr>
          </w:p>
          <w:p w:rsidR="00D9439F" w:rsidRPr="00D9439F" w:rsidRDefault="00D9439F" w:rsidP="00D9439F">
            <w:pPr>
              <w:jc w:val="both"/>
              <w:rPr>
                <w:rFonts w:ascii="Times New Roman" w:hAnsi="Times New Roman"/>
                <w:sz w:val="18"/>
                <w:szCs w:val="22"/>
                <w:lang w:val="bs-Latn-BA"/>
              </w:rPr>
            </w:pPr>
            <w:r w:rsidRPr="00D9439F">
              <w:rPr>
                <w:rFonts w:ascii="Times New Roman" w:hAnsi="Times New Roman"/>
                <w:sz w:val="18"/>
                <w:szCs w:val="22"/>
                <w:lang w:val="bs-Latn-BA"/>
              </w:rPr>
              <w:t>Internim propisima jasno propisano raspolaganje i odobravanje financijskih sredstava, uredna evidencija o istima, jasno zaduženi uposleni za sve aktivnosti oko raspolaganja i odobravanja financijskih sredstava (Odluka o visini blagajničkog maksimuma, Odluka o gotovinskom plaćanju)</w:t>
            </w:r>
          </w:p>
          <w:p w:rsidR="00D9439F" w:rsidRPr="00D9439F" w:rsidRDefault="00D9439F" w:rsidP="00D9439F">
            <w:pPr>
              <w:jc w:val="both"/>
              <w:rPr>
                <w:rFonts w:ascii="Times New Roman" w:hAnsi="Times New Roman"/>
                <w:sz w:val="18"/>
                <w:szCs w:val="22"/>
                <w:lang w:val="bs-Latn-BA"/>
              </w:rPr>
            </w:pPr>
          </w:p>
          <w:p w:rsidR="00306A4F" w:rsidRPr="00BC1F3D" w:rsidRDefault="00D9439F" w:rsidP="00D9439F">
            <w:pPr>
              <w:jc w:val="both"/>
              <w:rPr>
                <w:rFonts w:ascii="Times New Roman" w:hAnsi="Times New Roman"/>
                <w:sz w:val="18"/>
                <w:szCs w:val="22"/>
                <w:lang w:val="bs-Latn-BA"/>
              </w:rPr>
            </w:pPr>
            <w:r w:rsidRPr="00D9439F">
              <w:rPr>
                <w:rFonts w:ascii="Times New Roman" w:hAnsi="Times New Roman"/>
                <w:sz w:val="18"/>
                <w:szCs w:val="22"/>
                <w:lang w:val="bs-Latn-BA"/>
              </w:rPr>
              <w:t>Pravilnikom o uvjetima nabave i načinu korištenja službenih vozila u Agenciji za prevenciju korupcije i koordinaciju borbe protiv korupcije, Procedure za utvrđivanje i praćenje normativa utroška goriva vozila Agencije</w:t>
            </w:r>
          </w:p>
        </w:tc>
      </w:tr>
      <w:tr w:rsidR="008B6E7F" w:rsidRPr="00BC1F3D" w:rsidTr="00FB5B2A">
        <w:tc>
          <w:tcPr>
            <w:tcW w:w="14110" w:type="dxa"/>
            <w:gridSpan w:val="5"/>
            <w:shd w:val="pct25" w:color="FFFF00" w:fill="FFFFFF"/>
          </w:tcPr>
          <w:p w:rsidR="008B6E7F" w:rsidRPr="00BC1F3D" w:rsidRDefault="008B6E7F" w:rsidP="008B6E7F">
            <w:pPr>
              <w:rPr>
                <w:rFonts w:ascii="Times New Roman" w:hAnsi="Times New Roman"/>
                <w:sz w:val="18"/>
                <w:szCs w:val="22"/>
                <w:lang w:val="bs-Latn-BA"/>
              </w:rPr>
            </w:pPr>
            <w:r w:rsidRPr="00BC1F3D">
              <w:rPr>
                <w:rFonts w:ascii="Times New Roman" w:hAnsi="Times New Roman"/>
                <w:b/>
                <w:bCs/>
                <w:sz w:val="18"/>
                <w:lang w:val="bs-Latn-BA"/>
              </w:rPr>
              <w:t xml:space="preserve">5. </w:t>
            </w:r>
            <w:r w:rsidR="00DB450D" w:rsidRPr="00BC1F3D">
              <w:rPr>
                <w:rFonts w:ascii="Times New Roman" w:hAnsi="Times New Roman"/>
                <w:b/>
                <w:bCs/>
                <w:sz w:val="18"/>
                <w:lang w:val="bs-Latn-BA"/>
              </w:rPr>
              <w:t>PODRUČJE DJELATNOSTI</w:t>
            </w:r>
            <w:r w:rsidRPr="00BC1F3D">
              <w:rPr>
                <w:rFonts w:ascii="Times New Roman" w:hAnsi="Times New Roman"/>
                <w:b/>
                <w:bCs/>
                <w:sz w:val="18"/>
                <w:lang w:val="bs-Latn-BA"/>
              </w:rPr>
              <w:t>:</w:t>
            </w:r>
          </w:p>
        </w:tc>
      </w:tr>
      <w:tr w:rsidR="008B6E7F" w:rsidRPr="00BC1F3D" w:rsidTr="003319A3">
        <w:tc>
          <w:tcPr>
            <w:tcW w:w="534" w:type="dxa"/>
            <w:shd w:val="clear" w:color="auto" w:fill="BFBFBF"/>
          </w:tcPr>
          <w:p w:rsidR="008B6E7F" w:rsidRPr="00BC1F3D" w:rsidRDefault="00296479" w:rsidP="00743D0F">
            <w:pPr>
              <w:jc w:val="center"/>
              <w:rPr>
                <w:rFonts w:ascii="Times New Roman" w:hAnsi="Times New Roman"/>
                <w:sz w:val="18"/>
                <w:szCs w:val="22"/>
                <w:lang w:val="bs-Latn-BA"/>
              </w:rPr>
            </w:pPr>
            <w:r>
              <w:rPr>
                <w:rFonts w:ascii="Times New Roman" w:hAnsi="Times New Roman"/>
                <w:sz w:val="18"/>
                <w:szCs w:val="22"/>
                <w:lang w:val="bs-Latn-BA"/>
              </w:rPr>
              <w:t>1</w:t>
            </w:r>
            <w:r w:rsidR="008B6E7F" w:rsidRPr="00BC1F3D">
              <w:rPr>
                <w:rFonts w:ascii="Times New Roman" w:hAnsi="Times New Roman"/>
                <w:sz w:val="18"/>
                <w:szCs w:val="22"/>
                <w:lang w:val="bs-Latn-BA"/>
              </w:rPr>
              <w:t>.</w:t>
            </w:r>
          </w:p>
        </w:tc>
        <w:tc>
          <w:tcPr>
            <w:tcW w:w="4396" w:type="dxa"/>
            <w:gridSpan w:val="2"/>
            <w:shd w:val="clear" w:color="auto" w:fill="BFBFBF"/>
          </w:tcPr>
          <w:p w:rsidR="008B6E7F" w:rsidRDefault="002879F0" w:rsidP="008B6E7F">
            <w:pPr>
              <w:rPr>
                <w:rFonts w:ascii="Times New Roman" w:hAnsi="Times New Roman"/>
                <w:b/>
                <w:color w:val="0000FF"/>
                <w:sz w:val="18"/>
                <w:szCs w:val="22"/>
                <w:lang w:val="bs-Latn-BA"/>
              </w:rPr>
            </w:pPr>
            <w:r>
              <w:rPr>
                <w:rFonts w:ascii="Times New Roman" w:hAnsi="Times New Roman"/>
                <w:b/>
                <w:color w:val="0000FF"/>
                <w:sz w:val="18"/>
                <w:szCs w:val="22"/>
                <w:lang w:val="bs-Latn-BA"/>
              </w:rPr>
              <w:t>Uredsko</w:t>
            </w:r>
            <w:r w:rsidR="003F2D7F" w:rsidRPr="00BC1F3D">
              <w:rPr>
                <w:rFonts w:ascii="Times New Roman" w:hAnsi="Times New Roman"/>
                <w:b/>
                <w:color w:val="0000FF"/>
                <w:sz w:val="18"/>
                <w:szCs w:val="22"/>
                <w:lang w:val="bs-Latn-BA"/>
              </w:rPr>
              <w:t xml:space="preserve"> poslovanje</w:t>
            </w:r>
          </w:p>
          <w:p w:rsidR="007B5F23" w:rsidRPr="001010E8" w:rsidRDefault="007B5F23" w:rsidP="007B5F23">
            <w:pPr>
              <w:numPr>
                <w:ilvl w:val="0"/>
                <w:numId w:val="11"/>
              </w:numPr>
              <w:rPr>
                <w:rFonts w:ascii="Times New Roman" w:hAnsi="Times New Roman"/>
                <w:b/>
                <w:color w:val="0000FF"/>
                <w:sz w:val="18"/>
                <w:szCs w:val="22"/>
                <w:lang w:val="bs-Latn-BA"/>
              </w:rPr>
            </w:pPr>
            <w:r w:rsidRPr="001010E8">
              <w:rPr>
                <w:rFonts w:ascii="Times New Roman" w:hAnsi="Times New Roman"/>
                <w:b/>
                <w:color w:val="0000FF"/>
                <w:sz w:val="18"/>
                <w:szCs w:val="22"/>
                <w:lang w:val="bs-Latn-BA"/>
              </w:rPr>
              <w:t>Prijem dokumentacije</w:t>
            </w:r>
          </w:p>
          <w:p w:rsidR="007B5F23" w:rsidRPr="001010E8" w:rsidRDefault="007B5F23" w:rsidP="007B5F23">
            <w:pPr>
              <w:numPr>
                <w:ilvl w:val="0"/>
                <w:numId w:val="11"/>
              </w:numPr>
              <w:rPr>
                <w:rFonts w:ascii="Times New Roman" w:hAnsi="Times New Roman"/>
                <w:b/>
                <w:color w:val="0000FF"/>
                <w:sz w:val="18"/>
                <w:szCs w:val="22"/>
                <w:lang w:val="bs-Latn-BA"/>
              </w:rPr>
            </w:pPr>
            <w:r w:rsidRPr="001010E8">
              <w:rPr>
                <w:rFonts w:ascii="Times New Roman" w:hAnsi="Times New Roman"/>
                <w:b/>
                <w:color w:val="0000FF"/>
                <w:sz w:val="18"/>
                <w:szCs w:val="22"/>
                <w:lang w:val="bs-Latn-BA"/>
              </w:rPr>
              <w:t>Razvrstavanje, zavođenje i dostavljanje pošte</w:t>
            </w:r>
          </w:p>
          <w:p w:rsidR="007B5F23" w:rsidRPr="001010E8" w:rsidRDefault="007B5F23" w:rsidP="007B5F23">
            <w:pPr>
              <w:numPr>
                <w:ilvl w:val="0"/>
                <w:numId w:val="11"/>
              </w:numPr>
              <w:rPr>
                <w:rFonts w:ascii="Times New Roman" w:hAnsi="Times New Roman"/>
                <w:b/>
                <w:color w:val="0000FF"/>
                <w:sz w:val="18"/>
                <w:szCs w:val="22"/>
                <w:lang w:val="bs-Latn-BA"/>
              </w:rPr>
            </w:pPr>
            <w:r w:rsidRPr="001010E8">
              <w:rPr>
                <w:rFonts w:ascii="Times New Roman" w:hAnsi="Times New Roman"/>
                <w:b/>
                <w:color w:val="0000FF"/>
                <w:sz w:val="18"/>
                <w:szCs w:val="22"/>
                <w:lang w:val="bs-Latn-BA"/>
              </w:rPr>
              <w:t xml:space="preserve">Raspodjela predmeta </w:t>
            </w:r>
            <w:r w:rsidR="002879F0">
              <w:rPr>
                <w:rFonts w:ascii="Times New Roman" w:hAnsi="Times New Roman"/>
                <w:b/>
                <w:color w:val="0000FF"/>
                <w:sz w:val="18"/>
                <w:szCs w:val="22"/>
                <w:lang w:val="bs-Latn-BA"/>
              </w:rPr>
              <w:t>uposlenima</w:t>
            </w:r>
            <w:r w:rsidRPr="001010E8">
              <w:rPr>
                <w:rFonts w:ascii="Times New Roman" w:hAnsi="Times New Roman"/>
                <w:b/>
                <w:color w:val="0000FF"/>
                <w:sz w:val="18"/>
                <w:szCs w:val="22"/>
                <w:lang w:val="bs-Latn-BA"/>
              </w:rPr>
              <w:t xml:space="preserve"> Agencije</w:t>
            </w:r>
          </w:p>
          <w:p w:rsidR="007B5F23" w:rsidRPr="001010E8" w:rsidRDefault="007B5F23" w:rsidP="007B5F23">
            <w:pPr>
              <w:numPr>
                <w:ilvl w:val="0"/>
                <w:numId w:val="11"/>
              </w:numPr>
              <w:rPr>
                <w:rFonts w:ascii="Times New Roman" w:hAnsi="Times New Roman"/>
                <w:b/>
                <w:color w:val="0000FF"/>
                <w:sz w:val="18"/>
                <w:szCs w:val="22"/>
                <w:lang w:val="bs-Latn-BA"/>
              </w:rPr>
            </w:pPr>
            <w:r w:rsidRPr="001010E8">
              <w:rPr>
                <w:rFonts w:ascii="Times New Roman" w:hAnsi="Times New Roman"/>
                <w:b/>
                <w:color w:val="0000FF"/>
                <w:sz w:val="18"/>
                <w:szCs w:val="22"/>
                <w:lang w:val="bs-Latn-BA"/>
              </w:rPr>
              <w:t>Nedovoljna zaštita dokumentacije</w:t>
            </w:r>
          </w:p>
          <w:p w:rsidR="007B5F23" w:rsidRPr="001010E8" w:rsidRDefault="007B5F23" w:rsidP="007B5F23">
            <w:pPr>
              <w:numPr>
                <w:ilvl w:val="0"/>
                <w:numId w:val="11"/>
              </w:numPr>
              <w:rPr>
                <w:rFonts w:ascii="Times New Roman" w:hAnsi="Times New Roman"/>
                <w:b/>
                <w:color w:val="0000FF"/>
                <w:sz w:val="18"/>
                <w:szCs w:val="22"/>
                <w:lang w:val="bs-Latn-BA"/>
              </w:rPr>
            </w:pPr>
            <w:r w:rsidRPr="001010E8">
              <w:rPr>
                <w:rFonts w:ascii="Times New Roman" w:hAnsi="Times New Roman"/>
                <w:b/>
                <w:color w:val="0000FF"/>
                <w:sz w:val="18"/>
                <w:szCs w:val="22"/>
                <w:lang w:val="bs-Latn-BA"/>
              </w:rPr>
              <w:t>Zadržavanje i neblagovremeno slanje akata</w:t>
            </w:r>
          </w:p>
          <w:p w:rsidR="007B5F23" w:rsidRPr="001010E8" w:rsidRDefault="007B5F23" w:rsidP="007B5F23">
            <w:pPr>
              <w:numPr>
                <w:ilvl w:val="0"/>
                <w:numId w:val="11"/>
              </w:numPr>
              <w:rPr>
                <w:rFonts w:ascii="Times New Roman" w:hAnsi="Times New Roman"/>
                <w:b/>
                <w:color w:val="0000FF"/>
                <w:sz w:val="18"/>
                <w:szCs w:val="22"/>
                <w:lang w:val="bs-Latn-BA"/>
              </w:rPr>
            </w:pPr>
            <w:r w:rsidRPr="001010E8">
              <w:rPr>
                <w:rFonts w:ascii="Times New Roman" w:hAnsi="Times New Roman"/>
                <w:b/>
                <w:color w:val="0000FF"/>
                <w:sz w:val="18"/>
                <w:szCs w:val="22"/>
                <w:lang w:val="bs-Latn-BA"/>
              </w:rPr>
              <w:t>Zloupotreba službenog pečata</w:t>
            </w:r>
          </w:p>
          <w:p w:rsidR="007B5F23" w:rsidRPr="00BC1F3D" w:rsidRDefault="007B5F23" w:rsidP="007B5F23">
            <w:pPr>
              <w:numPr>
                <w:ilvl w:val="0"/>
                <w:numId w:val="11"/>
              </w:numPr>
              <w:rPr>
                <w:rFonts w:ascii="Times New Roman" w:hAnsi="Times New Roman"/>
                <w:b/>
                <w:color w:val="0000FF"/>
                <w:sz w:val="18"/>
                <w:szCs w:val="22"/>
                <w:lang w:val="bs-Latn-BA"/>
              </w:rPr>
            </w:pPr>
            <w:r w:rsidRPr="001010E8">
              <w:rPr>
                <w:rFonts w:ascii="Times New Roman" w:hAnsi="Times New Roman"/>
                <w:b/>
                <w:color w:val="0000FF"/>
                <w:sz w:val="18"/>
                <w:szCs w:val="22"/>
                <w:lang w:val="bs-Latn-BA"/>
              </w:rPr>
              <w:t>Arhiviranje završenih predmeta i rukovanje arhiviranim predmetima</w:t>
            </w:r>
          </w:p>
        </w:tc>
        <w:tc>
          <w:tcPr>
            <w:tcW w:w="2880" w:type="dxa"/>
            <w:shd w:val="clear" w:color="auto" w:fill="BFBFBF"/>
          </w:tcPr>
          <w:p w:rsidR="008B6E7F" w:rsidRPr="00BC1F3D" w:rsidRDefault="003F2D7F" w:rsidP="00743D0F">
            <w:pPr>
              <w:jc w:val="center"/>
              <w:rPr>
                <w:rFonts w:ascii="Times New Roman" w:hAnsi="Times New Roman"/>
                <w:sz w:val="18"/>
                <w:szCs w:val="22"/>
                <w:lang w:val="bs-Latn-BA"/>
              </w:rPr>
            </w:pPr>
            <w:r w:rsidRPr="00BC1F3D">
              <w:rPr>
                <w:rFonts w:ascii="Times New Roman" w:hAnsi="Times New Roman"/>
                <w:sz w:val="18"/>
                <w:szCs w:val="22"/>
                <w:lang w:val="bs-Latn-BA"/>
              </w:rPr>
              <w:t>5</w:t>
            </w:r>
          </w:p>
        </w:tc>
        <w:tc>
          <w:tcPr>
            <w:tcW w:w="6300" w:type="dxa"/>
            <w:shd w:val="clear" w:color="auto" w:fill="BFBFBF"/>
          </w:tcPr>
          <w:p w:rsidR="002879F0" w:rsidRPr="002879F0" w:rsidRDefault="002879F0" w:rsidP="002879F0">
            <w:pPr>
              <w:jc w:val="both"/>
              <w:rPr>
                <w:rFonts w:ascii="Times New Roman" w:hAnsi="Times New Roman"/>
                <w:sz w:val="18"/>
                <w:szCs w:val="22"/>
                <w:lang w:val="bs-Latn-BA"/>
              </w:rPr>
            </w:pPr>
            <w:r w:rsidRPr="002879F0">
              <w:rPr>
                <w:rFonts w:ascii="Times New Roman" w:hAnsi="Times New Roman"/>
                <w:sz w:val="18"/>
                <w:szCs w:val="22"/>
                <w:lang w:val="bs-Latn-BA"/>
              </w:rPr>
              <w:t>Lista kategorija registraturne građe s rokovima čuvanja Agencije;</w:t>
            </w:r>
          </w:p>
          <w:p w:rsidR="002879F0" w:rsidRPr="002879F0" w:rsidRDefault="002879F0" w:rsidP="002879F0">
            <w:pPr>
              <w:jc w:val="both"/>
              <w:rPr>
                <w:rFonts w:ascii="Times New Roman" w:hAnsi="Times New Roman"/>
                <w:sz w:val="18"/>
                <w:szCs w:val="22"/>
                <w:lang w:val="bs-Latn-BA"/>
              </w:rPr>
            </w:pPr>
            <w:r w:rsidRPr="002879F0">
              <w:rPr>
                <w:rFonts w:ascii="Times New Roman" w:hAnsi="Times New Roman"/>
                <w:sz w:val="18"/>
                <w:szCs w:val="22"/>
                <w:lang w:val="bs-Latn-BA"/>
              </w:rPr>
              <w:t>Pravilnik o čuvanju i upotrebi, vođenju evidencije i uništavanju pečata Agencije;</w:t>
            </w:r>
          </w:p>
          <w:p w:rsidR="002879F0" w:rsidRPr="002879F0" w:rsidRDefault="002879F0" w:rsidP="002879F0">
            <w:pPr>
              <w:jc w:val="both"/>
              <w:rPr>
                <w:rFonts w:ascii="Times New Roman" w:hAnsi="Times New Roman"/>
                <w:sz w:val="18"/>
                <w:szCs w:val="22"/>
                <w:lang w:val="bs-Latn-BA"/>
              </w:rPr>
            </w:pPr>
            <w:r w:rsidRPr="002879F0">
              <w:rPr>
                <w:rFonts w:ascii="Times New Roman" w:hAnsi="Times New Roman"/>
                <w:sz w:val="18"/>
                <w:szCs w:val="22"/>
                <w:lang w:val="bs-Latn-BA"/>
              </w:rPr>
              <w:t>Odluka o uredskom poslovanju ministarstava, službi, institucija i drugih tijela Vijeća ministara BiH;</w:t>
            </w:r>
          </w:p>
          <w:p w:rsidR="002879F0" w:rsidRPr="002879F0" w:rsidRDefault="002879F0" w:rsidP="002879F0">
            <w:pPr>
              <w:jc w:val="both"/>
              <w:rPr>
                <w:rFonts w:ascii="Times New Roman" w:hAnsi="Times New Roman"/>
                <w:sz w:val="18"/>
                <w:szCs w:val="22"/>
                <w:lang w:val="bs-Latn-BA"/>
              </w:rPr>
            </w:pPr>
            <w:r w:rsidRPr="002879F0">
              <w:rPr>
                <w:rFonts w:ascii="Times New Roman" w:hAnsi="Times New Roman"/>
                <w:sz w:val="18"/>
                <w:szCs w:val="22"/>
                <w:lang w:val="bs-Latn-BA"/>
              </w:rPr>
              <w:t>Uputa o načinu vršenja uredskog poslovanja ministarstava, službi, institucija i drugih tijela Vijeća ministara BiH;</w:t>
            </w:r>
          </w:p>
          <w:p w:rsidR="00EA0536" w:rsidRPr="002534FD" w:rsidRDefault="002879F0" w:rsidP="002879F0">
            <w:pPr>
              <w:jc w:val="both"/>
              <w:rPr>
                <w:rFonts w:ascii="Times New Roman" w:hAnsi="Times New Roman"/>
                <w:sz w:val="18"/>
                <w:szCs w:val="22"/>
                <w:lang w:val="bs-Latn-BA"/>
              </w:rPr>
            </w:pPr>
            <w:r w:rsidRPr="002879F0">
              <w:rPr>
                <w:rFonts w:ascii="Times New Roman" w:hAnsi="Times New Roman"/>
                <w:sz w:val="18"/>
                <w:szCs w:val="22"/>
                <w:lang w:val="bs-Latn-BA"/>
              </w:rPr>
              <w:t>Zakon o upravnom postupku BiH</w:t>
            </w:r>
          </w:p>
        </w:tc>
      </w:tr>
      <w:tr w:rsidR="008B6E7F" w:rsidRPr="00BC1F3D" w:rsidTr="00FB5B2A">
        <w:tc>
          <w:tcPr>
            <w:tcW w:w="14110" w:type="dxa"/>
            <w:gridSpan w:val="5"/>
            <w:shd w:val="pct25" w:color="FFFF00" w:fill="FFFFFF"/>
          </w:tcPr>
          <w:p w:rsidR="008B6E7F" w:rsidRPr="00BC1F3D" w:rsidRDefault="008B6E7F">
            <w:pPr>
              <w:rPr>
                <w:rFonts w:ascii="Times New Roman" w:hAnsi="Times New Roman"/>
                <w:sz w:val="18"/>
                <w:lang w:val="bs-Latn-BA"/>
              </w:rPr>
            </w:pPr>
            <w:r w:rsidRPr="00BC1F3D">
              <w:rPr>
                <w:rFonts w:ascii="Times New Roman" w:hAnsi="Times New Roman"/>
                <w:b/>
                <w:bCs/>
                <w:sz w:val="18"/>
                <w:lang w:val="bs-Latn-BA"/>
              </w:rPr>
              <w:t xml:space="preserve">6. </w:t>
            </w:r>
            <w:r w:rsidR="00DB450D" w:rsidRPr="00BC1F3D">
              <w:rPr>
                <w:rFonts w:ascii="Times New Roman" w:hAnsi="Times New Roman"/>
                <w:b/>
                <w:bCs/>
                <w:sz w:val="18"/>
                <w:lang w:val="bs-Latn-BA"/>
              </w:rPr>
              <w:t>PODRUČJE DJELATNOSTI</w:t>
            </w:r>
            <w:r w:rsidRPr="00BC1F3D">
              <w:rPr>
                <w:rFonts w:ascii="Times New Roman" w:hAnsi="Times New Roman"/>
                <w:b/>
                <w:bCs/>
                <w:sz w:val="18"/>
                <w:lang w:val="bs-Latn-BA"/>
              </w:rPr>
              <w:t>:</w:t>
            </w:r>
          </w:p>
        </w:tc>
      </w:tr>
      <w:tr w:rsidR="008B6E7F" w:rsidRPr="00BC1F3D" w:rsidTr="00FB5B2A">
        <w:tc>
          <w:tcPr>
            <w:tcW w:w="637" w:type="dxa"/>
            <w:gridSpan w:val="2"/>
            <w:shd w:val="pct20" w:color="000000" w:fill="FFFFFF"/>
          </w:tcPr>
          <w:p w:rsidR="008B6E7F" w:rsidRPr="00BC1F3D" w:rsidRDefault="008B6E7F" w:rsidP="00743D0F">
            <w:pPr>
              <w:jc w:val="center"/>
              <w:rPr>
                <w:rFonts w:ascii="Times New Roman" w:hAnsi="Times New Roman"/>
                <w:sz w:val="18"/>
                <w:szCs w:val="22"/>
                <w:lang w:val="bs-Latn-BA"/>
              </w:rPr>
            </w:pPr>
            <w:r w:rsidRPr="00BC1F3D">
              <w:rPr>
                <w:rFonts w:ascii="Times New Roman" w:hAnsi="Times New Roman"/>
                <w:sz w:val="18"/>
                <w:szCs w:val="22"/>
                <w:lang w:val="bs-Latn-BA"/>
              </w:rPr>
              <w:t>1.</w:t>
            </w:r>
          </w:p>
        </w:tc>
        <w:tc>
          <w:tcPr>
            <w:tcW w:w="4293" w:type="dxa"/>
            <w:shd w:val="pct20" w:color="000000" w:fill="FFFFFF"/>
          </w:tcPr>
          <w:p w:rsidR="008B6E7F" w:rsidRPr="00BC1F3D" w:rsidRDefault="00A37EE1" w:rsidP="008B6E7F">
            <w:pPr>
              <w:rPr>
                <w:rFonts w:ascii="Times New Roman" w:hAnsi="Times New Roman"/>
                <w:b/>
                <w:color w:val="0000FF"/>
                <w:sz w:val="18"/>
                <w:szCs w:val="22"/>
                <w:lang w:val="bs-Latn-BA"/>
              </w:rPr>
            </w:pPr>
            <w:r w:rsidRPr="00BC1F3D">
              <w:rPr>
                <w:rFonts w:ascii="Times New Roman" w:hAnsi="Times New Roman"/>
                <w:b/>
                <w:color w:val="0000FF"/>
                <w:sz w:val="18"/>
                <w:szCs w:val="22"/>
                <w:lang w:val="bs-Latn-BA"/>
              </w:rPr>
              <w:t>Obuke</w:t>
            </w:r>
          </w:p>
        </w:tc>
        <w:tc>
          <w:tcPr>
            <w:tcW w:w="2880" w:type="dxa"/>
            <w:shd w:val="pct20" w:color="000000" w:fill="FFFFFF"/>
          </w:tcPr>
          <w:p w:rsidR="008B6E7F" w:rsidRPr="00BC1F3D" w:rsidRDefault="00A37EE1" w:rsidP="00743D0F">
            <w:pPr>
              <w:jc w:val="center"/>
              <w:rPr>
                <w:rFonts w:ascii="Times New Roman" w:hAnsi="Times New Roman"/>
                <w:sz w:val="18"/>
                <w:szCs w:val="22"/>
                <w:lang w:val="bs-Latn-BA"/>
              </w:rPr>
            </w:pPr>
            <w:r w:rsidRPr="00BC1F3D">
              <w:rPr>
                <w:rFonts w:ascii="Times New Roman" w:hAnsi="Times New Roman"/>
                <w:sz w:val="18"/>
                <w:szCs w:val="22"/>
                <w:lang w:val="bs-Latn-BA"/>
              </w:rPr>
              <w:t>3</w:t>
            </w:r>
          </w:p>
        </w:tc>
        <w:tc>
          <w:tcPr>
            <w:tcW w:w="6300" w:type="dxa"/>
            <w:shd w:val="pct20" w:color="000000" w:fill="FFFFFF"/>
          </w:tcPr>
          <w:p w:rsidR="008B6E7F" w:rsidRPr="00BC1F3D" w:rsidRDefault="008F1D95" w:rsidP="00D60973">
            <w:pPr>
              <w:jc w:val="both"/>
              <w:rPr>
                <w:rFonts w:ascii="Times New Roman" w:hAnsi="Times New Roman"/>
                <w:sz w:val="18"/>
                <w:szCs w:val="22"/>
                <w:lang w:val="bs-Latn-BA"/>
              </w:rPr>
            </w:pPr>
            <w:r w:rsidRPr="008F1D95">
              <w:rPr>
                <w:rFonts w:ascii="Times New Roman" w:hAnsi="Times New Roman"/>
                <w:sz w:val="18"/>
                <w:szCs w:val="22"/>
                <w:lang w:val="bs-Latn-BA"/>
              </w:rPr>
              <w:t>Obuke kojima nazoče uposleni Agencije su najčešće obuke organizirane od strane Agencije za državnu službu Bosne i Hercegovine, ali obuke koje organiziraju ostale institucije i Direkcije za europske integracije Bosne i Hercegovine.</w:t>
            </w:r>
          </w:p>
        </w:tc>
      </w:tr>
    </w:tbl>
    <w:p w:rsidR="00335001" w:rsidRDefault="00335001">
      <w:pPr>
        <w:rPr>
          <w:rFonts w:ascii="Times New Roman" w:hAnsi="Times New Roman"/>
          <w:lang w:val="bs-Latn-BA"/>
        </w:rPr>
      </w:pPr>
    </w:p>
    <w:p w:rsidR="00335F98" w:rsidRDefault="00335F98">
      <w:pPr>
        <w:rPr>
          <w:rFonts w:ascii="Times New Roman" w:hAnsi="Times New Roman"/>
          <w:lang w:val="bs-Latn-BA"/>
        </w:rPr>
      </w:pPr>
    </w:p>
    <w:p w:rsidR="00282F41" w:rsidRDefault="00282F41">
      <w:pPr>
        <w:rPr>
          <w:rFonts w:ascii="Times New Roman" w:hAnsi="Times New Roman"/>
          <w:lang w:val="bs-Latn-BA"/>
        </w:rPr>
      </w:pPr>
    </w:p>
    <w:p w:rsidR="00282F41" w:rsidRDefault="00282F41">
      <w:pPr>
        <w:rPr>
          <w:rFonts w:ascii="Times New Roman" w:hAnsi="Times New Roman"/>
          <w:lang w:val="bs-Latn-BA"/>
        </w:rPr>
      </w:pPr>
    </w:p>
    <w:p w:rsidR="00282F41" w:rsidRPr="00BC1F3D" w:rsidRDefault="00282F41">
      <w:pPr>
        <w:rPr>
          <w:rFonts w:ascii="Times New Roman" w:hAnsi="Times New Roman"/>
          <w:lang w:val="bs-Latn-BA"/>
        </w:rPr>
      </w:pPr>
    </w:p>
    <w:p w:rsidR="00DE3B84" w:rsidRDefault="00DE3B84" w:rsidP="00817007">
      <w:pPr>
        <w:rPr>
          <w:rFonts w:ascii="Times New Roman" w:hAnsi="Times New Roman"/>
          <w:lang w:val="bs-Latn-BA"/>
        </w:rPr>
      </w:pPr>
      <w:bookmarkStart w:id="22" w:name="_Toc164831891"/>
      <w:bookmarkStart w:id="23" w:name="_Toc164832087"/>
      <w:bookmarkStart w:id="24" w:name="_Toc164833461"/>
    </w:p>
    <w:p w:rsidR="00B45957" w:rsidRDefault="00B45957" w:rsidP="00817007">
      <w:pPr>
        <w:rPr>
          <w:rFonts w:ascii="Times New Roman" w:hAnsi="Times New Roman"/>
          <w:lang w:val="bs-Latn-BA"/>
        </w:rPr>
      </w:pPr>
    </w:p>
    <w:p w:rsidR="00DE3B84" w:rsidRDefault="00DE3B84" w:rsidP="00817007">
      <w:pPr>
        <w:rPr>
          <w:rFonts w:ascii="Times New Roman" w:hAnsi="Times New Roman"/>
          <w:lang w:val="bs-Latn-BA"/>
        </w:rPr>
      </w:pPr>
    </w:p>
    <w:p w:rsidR="00726EFF" w:rsidRDefault="00726EFF" w:rsidP="00593A2E">
      <w:pPr>
        <w:pStyle w:val="Heading2"/>
        <w:rPr>
          <w:rFonts w:ascii="Times New Roman" w:hAnsi="Times New Roman" w:cs="Times New Roman"/>
          <w:lang w:val="bs-Latn-BA"/>
        </w:rPr>
      </w:pPr>
      <w:bookmarkStart w:id="25" w:name="_Toc337730909"/>
      <w:bookmarkStart w:id="26" w:name="_Toc164831909"/>
      <w:bookmarkStart w:id="27" w:name="_Toc164832105"/>
      <w:bookmarkStart w:id="28" w:name="_Toc164833479"/>
      <w:bookmarkEnd w:id="22"/>
      <w:bookmarkEnd w:id="23"/>
      <w:bookmarkEnd w:id="24"/>
    </w:p>
    <w:p w:rsidR="00726EFF" w:rsidRDefault="00726EFF" w:rsidP="00593A2E">
      <w:pPr>
        <w:pStyle w:val="Heading2"/>
        <w:rPr>
          <w:rFonts w:ascii="Times New Roman" w:hAnsi="Times New Roman" w:cs="Times New Roman"/>
          <w:lang w:val="bs-Latn-BA"/>
        </w:rPr>
      </w:pPr>
    </w:p>
    <w:p w:rsidR="00726EFF" w:rsidRPr="00726EFF" w:rsidRDefault="00726EFF" w:rsidP="00726EFF">
      <w:pPr>
        <w:rPr>
          <w:lang w:val="bs-Latn-BA"/>
        </w:rPr>
      </w:pPr>
    </w:p>
    <w:p w:rsidR="00726EFF" w:rsidRDefault="00726EFF" w:rsidP="00593A2E">
      <w:pPr>
        <w:pStyle w:val="Heading2"/>
        <w:rPr>
          <w:rFonts w:ascii="Times New Roman" w:hAnsi="Times New Roman" w:cs="Times New Roman"/>
          <w:lang w:val="bs-Latn-BA"/>
        </w:rPr>
      </w:pPr>
    </w:p>
    <w:p w:rsidR="00726EFF" w:rsidRDefault="00726EFF" w:rsidP="00593A2E">
      <w:pPr>
        <w:pStyle w:val="Heading2"/>
        <w:rPr>
          <w:rFonts w:ascii="Times New Roman" w:hAnsi="Times New Roman" w:cs="Times New Roman"/>
          <w:lang w:val="bs-Latn-BA"/>
        </w:rPr>
      </w:pPr>
    </w:p>
    <w:p w:rsidR="00726EFF" w:rsidRDefault="00726EFF" w:rsidP="00593A2E">
      <w:pPr>
        <w:pStyle w:val="Heading2"/>
        <w:rPr>
          <w:rFonts w:ascii="Times New Roman" w:hAnsi="Times New Roman" w:cs="Times New Roman"/>
          <w:lang w:val="bs-Latn-BA"/>
        </w:rPr>
      </w:pPr>
    </w:p>
    <w:p w:rsidR="00335001" w:rsidRPr="00BC1F3D" w:rsidRDefault="00593A2E" w:rsidP="00593A2E">
      <w:pPr>
        <w:pStyle w:val="Heading2"/>
        <w:rPr>
          <w:rFonts w:ascii="Times New Roman" w:hAnsi="Times New Roman" w:cs="Times New Roman"/>
          <w:lang w:val="bs-Latn-BA"/>
        </w:rPr>
      </w:pPr>
      <w:r>
        <w:rPr>
          <w:rFonts w:ascii="Times New Roman" w:hAnsi="Times New Roman" w:cs="Times New Roman"/>
          <w:lang w:val="bs-Latn-BA"/>
        </w:rPr>
        <w:t>7.2</w:t>
      </w:r>
      <w:r w:rsidR="00502C44">
        <w:rPr>
          <w:rFonts w:ascii="Times New Roman" w:hAnsi="Times New Roman" w:cs="Times New Roman"/>
          <w:lang w:val="bs-Latn-BA"/>
        </w:rPr>
        <w:t>.</w:t>
      </w:r>
      <w:r>
        <w:rPr>
          <w:rFonts w:ascii="Times New Roman" w:hAnsi="Times New Roman" w:cs="Times New Roman"/>
          <w:lang w:val="bs-Latn-BA"/>
        </w:rPr>
        <w:t xml:space="preserve"> </w:t>
      </w:r>
      <w:bookmarkEnd w:id="25"/>
      <w:r w:rsidR="00BF0708" w:rsidRPr="00BF0708">
        <w:rPr>
          <w:rFonts w:ascii="Times New Roman" w:hAnsi="Times New Roman" w:cs="Times New Roman"/>
          <w:lang w:val="bs-Latn-BA"/>
        </w:rPr>
        <w:t>Izvješće o mehanizmima otpora Agencije (kao sustava) na (eventualne) nepravilnosti</w:t>
      </w:r>
    </w:p>
    <w:p w:rsidR="00EC2D9F" w:rsidRPr="00BC1F3D" w:rsidRDefault="00EC2D9F" w:rsidP="000B4567">
      <w:pPr>
        <w:rPr>
          <w:rFonts w:ascii="Times New Roman" w:hAnsi="Times New Roman"/>
          <w:highlight w:val="yellow"/>
          <w:lang w:val="bs-Latn-BA"/>
        </w:rPr>
      </w:pPr>
    </w:p>
    <w:tbl>
      <w:tblPr>
        <w:tblW w:w="0" w:type="auto"/>
        <w:tblCellMar>
          <w:left w:w="70" w:type="dxa"/>
          <w:right w:w="70" w:type="dxa"/>
        </w:tblCellMar>
        <w:tblLook w:val="0000" w:firstRow="0" w:lastRow="0" w:firstColumn="0" w:lastColumn="0" w:noHBand="0" w:noVBand="0"/>
      </w:tblPr>
      <w:tblGrid>
        <w:gridCol w:w="1544"/>
        <w:gridCol w:w="7666"/>
      </w:tblGrid>
      <w:tr w:rsidR="00335001" w:rsidRPr="00BC1F3D" w:rsidTr="00DB450D">
        <w:tc>
          <w:tcPr>
            <w:tcW w:w="1544" w:type="dxa"/>
          </w:tcPr>
          <w:p w:rsidR="00335001" w:rsidRPr="00BC1F3D" w:rsidRDefault="00BC1F3D" w:rsidP="0060347B">
            <w:pPr>
              <w:rPr>
                <w:rFonts w:ascii="Times New Roman" w:hAnsi="Times New Roman"/>
                <w:b/>
                <w:sz w:val="22"/>
                <w:szCs w:val="22"/>
                <w:lang w:val="bs-Latn-BA"/>
              </w:rPr>
            </w:pPr>
            <w:r>
              <w:rPr>
                <w:rFonts w:ascii="Times New Roman" w:hAnsi="Times New Roman"/>
                <w:sz w:val="22"/>
                <w:szCs w:val="22"/>
                <w:lang w:val="bs-Latn-BA"/>
              </w:rPr>
              <w:t xml:space="preserve">      </w:t>
            </w:r>
          </w:p>
        </w:tc>
        <w:tc>
          <w:tcPr>
            <w:tcW w:w="7666" w:type="dxa"/>
          </w:tcPr>
          <w:p w:rsidR="00335001" w:rsidRPr="00BC1F3D" w:rsidRDefault="00335001">
            <w:pPr>
              <w:jc w:val="both"/>
              <w:rPr>
                <w:rFonts w:ascii="Times New Roman" w:hAnsi="Times New Roman"/>
                <w:bCs/>
                <w:sz w:val="22"/>
                <w:szCs w:val="22"/>
                <w:lang w:val="bs-Latn-BA"/>
              </w:rPr>
            </w:pPr>
          </w:p>
        </w:tc>
      </w:tr>
    </w:tbl>
    <w:p w:rsidR="0060347B" w:rsidRPr="00E45B26" w:rsidRDefault="0060347B" w:rsidP="0060347B">
      <w:pPr>
        <w:rPr>
          <w:rFonts w:ascii="Times New Roman" w:hAnsi="Times New Roman"/>
          <w:bCs/>
          <w:sz w:val="22"/>
          <w:szCs w:val="22"/>
          <w:lang w:val="hr-HR"/>
        </w:rPr>
      </w:pPr>
      <w:r w:rsidRPr="00E45B26">
        <w:rPr>
          <w:rFonts w:ascii="Times New Roman" w:hAnsi="Times New Roman"/>
          <w:sz w:val="22"/>
          <w:szCs w:val="22"/>
          <w:lang w:val="hr-HR"/>
        </w:rPr>
        <w:t xml:space="preserve">      Izvješće o mehanizmima otpora institucije (kao sustava) na (eventualne) nepravilnosti.</w:t>
      </w:r>
    </w:p>
    <w:p w:rsidR="0060347B" w:rsidRPr="00E45B26" w:rsidRDefault="0060347B" w:rsidP="0060347B">
      <w:pPr>
        <w:jc w:val="both"/>
        <w:rPr>
          <w:rFonts w:ascii="Times New Roman" w:hAnsi="Times New Roman"/>
          <w:bCs/>
          <w:sz w:val="22"/>
          <w:szCs w:val="22"/>
          <w:lang w:val="hr-HR"/>
        </w:rPr>
      </w:pPr>
    </w:p>
    <w:p w:rsidR="0060347B" w:rsidRPr="00E45B26" w:rsidRDefault="0060347B" w:rsidP="0060347B">
      <w:pPr>
        <w:jc w:val="both"/>
        <w:rPr>
          <w:rFonts w:ascii="Times New Roman" w:hAnsi="Times New Roman"/>
          <w:bCs/>
          <w:sz w:val="22"/>
          <w:szCs w:val="22"/>
          <w:lang w:val="hr-HR"/>
        </w:rPr>
      </w:pPr>
    </w:p>
    <w:tbl>
      <w:tblPr>
        <w:tblW w:w="0" w:type="auto"/>
        <w:tblCellMar>
          <w:left w:w="70" w:type="dxa"/>
          <w:right w:w="70" w:type="dxa"/>
        </w:tblCellMar>
        <w:tblLook w:val="0000" w:firstRow="0" w:lastRow="0" w:firstColumn="0" w:lastColumn="0" w:noHBand="0" w:noVBand="0"/>
      </w:tblPr>
      <w:tblGrid>
        <w:gridCol w:w="1544"/>
        <w:gridCol w:w="7666"/>
      </w:tblGrid>
      <w:tr w:rsidR="0060347B" w:rsidRPr="00E45B26" w:rsidTr="00FB41CD">
        <w:tc>
          <w:tcPr>
            <w:tcW w:w="1544" w:type="dxa"/>
          </w:tcPr>
          <w:p w:rsidR="0060347B" w:rsidRPr="00E45B26" w:rsidRDefault="0060347B" w:rsidP="00FB41CD">
            <w:pPr>
              <w:jc w:val="both"/>
              <w:rPr>
                <w:rFonts w:ascii="Times New Roman" w:hAnsi="Times New Roman"/>
                <w:bCs/>
                <w:sz w:val="22"/>
                <w:szCs w:val="22"/>
                <w:lang w:val="hr-HR"/>
              </w:rPr>
            </w:pPr>
            <w:r w:rsidRPr="00E45B26">
              <w:rPr>
                <w:rFonts w:ascii="Times New Roman" w:hAnsi="Times New Roman"/>
                <w:b/>
                <w:sz w:val="22"/>
                <w:szCs w:val="22"/>
                <w:lang w:val="hr-HR"/>
              </w:rPr>
              <w:t xml:space="preserve">PREDMET:  </w:t>
            </w:r>
          </w:p>
        </w:tc>
        <w:tc>
          <w:tcPr>
            <w:tcW w:w="7666" w:type="dxa"/>
          </w:tcPr>
          <w:p w:rsidR="0060347B" w:rsidRPr="00E45B26" w:rsidRDefault="0060347B" w:rsidP="00FB41CD">
            <w:pPr>
              <w:jc w:val="both"/>
              <w:rPr>
                <w:rFonts w:ascii="Times New Roman" w:hAnsi="Times New Roman"/>
                <w:sz w:val="22"/>
                <w:szCs w:val="22"/>
                <w:lang w:val="hr-HR"/>
              </w:rPr>
            </w:pPr>
            <w:r w:rsidRPr="00E45B26">
              <w:rPr>
                <w:rFonts w:ascii="Times New Roman" w:hAnsi="Times New Roman"/>
                <w:sz w:val="22"/>
                <w:szCs w:val="22"/>
                <w:lang w:val="hr-HR"/>
              </w:rPr>
              <w:t xml:space="preserve">IZVJEŠĆE O INTEGRITETU - Analiza točaka podložnih/ranjivih na koruptivna djelovanja s aktivnostima prema radnom mjestu, koja se odnosi na unutarnje i vanjske aktivnosti institucije, s opisom (ne)postojećih obrambenih mehanizama (sustava u cjelini) u odnosu na (eventualne) nepravilnosti </w:t>
            </w:r>
          </w:p>
          <w:p w:rsidR="0060347B" w:rsidRPr="00E45B26" w:rsidRDefault="0060347B" w:rsidP="00FB41CD">
            <w:pPr>
              <w:jc w:val="both"/>
              <w:rPr>
                <w:rFonts w:ascii="Times New Roman" w:hAnsi="Times New Roman"/>
                <w:bCs/>
                <w:sz w:val="22"/>
                <w:szCs w:val="22"/>
                <w:lang w:val="hr-HR"/>
              </w:rPr>
            </w:pPr>
          </w:p>
        </w:tc>
      </w:tr>
      <w:tr w:rsidR="0060347B" w:rsidRPr="00E45B26" w:rsidTr="00FB41CD">
        <w:tc>
          <w:tcPr>
            <w:tcW w:w="1544" w:type="dxa"/>
          </w:tcPr>
          <w:p w:rsidR="0060347B" w:rsidRPr="00E45B26" w:rsidRDefault="0060347B" w:rsidP="00FB41CD">
            <w:pPr>
              <w:jc w:val="both"/>
              <w:rPr>
                <w:rFonts w:ascii="Times New Roman" w:hAnsi="Times New Roman"/>
                <w:b/>
                <w:sz w:val="22"/>
                <w:szCs w:val="22"/>
                <w:lang w:val="hr-HR"/>
              </w:rPr>
            </w:pPr>
          </w:p>
        </w:tc>
        <w:tc>
          <w:tcPr>
            <w:tcW w:w="7666" w:type="dxa"/>
          </w:tcPr>
          <w:p w:rsidR="0060347B" w:rsidRPr="00E45B26" w:rsidRDefault="0060347B" w:rsidP="00FB41CD">
            <w:pPr>
              <w:jc w:val="both"/>
              <w:rPr>
                <w:rFonts w:ascii="Times New Roman" w:hAnsi="Times New Roman"/>
                <w:bCs/>
                <w:sz w:val="22"/>
                <w:szCs w:val="22"/>
                <w:lang w:val="hr-HR"/>
              </w:rPr>
            </w:pPr>
          </w:p>
        </w:tc>
      </w:tr>
      <w:tr w:rsidR="0060347B" w:rsidRPr="00E45B26" w:rsidTr="00FB41CD">
        <w:tc>
          <w:tcPr>
            <w:tcW w:w="1544" w:type="dxa"/>
          </w:tcPr>
          <w:p w:rsidR="0060347B" w:rsidRPr="00E45B26" w:rsidRDefault="0060347B" w:rsidP="00FB41CD">
            <w:pPr>
              <w:jc w:val="both"/>
              <w:rPr>
                <w:rFonts w:ascii="Times New Roman" w:hAnsi="Times New Roman"/>
                <w:b/>
                <w:sz w:val="22"/>
                <w:szCs w:val="22"/>
                <w:highlight w:val="darkRed"/>
                <w:lang w:val="hr-HR"/>
              </w:rPr>
            </w:pPr>
          </w:p>
        </w:tc>
        <w:tc>
          <w:tcPr>
            <w:tcW w:w="7666" w:type="dxa"/>
          </w:tcPr>
          <w:p w:rsidR="0060347B" w:rsidRPr="00E45B26" w:rsidRDefault="0060347B" w:rsidP="00FB41CD">
            <w:pPr>
              <w:jc w:val="both"/>
              <w:rPr>
                <w:rFonts w:ascii="Times New Roman" w:hAnsi="Times New Roman"/>
                <w:bCs/>
                <w:sz w:val="22"/>
                <w:szCs w:val="22"/>
                <w:lang w:val="hr-HR"/>
              </w:rPr>
            </w:pPr>
          </w:p>
        </w:tc>
      </w:tr>
      <w:tr w:rsidR="0060347B" w:rsidRPr="00E45B26" w:rsidTr="00FB41CD">
        <w:tc>
          <w:tcPr>
            <w:tcW w:w="1544" w:type="dxa"/>
          </w:tcPr>
          <w:p w:rsidR="0060347B" w:rsidRPr="00E45B26" w:rsidRDefault="0060347B" w:rsidP="00FB41CD">
            <w:pPr>
              <w:jc w:val="both"/>
              <w:rPr>
                <w:rFonts w:ascii="Times New Roman" w:hAnsi="Times New Roman"/>
                <w:b/>
                <w:sz w:val="22"/>
                <w:szCs w:val="22"/>
                <w:highlight w:val="darkRed"/>
                <w:lang w:val="hr-HR"/>
              </w:rPr>
            </w:pPr>
          </w:p>
        </w:tc>
        <w:tc>
          <w:tcPr>
            <w:tcW w:w="7666" w:type="dxa"/>
          </w:tcPr>
          <w:p w:rsidR="0060347B" w:rsidRPr="00E45B26" w:rsidRDefault="0060347B" w:rsidP="00FB41CD">
            <w:pPr>
              <w:jc w:val="both"/>
              <w:rPr>
                <w:rFonts w:ascii="Times New Roman" w:hAnsi="Times New Roman"/>
                <w:bCs/>
                <w:sz w:val="22"/>
                <w:szCs w:val="22"/>
                <w:lang w:val="hr-HR"/>
              </w:rPr>
            </w:pPr>
          </w:p>
        </w:tc>
      </w:tr>
      <w:tr w:rsidR="0060347B" w:rsidRPr="00E45B26" w:rsidTr="00FB41CD">
        <w:tc>
          <w:tcPr>
            <w:tcW w:w="1544" w:type="dxa"/>
          </w:tcPr>
          <w:p w:rsidR="0060347B" w:rsidRPr="00E45B26" w:rsidRDefault="0060347B" w:rsidP="00FB41CD">
            <w:pPr>
              <w:jc w:val="both"/>
              <w:rPr>
                <w:rFonts w:ascii="Times New Roman" w:hAnsi="Times New Roman"/>
                <w:b/>
                <w:sz w:val="22"/>
                <w:szCs w:val="22"/>
                <w:lang w:val="hr-HR"/>
              </w:rPr>
            </w:pPr>
          </w:p>
        </w:tc>
        <w:tc>
          <w:tcPr>
            <w:tcW w:w="7666" w:type="dxa"/>
          </w:tcPr>
          <w:p w:rsidR="0060347B" w:rsidRPr="00E45B26" w:rsidRDefault="0060347B" w:rsidP="00FB41CD">
            <w:pPr>
              <w:jc w:val="both"/>
              <w:rPr>
                <w:rFonts w:ascii="Times New Roman" w:hAnsi="Times New Roman"/>
                <w:bCs/>
                <w:sz w:val="22"/>
                <w:szCs w:val="22"/>
                <w:lang w:val="hr-HR"/>
              </w:rPr>
            </w:pPr>
          </w:p>
        </w:tc>
      </w:tr>
      <w:tr w:rsidR="0060347B" w:rsidRPr="00E45B26" w:rsidTr="00FB41CD">
        <w:tc>
          <w:tcPr>
            <w:tcW w:w="1544" w:type="dxa"/>
          </w:tcPr>
          <w:p w:rsidR="0060347B" w:rsidRPr="00E45B26" w:rsidRDefault="0060347B" w:rsidP="00FB41CD">
            <w:pPr>
              <w:jc w:val="both"/>
              <w:rPr>
                <w:rFonts w:ascii="Times New Roman" w:hAnsi="Times New Roman"/>
                <w:b/>
                <w:sz w:val="22"/>
                <w:szCs w:val="22"/>
                <w:lang w:val="hr-HR"/>
              </w:rPr>
            </w:pPr>
            <w:r w:rsidRPr="00E45B26">
              <w:rPr>
                <w:rFonts w:ascii="Times New Roman" w:hAnsi="Times New Roman"/>
                <w:b/>
                <w:sz w:val="22"/>
                <w:szCs w:val="22"/>
                <w:lang w:val="hr-HR"/>
              </w:rPr>
              <w:t>SADRŽAJ:</w:t>
            </w:r>
          </w:p>
        </w:tc>
        <w:tc>
          <w:tcPr>
            <w:tcW w:w="7666" w:type="dxa"/>
          </w:tcPr>
          <w:p w:rsidR="0060347B" w:rsidRPr="00E45B26" w:rsidRDefault="0060347B" w:rsidP="00FB41CD">
            <w:pPr>
              <w:rPr>
                <w:rFonts w:ascii="Times New Roman" w:hAnsi="Times New Roman"/>
                <w:bCs/>
                <w:sz w:val="22"/>
                <w:szCs w:val="22"/>
                <w:lang w:val="hr-HR"/>
              </w:rPr>
            </w:pPr>
            <w:r w:rsidRPr="00E45B26">
              <w:rPr>
                <w:rFonts w:ascii="Times New Roman" w:hAnsi="Times New Roman"/>
                <w:sz w:val="22"/>
                <w:szCs w:val="22"/>
                <w:lang w:val="hr-HR"/>
              </w:rPr>
              <w:t>Mehanizmi otpora institucije (kao sustava) na (eventualne) nepravilnosti.</w:t>
            </w:r>
          </w:p>
        </w:tc>
      </w:tr>
      <w:tr w:rsidR="0060347B" w:rsidRPr="00E45B26" w:rsidTr="00FB41CD">
        <w:tc>
          <w:tcPr>
            <w:tcW w:w="1544" w:type="dxa"/>
          </w:tcPr>
          <w:p w:rsidR="0060347B" w:rsidRPr="00E45B26" w:rsidRDefault="0060347B" w:rsidP="00FB41CD">
            <w:pPr>
              <w:jc w:val="both"/>
              <w:rPr>
                <w:rFonts w:ascii="Times New Roman" w:hAnsi="Times New Roman"/>
                <w:b/>
                <w:sz w:val="22"/>
                <w:szCs w:val="22"/>
                <w:lang w:val="hr-HR"/>
              </w:rPr>
            </w:pPr>
          </w:p>
        </w:tc>
        <w:tc>
          <w:tcPr>
            <w:tcW w:w="7666" w:type="dxa"/>
          </w:tcPr>
          <w:p w:rsidR="0060347B" w:rsidRPr="00E45B26" w:rsidRDefault="0060347B" w:rsidP="00FB41CD">
            <w:pPr>
              <w:jc w:val="both"/>
              <w:rPr>
                <w:rFonts w:ascii="Times New Roman" w:hAnsi="Times New Roman"/>
                <w:bCs/>
                <w:sz w:val="22"/>
                <w:szCs w:val="22"/>
                <w:lang w:val="hr-HR"/>
              </w:rPr>
            </w:pPr>
          </w:p>
        </w:tc>
      </w:tr>
      <w:tr w:rsidR="0060347B" w:rsidRPr="00E45B26" w:rsidTr="00FB41CD">
        <w:tc>
          <w:tcPr>
            <w:tcW w:w="1544" w:type="dxa"/>
          </w:tcPr>
          <w:p w:rsidR="0060347B" w:rsidRPr="00E45B26" w:rsidRDefault="0060347B" w:rsidP="00FB41CD">
            <w:pPr>
              <w:jc w:val="both"/>
              <w:rPr>
                <w:rFonts w:ascii="Times New Roman" w:hAnsi="Times New Roman"/>
                <w:b/>
                <w:sz w:val="22"/>
                <w:szCs w:val="22"/>
                <w:highlight w:val="darkRed"/>
                <w:lang w:val="hr-HR"/>
              </w:rPr>
            </w:pPr>
            <w:r w:rsidRPr="00E45B26">
              <w:rPr>
                <w:rFonts w:ascii="Times New Roman" w:hAnsi="Times New Roman"/>
                <w:b/>
                <w:sz w:val="22"/>
                <w:szCs w:val="22"/>
                <w:lang w:val="hr-HR"/>
              </w:rPr>
              <w:t>IZRADIO/-LA:</w:t>
            </w:r>
          </w:p>
        </w:tc>
        <w:tc>
          <w:tcPr>
            <w:tcW w:w="7666" w:type="dxa"/>
          </w:tcPr>
          <w:p w:rsidR="0060347B" w:rsidRPr="00E45B26" w:rsidRDefault="0060347B" w:rsidP="00FB41CD">
            <w:pPr>
              <w:jc w:val="both"/>
              <w:rPr>
                <w:rFonts w:ascii="Times New Roman" w:hAnsi="Times New Roman"/>
                <w:bCs/>
                <w:sz w:val="22"/>
                <w:szCs w:val="22"/>
                <w:lang w:val="hr-HR"/>
              </w:rPr>
            </w:pPr>
            <w:r w:rsidRPr="00E45B26">
              <w:rPr>
                <w:rFonts w:ascii="Times New Roman" w:hAnsi="Times New Roman"/>
                <w:bCs/>
                <w:sz w:val="22"/>
                <w:szCs w:val="22"/>
                <w:lang w:val="hr-HR"/>
              </w:rPr>
              <w:t>Radna grupa</w:t>
            </w:r>
          </w:p>
        </w:tc>
      </w:tr>
    </w:tbl>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 w:val="22"/>
          <w:szCs w:val="22"/>
          <w:lang w:val="bs-Latn-BA"/>
        </w:rPr>
      </w:pPr>
    </w:p>
    <w:p w:rsidR="00335001" w:rsidRPr="000620EB" w:rsidRDefault="00335001">
      <w:pPr>
        <w:jc w:val="both"/>
        <w:rPr>
          <w:rFonts w:ascii="Cambria" w:hAnsi="Cambria" w:cs="Arial"/>
          <w:bCs/>
          <w:szCs w:val="22"/>
          <w:lang w:val="bs-Latn-BA"/>
        </w:rPr>
      </w:pPr>
    </w:p>
    <w:p w:rsidR="00335001" w:rsidRPr="000620EB" w:rsidRDefault="00335001">
      <w:pPr>
        <w:jc w:val="both"/>
        <w:rPr>
          <w:rFonts w:ascii="Cambria" w:hAnsi="Cambria" w:cs="Arial"/>
          <w:bCs/>
          <w:szCs w:val="22"/>
          <w:lang w:val="bs-Latn-BA"/>
        </w:rPr>
      </w:pPr>
    </w:p>
    <w:p w:rsidR="00335001" w:rsidRPr="000620EB" w:rsidRDefault="00335001">
      <w:pPr>
        <w:jc w:val="both"/>
        <w:rPr>
          <w:rFonts w:ascii="Cambria" w:hAnsi="Cambria" w:cs="Arial"/>
          <w:bCs/>
          <w:szCs w:val="22"/>
          <w:lang w:val="bs-Latn-BA"/>
        </w:rPr>
      </w:pPr>
    </w:p>
    <w:p w:rsidR="00335001" w:rsidRPr="00BC1F3D" w:rsidRDefault="00DA178C" w:rsidP="00E21B97">
      <w:pPr>
        <w:pStyle w:val="Heading2"/>
        <w:ind w:left="400"/>
        <w:rPr>
          <w:rFonts w:ascii="Times New Roman" w:hAnsi="Times New Roman" w:cs="Times New Roman"/>
          <w:lang w:val="bs-Latn-BA"/>
        </w:rPr>
      </w:pPr>
      <w:bookmarkStart w:id="29" w:name="_Toc337730910"/>
      <w:r>
        <w:rPr>
          <w:rFonts w:ascii="Times New Roman" w:hAnsi="Times New Roman" w:cs="Times New Roman"/>
          <w:lang w:val="bs-Latn-BA"/>
        </w:rPr>
        <w:t>7.3</w:t>
      </w:r>
      <w:r w:rsidR="00323F2A">
        <w:rPr>
          <w:rFonts w:ascii="Times New Roman" w:hAnsi="Times New Roman" w:cs="Times New Roman"/>
          <w:lang w:val="bs-Latn-BA"/>
        </w:rPr>
        <w:t>.</w:t>
      </w:r>
      <w:r>
        <w:rPr>
          <w:rFonts w:ascii="Times New Roman" w:hAnsi="Times New Roman" w:cs="Times New Roman"/>
          <w:lang w:val="bs-Latn-BA"/>
        </w:rPr>
        <w:t xml:space="preserve">  </w:t>
      </w:r>
      <w:bookmarkEnd w:id="29"/>
      <w:r w:rsidR="00945330" w:rsidRPr="00945330">
        <w:rPr>
          <w:rFonts w:ascii="Times New Roman" w:hAnsi="Times New Roman" w:cs="Times New Roman"/>
          <w:lang w:val="bs-Latn-BA"/>
        </w:rPr>
        <w:t>Izvješće o integritetu – analiza aktivnosti rizičinih točaka podložnih na koruptivna djelovanja</w:t>
      </w:r>
    </w:p>
    <w:p w:rsidR="00335001" w:rsidRPr="00BC1F3D" w:rsidRDefault="00335001">
      <w:pPr>
        <w:jc w:val="both"/>
        <w:rPr>
          <w:rFonts w:ascii="Times New Roman" w:hAnsi="Times New Roman"/>
          <w:bCs/>
          <w:szCs w:val="22"/>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670"/>
        <w:gridCol w:w="2585"/>
        <w:gridCol w:w="2506"/>
        <w:gridCol w:w="4140"/>
      </w:tblGrid>
      <w:tr w:rsidR="00335001" w:rsidRPr="00351823" w:rsidTr="00351823">
        <w:tc>
          <w:tcPr>
            <w:tcW w:w="2247" w:type="dxa"/>
            <w:shd w:val="clear" w:color="auto" w:fill="auto"/>
          </w:tcPr>
          <w:p w:rsidR="00335001" w:rsidRPr="00351823" w:rsidRDefault="004A5CDA" w:rsidP="00351823">
            <w:pPr>
              <w:jc w:val="center"/>
              <w:rPr>
                <w:rFonts w:ascii="Times New Roman" w:hAnsi="Times New Roman"/>
                <w:b/>
                <w:color w:val="0000FF"/>
                <w:sz w:val="20"/>
                <w:szCs w:val="20"/>
                <w:lang w:val="bs-Latn-BA"/>
              </w:rPr>
            </w:pPr>
            <w:r>
              <w:rPr>
                <w:rFonts w:ascii="Times New Roman" w:hAnsi="Times New Roman"/>
                <w:b/>
                <w:color w:val="0000FF"/>
                <w:sz w:val="20"/>
                <w:szCs w:val="20"/>
                <w:lang w:val="bs-Latn-BA"/>
              </w:rPr>
              <w:t xml:space="preserve">Područja </w:t>
            </w:r>
            <w:r w:rsidR="00DB450D" w:rsidRPr="00351823">
              <w:rPr>
                <w:rFonts w:ascii="Times New Roman" w:hAnsi="Times New Roman"/>
                <w:b/>
                <w:color w:val="0000FF"/>
                <w:sz w:val="20"/>
                <w:szCs w:val="20"/>
                <w:lang w:val="bs-Latn-BA"/>
              </w:rPr>
              <w:t xml:space="preserve"> </w:t>
            </w:r>
            <w:r>
              <w:rPr>
                <w:rFonts w:ascii="Times New Roman" w:hAnsi="Times New Roman"/>
                <w:b/>
                <w:color w:val="0000FF"/>
                <w:sz w:val="20"/>
                <w:szCs w:val="20"/>
                <w:lang w:val="bs-Latn-BA"/>
              </w:rPr>
              <w:t>djelatnosti</w:t>
            </w:r>
          </w:p>
        </w:tc>
        <w:tc>
          <w:tcPr>
            <w:tcW w:w="2670" w:type="dxa"/>
            <w:shd w:val="clear" w:color="auto" w:fill="auto"/>
          </w:tcPr>
          <w:p w:rsidR="00335001" w:rsidRPr="00351823" w:rsidRDefault="00DB450D" w:rsidP="00351823">
            <w:pPr>
              <w:jc w:val="center"/>
              <w:rPr>
                <w:rFonts w:ascii="Times New Roman" w:hAnsi="Times New Roman"/>
                <w:b/>
                <w:color w:val="0000FF"/>
                <w:sz w:val="20"/>
                <w:szCs w:val="20"/>
                <w:lang w:val="bs-Latn-BA"/>
              </w:rPr>
            </w:pPr>
            <w:r w:rsidRPr="00351823">
              <w:rPr>
                <w:rFonts w:ascii="Times New Roman" w:hAnsi="Times New Roman"/>
                <w:b/>
                <w:color w:val="0000FF"/>
                <w:sz w:val="20"/>
                <w:szCs w:val="20"/>
                <w:lang w:val="bs-Latn-BA"/>
              </w:rPr>
              <w:t xml:space="preserve">Primjeri problema i rizika </w:t>
            </w:r>
          </w:p>
        </w:tc>
        <w:tc>
          <w:tcPr>
            <w:tcW w:w="2585" w:type="dxa"/>
            <w:shd w:val="clear" w:color="auto" w:fill="auto"/>
          </w:tcPr>
          <w:p w:rsidR="00335001" w:rsidRPr="00351823" w:rsidRDefault="00DB450D" w:rsidP="00351823">
            <w:pPr>
              <w:jc w:val="center"/>
              <w:rPr>
                <w:rFonts w:ascii="Times New Roman" w:hAnsi="Times New Roman"/>
                <w:b/>
                <w:color w:val="0000FF"/>
                <w:sz w:val="20"/>
                <w:szCs w:val="20"/>
                <w:lang w:val="bs-Latn-BA"/>
              </w:rPr>
            </w:pPr>
            <w:bookmarkStart w:id="30" w:name="_Toc164831897"/>
            <w:bookmarkStart w:id="31" w:name="_Toc164832093"/>
            <w:bookmarkStart w:id="32" w:name="_Toc164833467"/>
            <w:r w:rsidRPr="00351823">
              <w:rPr>
                <w:rFonts w:ascii="Times New Roman" w:hAnsi="Times New Roman"/>
                <w:b/>
                <w:color w:val="0000FF"/>
                <w:sz w:val="20"/>
                <w:szCs w:val="20"/>
                <w:lang w:val="bs-Latn-BA"/>
              </w:rPr>
              <w:t xml:space="preserve">Moguća rješenja </w:t>
            </w:r>
            <w:bookmarkEnd w:id="30"/>
            <w:bookmarkEnd w:id="31"/>
            <w:bookmarkEnd w:id="32"/>
          </w:p>
          <w:p w:rsidR="00335001" w:rsidRPr="00351823" w:rsidRDefault="00335001" w:rsidP="00351823">
            <w:pPr>
              <w:jc w:val="center"/>
              <w:rPr>
                <w:rFonts w:ascii="Times New Roman" w:hAnsi="Times New Roman"/>
                <w:b/>
                <w:color w:val="0000FF"/>
                <w:sz w:val="20"/>
                <w:szCs w:val="20"/>
                <w:lang w:val="bs-Latn-BA"/>
              </w:rPr>
            </w:pPr>
          </w:p>
        </w:tc>
        <w:tc>
          <w:tcPr>
            <w:tcW w:w="2506" w:type="dxa"/>
            <w:shd w:val="clear" w:color="auto" w:fill="auto"/>
          </w:tcPr>
          <w:p w:rsidR="00335001" w:rsidRPr="00351823" w:rsidRDefault="000166AA" w:rsidP="00351823">
            <w:pPr>
              <w:jc w:val="center"/>
              <w:rPr>
                <w:rFonts w:ascii="Times New Roman" w:hAnsi="Times New Roman"/>
                <w:b/>
                <w:color w:val="0000FF"/>
                <w:sz w:val="20"/>
                <w:szCs w:val="20"/>
                <w:lang w:val="bs-Latn-BA"/>
              </w:rPr>
            </w:pPr>
            <w:r w:rsidRPr="00351823">
              <w:rPr>
                <w:rFonts w:ascii="Times New Roman" w:hAnsi="Times New Roman"/>
                <w:b/>
                <w:color w:val="0000FF"/>
                <w:sz w:val="20"/>
                <w:szCs w:val="20"/>
                <w:lang w:val="bs-Latn-BA"/>
              </w:rPr>
              <w:t xml:space="preserve">Interna pravila </w:t>
            </w:r>
          </w:p>
        </w:tc>
        <w:tc>
          <w:tcPr>
            <w:tcW w:w="4140" w:type="dxa"/>
            <w:shd w:val="clear" w:color="auto" w:fill="auto"/>
          </w:tcPr>
          <w:p w:rsidR="00335001" w:rsidRPr="00351823" w:rsidRDefault="00E646DE" w:rsidP="00913648">
            <w:pPr>
              <w:jc w:val="center"/>
              <w:rPr>
                <w:rFonts w:ascii="Times New Roman" w:hAnsi="Times New Roman"/>
                <w:b/>
                <w:color w:val="0000FF"/>
                <w:sz w:val="20"/>
                <w:szCs w:val="20"/>
                <w:lang w:val="bs-Latn-BA"/>
              </w:rPr>
            </w:pPr>
            <w:r w:rsidRPr="00350FD0">
              <w:rPr>
                <w:rFonts w:ascii="Times New Roman" w:hAnsi="Times New Roman"/>
                <w:b/>
                <w:color w:val="0000FF"/>
                <w:sz w:val="20"/>
                <w:szCs w:val="20"/>
                <w:lang w:val="bs-Latn-BA"/>
              </w:rPr>
              <w:t>Status quo</w:t>
            </w:r>
            <w:r w:rsidRPr="00351823">
              <w:rPr>
                <w:rFonts w:ascii="Times New Roman" w:hAnsi="Times New Roman"/>
                <w:b/>
                <w:color w:val="0000FF"/>
                <w:sz w:val="20"/>
                <w:szCs w:val="20"/>
                <w:lang w:val="bs-Latn-BA"/>
              </w:rPr>
              <w:t xml:space="preserve"> </w:t>
            </w:r>
            <w:r w:rsidRPr="00D160E3">
              <w:rPr>
                <w:rFonts w:ascii="Times New Roman" w:hAnsi="Times New Roman"/>
                <w:b/>
                <w:color w:val="0000FF"/>
                <w:sz w:val="20"/>
                <w:szCs w:val="20"/>
                <w:lang w:val="bs-Latn-BA"/>
              </w:rPr>
              <w:t xml:space="preserve">– </w:t>
            </w:r>
            <w:r w:rsidR="000166AA" w:rsidRPr="00D160E3">
              <w:rPr>
                <w:rFonts w:ascii="Times New Roman" w:hAnsi="Times New Roman"/>
                <w:b/>
                <w:color w:val="0000FF"/>
                <w:sz w:val="20"/>
                <w:szCs w:val="20"/>
                <w:lang w:val="bs-Latn-BA"/>
              </w:rPr>
              <w:t xml:space="preserve">procjena </w:t>
            </w:r>
            <w:r w:rsidR="00E21B97" w:rsidRPr="00D160E3">
              <w:rPr>
                <w:rFonts w:ascii="Times New Roman" w:hAnsi="Times New Roman"/>
                <w:b/>
                <w:color w:val="0000FF"/>
                <w:sz w:val="20"/>
                <w:szCs w:val="20"/>
                <w:lang w:val="bs-Latn-BA"/>
              </w:rPr>
              <w:t xml:space="preserve">rizičnih </w:t>
            </w:r>
            <w:r w:rsidR="00CB6EEE" w:rsidRPr="00D160E3">
              <w:rPr>
                <w:rFonts w:ascii="Times New Roman" w:hAnsi="Times New Roman"/>
                <w:b/>
                <w:color w:val="0000FF"/>
                <w:sz w:val="20"/>
                <w:lang w:val="bs-Latn-BA"/>
              </w:rPr>
              <w:t>t</w:t>
            </w:r>
            <w:r w:rsidR="00913648">
              <w:rPr>
                <w:rFonts w:ascii="Times New Roman" w:hAnsi="Times New Roman"/>
                <w:b/>
                <w:color w:val="0000FF"/>
                <w:sz w:val="20"/>
                <w:lang w:val="bs-Latn-BA"/>
              </w:rPr>
              <w:t>o</w:t>
            </w:r>
            <w:r w:rsidR="00CB6EEE" w:rsidRPr="00D160E3">
              <w:rPr>
                <w:rFonts w:ascii="Times New Roman" w:hAnsi="Times New Roman"/>
                <w:b/>
                <w:color w:val="0000FF"/>
                <w:sz w:val="20"/>
                <w:lang w:val="bs-Latn-BA"/>
              </w:rPr>
              <w:t>čaka podložn</w:t>
            </w:r>
            <w:r w:rsidR="00E21B97" w:rsidRPr="00D160E3">
              <w:rPr>
                <w:rFonts w:ascii="Times New Roman" w:hAnsi="Times New Roman"/>
                <w:b/>
                <w:color w:val="0000FF"/>
                <w:sz w:val="20"/>
                <w:lang w:val="bs-Latn-BA"/>
              </w:rPr>
              <w:t>ih</w:t>
            </w:r>
            <w:r w:rsidR="00CB6EEE" w:rsidRPr="00D160E3">
              <w:rPr>
                <w:rFonts w:ascii="Times New Roman" w:hAnsi="Times New Roman"/>
                <w:b/>
                <w:color w:val="0000FF"/>
                <w:sz w:val="20"/>
                <w:lang w:val="bs-Latn-BA"/>
              </w:rPr>
              <w:t xml:space="preserve"> na koruptivna djelovanja</w:t>
            </w:r>
            <w:r w:rsidR="00CB6EEE" w:rsidRPr="00D160E3">
              <w:rPr>
                <w:rFonts w:ascii="Times New Roman" w:hAnsi="Times New Roman"/>
                <w:b/>
                <w:color w:val="0000FF"/>
                <w:sz w:val="20"/>
                <w:szCs w:val="20"/>
                <w:lang w:val="bs-Latn-BA"/>
              </w:rPr>
              <w:t xml:space="preserve"> </w:t>
            </w:r>
            <w:r w:rsidRPr="00D160E3">
              <w:rPr>
                <w:rFonts w:ascii="Times New Roman" w:hAnsi="Times New Roman"/>
                <w:b/>
                <w:color w:val="0000FF"/>
                <w:sz w:val="20"/>
                <w:szCs w:val="20"/>
                <w:lang w:val="bs-Latn-BA"/>
              </w:rPr>
              <w:t>(</w:t>
            </w:r>
            <w:r w:rsidR="000166AA" w:rsidRPr="00D160E3">
              <w:rPr>
                <w:rFonts w:ascii="Times New Roman" w:hAnsi="Times New Roman"/>
                <w:b/>
                <w:color w:val="0000FF"/>
                <w:sz w:val="20"/>
                <w:szCs w:val="20"/>
                <w:lang w:val="bs-Latn-BA"/>
              </w:rPr>
              <w:t>opisno</w:t>
            </w:r>
            <w:r w:rsidRPr="00D160E3">
              <w:rPr>
                <w:rFonts w:ascii="Times New Roman" w:hAnsi="Times New Roman"/>
                <w:b/>
                <w:color w:val="0000FF"/>
                <w:sz w:val="20"/>
                <w:szCs w:val="20"/>
                <w:lang w:val="bs-Latn-BA"/>
              </w:rPr>
              <w:t>)</w:t>
            </w:r>
          </w:p>
        </w:tc>
      </w:tr>
      <w:tr w:rsidR="00335001" w:rsidRPr="00351823" w:rsidTr="00351823">
        <w:tc>
          <w:tcPr>
            <w:tcW w:w="2247" w:type="dxa"/>
            <w:shd w:val="clear" w:color="auto" w:fill="auto"/>
          </w:tcPr>
          <w:p w:rsidR="00335001" w:rsidRPr="00351823" w:rsidRDefault="00C84FCB" w:rsidP="005818D2">
            <w:pPr>
              <w:jc w:val="both"/>
              <w:rPr>
                <w:rFonts w:ascii="Times New Roman" w:hAnsi="Times New Roman"/>
                <w:b/>
                <w:sz w:val="22"/>
                <w:szCs w:val="20"/>
                <w:lang w:val="bs-Latn-BA"/>
              </w:rPr>
            </w:pPr>
            <w:r w:rsidRPr="00351823">
              <w:rPr>
                <w:rFonts w:ascii="Times New Roman" w:hAnsi="Times New Roman"/>
                <w:b/>
                <w:sz w:val="22"/>
                <w:szCs w:val="20"/>
                <w:lang w:val="bs-Latn-BA"/>
              </w:rPr>
              <w:t xml:space="preserve">Javne nabave </w:t>
            </w:r>
          </w:p>
        </w:tc>
        <w:tc>
          <w:tcPr>
            <w:tcW w:w="2670" w:type="dxa"/>
            <w:shd w:val="clear" w:color="auto" w:fill="auto"/>
          </w:tcPr>
          <w:p w:rsidR="00D265A5" w:rsidRPr="00D265A5" w:rsidRDefault="00D265A5" w:rsidP="00D265A5">
            <w:pPr>
              <w:pStyle w:val="Heading3"/>
              <w:rPr>
                <w:rFonts w:ascii="Times New Roman" w:hAnsi="Times New Roman"/>
                <w:b w:val="0"/>
                <w:bCs w:val="0"/>
                <w:color w:val="auto"/>
                <w:sz w:val="22"/>
                <w:szCs w:val="20"/>
                <w:lang w:val="bs-Latn-BA"/>
              </w:rPr>
            </w:pPr>
            <w:r w:rsidRPr="00D265A5">
              <w:rPr>
                <w:rFonts w:ascii="Times New Roman" w:hAnsi="Times New Roman"/>
                <w:bCs w:val="0"/>
                <w:color w:val="auto"/>
                <w:sz w:val="22"/>
                <w:szCs w:val="20"/>
                <w:lang w:val="bs-Latn-BA"/>
              </w:rPr>
              <w:t>-</w:t>
            </w:r>
            <w:r w:rsidRPr="00D265A5">
              <w:rPr>
                <w:rFonts w:ascii="Times New Roman" w:hAnsi="Times New Roman"/>
                <w:b w:val="0"/>
                <w:bCs w:val="0"/>
                <w:color w:val="auto"/>
                <w:sz w:val="22"/>
                <w:szCs w:val="20"/>
                <w:lang w:val="bs-Latn-BA"/>
              </w:rPr>
              <w:t>Netransparentnost u provedbi postupka po javnim nabavama;</w:t>
            </w:r>
          </w:p>
          <w:p w:rsidR="00D265A5" w:rsidRPr="00D265A5" w:rsidRDefault="00D265A5" w:rsidP="00D265A5">
            <w:pPr>
              <w:pStyle w:val="Heading3"/>
              <w:rPr>
                <w:rFonts w:ascii="Times New Roman" w:hAnsi="Times New Roman"/>
                <w:b w:val="0"/>
                <w:bCs w:val="0"/>
                <w:color w:val="auto"/>
                <w:sz w:val="22"/>
                <w:szCs w:val="20"/>
                <w:lang w:val="bs-Latn-BA"/>
              </w:rPr>
            </w:pPr>
            <w:r w:rsidRPr="00D265A5">
              <w:rPr>
                <w:rFonts w:ascii="Times New Roman" w:hAnsi="Times New Roman"/>
                <w:b w:val="0"/>
                <w:bCs w:val="0"/>
                <w:color w:val="auto"/>
                <w:sz w:val="22"/>
                <w:szCs w:val="20"/>
                <w:lang w:val="bs-Latn-BA"/>
              </w:rPr>
              <w:t>-Način postupanja povjerenstva za izbor i odabir najpovoljnijeg ponuđača;</w:t>
            </w:r>
          </w:p>
          <w:p w:rsidR="00583430" w:rsidRPr="00351823" w:rsidRDefault="00D265A5" w:rsidP="00D265A5">
            <w:pPr>
              <w:rPr>
                <w:lang w:val="bs-Latn-BA"/>
              </w:rPr>
            </w:pPr>
            <w:r w:rsidRPr="00D265A5">
              <w:rPr>
                <w:rFonts w:ascii="Times New Roman" w:hAnsi="Times New Roman"/>
                <w:sz w:val="22"/>
                <w:szCs w:val="20"/>
                <w:lang w:val="bs-Latn-BA"/>
              </w:rPr>
              <w:t>-Nedovoljna obučenost osoblja i članova povjerenstva za javne nabave</w:t>
            </w:r>
          </w:p>
        </w:tc>
        <w:tc>
          <w:tcPr>
            <w:tcW w:w="2585" w:type="dxa"/>
            <w:shd w:val="clear" w:color="auto" w:fill="auto"/>
          </w:tcPr>
          <w:p w:rsidR="00545648" w:rsidRPr="00545648" w:rsidRDefault="00545648" w:rsidP="00545648">
            <w:pPr>
              <w:rPr>
                <w:rFonts w:ascii="Times New Roman" w:hAnsi="Times New Roman"/>
                <w:bCs/>
                <w:sz w:val="22"/>
                <w:szCs w:val="20"/>
                <w:lang w:val="bs-Latn-BA"/>
              </w:rPr>
            </w:pPr>
            <w:r w:rsidRPr="00545648">
              <w:rPr>
                <w:rFonts w:ascii="Times New Roman" w:hAnsi="Times New Roman"/>
                <w:bCs/>
                <w:sz w:val="22"/>
                <w:szCs w:val="20"/>
                <w:lang w:val="bs-Latn-BA"/>
              </w:rPr>
              <w:t xml:space="preserve">-Transparentan rad i obveza potpisivanja Izjave o povjerljivosti i nepristranosti; </w:t>
            </w:r>
          </w:p>
          <w:p w:rsidR="00545648" w:rsidRPr="00545648" w:rsidRDefault="00545648" w:rsidP="00545648">
            <w:pPr>
              <w:rPr>
                <w:rFonts w:ascii="Times New Roman" w:hAnsi="Times New Roman"/>
                <w:bCs/>
                <w:sz w:val="22"/>
                <w:szCs w:val="20"/>
                <w:lang w:val="bs-Latn-BA"/>
              </w:rPr>
            </w:pPr>
            <w:r w:rsidRPr="00545648">
              <w:rPr>
                <w:rFonts w:ascii="Times New Roman" w:hAnsi="Times New Roman"/>
                <w:bCs/>
                <w:sz w:val="22"/>
                <w:szCs w:val="20"/>
                <w:lang w:val="bs-Latn-BA"/>
              </w:rPr>
              <w:t>-Izbor članova povjerenstva za javne nabave koji posjeduju znanja o procesu javnih nabava;</w:t>
            </w:r>
          </w:p>
          <w:p w:rsidR="005D03CE" w:rsidRPr="00351823" w:rsidRDefault="00545648" w:rsidP="00545648">
            <w:pPr>
              <w:rPr>
                <w:rFonts w:ascii="Times New Roman" w:hAnsi="Times New Roman"/>
                <w:bCs/>
                <w:sz w:val="22"/>
                <w:szCs w:val="20"/>
                <w:lang w:val="bs-Latn-BA"/>
              </w:rPr>
            </w:pPr>
            <w:r w:rsidRPr="00545648">
              <w:rPr>
                <w:rFonts w:ascii="Times New Roman" w:hAnsi="Times New Roman"/>
                <w:bCs/>
                <w:sz w:val="22"/>
                <w:szCs w:val="20"/>
                <w:lang w:val="bs-Latn-BA"/>
              </w:rPr>
              <w:t>-Edukacija članova povjerenstva za javne nabave</w:t>
            </w:r>
          </w:p>
        </w:tc>
        <w:tc>
          <w:tcPr>
            <w:tcW w:w="2506" w:type="dxa"/>
            <w:shd w:val="clear" w:color="auto" w:fill="auto"/>
          </w:tcPr>
          <w:p w:rsidR="001B7C7F" w:rsidRDefault="0079697C" w:rsidP="009F07D3">
            <w:pPr>
              <w:rPr>
                <w:rFonts w:ascii="Times New Roman" w:hAnsi="Times New Roman"/>
                <w:bCs/>
                <w:sz w:val="22"/>
                <w:lang w:val="bs-Latn-BA"/>
              </w:rPr>
            </w:pPr>
            <w:r>
              <w:rPr>
                <w:rFonts w:ascii="Times New Roman" w:hAnsi="Times New Roman"/>
                <w:bCs/>
                <w:sz w:val="22"/>
                <w:lang w:val="bs-Latn-BA"/>
              </w:rPr>
              <w:t>-Podzakonski akti propisani od strane Agencije za javne nabave</w:t>
            </w:r>
          </w:p>
          <w:p w:rsidR="001B7C7F" w:rsidRPr="00351823" w:rsidRDefault="001B7C7F" w:rsidP="009F07D3">
            <w:pPr>
              <w:rPr>
                <w:rFonts w:ascii="Times New Roman" w:hAnsi="Times New Roman"/>
                <w:bCs/>
                <w:sz w:val="22"/>
                <w:lang w:val="bs-Latn-BA"/>
              </w:rPr>
            </w:pPr>
          </w:p>
        </w:tc>
        <w:tc>
          <w:tcPr>
            <w:tcW w:w="4140" w:type="dxa"/>
            <w:shd w:val="clear" w:color="auto" w:fill="auto"/>
          </w:tcPr>
          <w:p w:rsidR="00335001" w:rsidRDefault="00FA35AC" w:rsidP="009F07D3">
            <w:pPr>
              <w:rPr>
                <w:rFonts w:ascii="Times New Roman" w:hAnsi="Times New Roman"/>
                <w:bCs/>
                <w:sz w:val="22"/>
                <w:lang w:val="bs-Latn-BA"/>
              </w:rPr>
            </w:pPr>
            <w:r w:rsidRPr="00351823">
              <w:rPr>
                <w:rFonts w:ascii="Times New Roman" w:hAnsi="Times New Roman"/>
                <w:bCs/>
                <w:sz w:val="22"/>
                <w:lang w:val="bs-Latn-BA"/>
              </w:rPr>
              <w:t>-</w:t>
            </w:r>
            <w:r w:rsidR="00485601" w:rsidRPr="00351823">
              <w:rPr>
                <w:rFonts w:ascii="Times New Roman" w:hAnsi="Times New Roman"/>
                <w:bCs/>
                <w:sz w:val="22"/>
                <w:lang w:val="bs-Latn-BA"/>
              </w:rPr>
              <w:t>U</w:t>
            </w:r>
            <w:r w:rsidR="00D56DA8" w:rsidRPr="00351823">
              <w:rPr>
                <w:rFonts w:ascii="Times New Roman" w:hAnsi="Times New Roman"/>
                <w:bCs/>
                <w:sz w:val="22"/>
                <w:lang w:val="bs-Latn-BA"/>
              </w:rPr>
              <w:t>tvrđeno je da se navedene izjave redovno potpisuju</w:t>
            </w:r>
            <w:r w:rsidR="001F7770" w:rsidRPr="00351823">
              <w:rPr>
                <w:rFonts w:ascii="Times New Roman" w:hAnsi="Times New Roman"/>
                <w:bCs/>
                <w:sz w:val="22"/>
                <w:lang w:val="bs-Latn-BA"/>
              </w:rPr>
              <w:t>;</w:t>
            </w:r>
          </w:p>
          <w:p w:rsidR="00175F7D" w:rsidRPr="00351823" w:rsidRDefault="00175F7D" w:rsidP="009F07D3">
            <w:pPr>
              <w:rPr>
                <w:rFonts w:ascii="Times New Roman" w:hAnsi="Times New Roman"/>
                <w:bCs/>
                <w:sz w:val="22"/>
                <w:lang w:val="bs-Latn-BA"/>
              </w:rPr>
            </w:pPr>
          </w:p>
          <w:p w:rsidR="001F7770" w:rsidRPr="00351823" w:rsidRDefault="001F7770" w:rsidP="009F07D3">
            <w:pPr>
              <w:rPr>
                <w:rFonts w:ascii="Times New Roman" w:hAnsi="Times New Roman"/>
                <w:bCs/>
                <w:sz w:val="22"/>
                <w:lang w:val="bs-Latn-BA"/>
              </w:rPr>
            </w:pPr>
            <w:r w:rsidRPr="00351823">
              <w:rPr>
                <w:rFonts w:ascii="Times New Roman" w:hAnsi="Times New Roman"/>
                <w:bCs/>
                <w:sz w:val="22"/>
                <w:lang w:val="bs-Latn-BA"/>
              </w:rPr>
              <w:t xml:space="preserve">-Postupak provođenja javnih nabavi i izbor članova komisije za javne nabave pretpostavlja visok </w:t>
            </w:r>
            <w:r w:rsidR="00840856">
              <w:rPr>
                <w:rFonts w:ascii="Times New Roman" w:hAnsi="Times New Roman"/>
                <w:bCs/>
                <w:sz w:val="22"/>
                <w:lang w:val="bs-Latn-BA"/>
              </w:rPr>
              <w:t>stupanj</w:t>
            </w:r>
            <w:r w:rsidRPr="00351823">
              <w:rPr>
                <w:rFonts w:ascii="Times New Roman" w:hAnsi="Times New Roman"/>
                <w:bCs/>
                <w:sz w:val="22"/>
                <w:lang w:val="bs-Latn-BA"/>
              </w:rPr>
              <w:t xml:space="preserve"> s</w:t>
            </w:r>
            <w:r w:rsidR="00840856">
              <w:rPr>
                <w:rFonts w:ascii="Times New Roman" w:hAnsi="Times New Roman"/>
                <w:bCs/>
                <w:sz w:val="22"/>
                <w:lang w:val="bs-Latn-BA"/>
              </w:rPr>
              <w:t>u</w:t>
            </w:r>
            <w:r w:rsidRPr="00351823">
              <w:rPr>
                <w:rFonts w:ascii="Times New Roman" w:hAnsi="Times New Roman"/>
                <w:bCs/>
                <w:sz w:val="22"/>
                <w:lang w:val="bs-Latn-BA"/>
              </w:rPr>
              <w:t>radnje između organizaci</w:t>
            </w:r>
            <w:r w:rsidR="00840856">
              <w:rPr>
                <w:rFonts w:ascii="Times New Roman" w:hAnsi="Times New Roman"/>
                <w:bCs/>
                <w:sz w:val="22"/>
                <w:lang w:val="bs-Latn-BA"/>
              </w:rPr>
              <w:t>jskih</w:t>
            </w:r>
            <w:r w:rsidRPr="00351823">
              <w:rPr>
                <w:rFonts w:ascii="Times New Roman" w:hAnsi="Times New Roman"/>
                <w:bCs/>
                <w:sz w:val="22"/>
                <w:lang w:val="bs-Latn-BA"/>
              </w:rPr>
              <w:t xml:space="preserve"> jedinica unutar Agencije.</w:t>
            </w:r>
          </w:p>
          <w:p w:rsidR="00FA35AC" w:rsidRPr="00351823" w:rsidRDefault="00FA35AC" w:rsidP="009F07D3">
            <w:pPr>
              <w:rPr>
                <w:rFonts w:ascii="Times New Roman" w:hAnsi="Times New Roman"/>
                <w:bCs/>
                <w:sz w:val="22"/>
                <w:lang w:val="bs-Latn-BA"/>
              </w:rPr>
            </w:pPr>
          </w:p>
        </w:tc>
      </w:tr>
      <w:tr w:rsidR="00746EA2" w:rsidRPr="00351823" w:rsidTr="00351823">
        <w:tc>
          <w:tcPr>
            <w:tcW w:w="2247" w:type="dxa"/>
            <w:shd w:val="clear" w:color="auto" w:fill="auto"/>
          </w:tcPr>
          <w:p w:rsidR="007A5D85" w:rsidRPr="007A5D85" w:rsidRDefault="007A5D85" w:rsidP="007A5D85">
            <w:pPr>
              <w:rPr>
                <w:rFonts w:ascii="Times New Roman" w:hAnsi="Times New Roman"/>
                <w:b/>
                <w:sz w:val="22"/>
                <w:szCs w:val="20"/>
                <w:lang w:val="bs-Latn-BA"/>
              </w:rPr>
            </w:pPr>
            <w:r w:rsidRPr="007A5D85">
              <w:rPr>
                <w:rFonts w:ascii="Times New Roman" w:hAnsi="Times New Roman"/>
                <w:b/>
                <w:sz w:val="22"/>
                <w:szCs w:val="20"/>
                <w:lang w:val="bs-Latn-BA"/>
              </w:rPr>
              <w:t>Upravljanje financijskim sredstvima</w:t>
            </w:r>
          </w:p>
          <w:p w:rsidR="00746EA2" w:rsidRPr="00351823" w:rsidRDefault="007A5D85" w:rsidP="007A5D85">
            <w:pPr>
              <w:rPr>
                <w:rFonts w:ascii="Times New Roman" w:hAnsi="Times New Roman"/>
                <w:b/>
                <w:color w:val="0000FF"/>
                <w:sz w:val="22"/>
                <w:szCs w:val="20"/>
                <w:lang w:val="bs-Latn-BA"/>
              </w:rPr>
            </w:pPr>
            <w:r w:rsidRPr="007A5D85">
              <w:rPr>
                <w:rFonts w:ascii="Times New Roman" w:hAnsi="Times New Roman"/>
                <w:b/>
                <w:sz w:val="22"/>
                <w:szCs w:val="20"/>
                <w:lang w:val="bs-Latn-BA"/>
              </w:rPr>
              <w:t>(raspolaganje i odobravanje financijskih sredstava, isplate i sl.)</w:t>
            </w:r>
          </w:p>
        </w:tc>
        <w:tc>
          <w:tcPr>
            <w:tcW w:w="2670" w:type="dxa"/>
            <w:shd w:val="clear" w:color="auto" w:fill="auto"/>
          </w:tcPr>
          <w:p w:rsidR="00746EA2" w:rsidRPr="00351823" w:rsidRDefault="006130FF" w:rsidP="00D116F0">
            <w:pPr>
              <w:pStyle w:val="Heading3"/>
              <w:rPr>
                <w:rFonts w:ascii="Times New Roman" w:hAnsi="Times New Roman"/>
                <w:b w:val="0"/>
                <w:bCs w:val="0"/>
                <w:color w:val="auto"/>
                <w:sz w:val="22"/>
                <w:szCs w:val="20"/>
                <w:lang w:val="bs-Latn-BA"/>
              </w:rPr>
            </w:pPr>
            <w:r w:rsidRPr="00351823">
              <w:rPr>
                <w:rFonts w:ascii="Times New Roman" w:hAnsi="Times New Roman"/>
                <w:b w:val="0"/>
                <w:bCs w:val="0"/>
                <w:color w:val="auto"/>
                <w:sz w:val="22"/>
                <w:szCs w:val="20"/>
                <w:lang w:val="bs-Latn-BA"/>
              </w:rPr>
              <w:t>-</w:t>
            </w:r>
            <w:r w:rsidR="00F722CD" w:rsidRPr="00351823">
              <w:rPr>
                <w:rFonts w:ascii="Times New Roman" w:hAnsi="Times New Roman"/>
                <w:b w:val="0"/>
                <w:bCs w:val="0"/>
                <w:color w:val="auto"/>
                <w:sz w:val="22"/>
                <w:szCs w:val="20"/>
                <w:lang w:val="bs-Latn-BA"/>
              </w:rPr>
              <w:t xml:space="preserve">Određivanje </w:t>
            </w:r>
            <w:r w:rsidR="00D116F0">
              <w:rPr>
                <w:rFonts w:ascii="Times New Roman" w:hAnsi="Times New Roman"/>
                <w:b w:val="0"/>
                <w:bCs w:val="0"/>
                <w:color w:val="auto"/>
                <w:sz w:val="22"/>
                <w:szCs w:val="20"/>
                <w:lang w:val="bs-Latn-BA"/>
              </w:rPr>
              <w:t>proračunskih</w:t>
            </w:r>
            <w:r w:rsidR="00F722CD" w:rsidRPr="00351823">
              <w:rPr>
                <w:rFonts w:ascii="Times New Roman" w:hAnsi="Times New Roman"/>
                <w:b w:val="0"/>
                <w:bCs w:val="0"/>
                <w:color w:val="auto"/>
                <w:sz w:val="22"/>
                <w:szCs w:val="20"/>
                <w:lang w:val="bs-Latn-BA"/>
              </w:rPr>
              <w:t xml:space="preserve"> sredstava</w:t>
            </w:r>
          </w:p>
        </w:tc>
        <w:tc>
          <w:tcPr>
            <w:tcW w:w="2585" w:type="dxa"/>
            <w:shd w:val="clear" w:color="auto" w:fill="auto"/>
          </w:tcPr>
          <w:p w:rsidR="006130FF" w:rsidRPr="00351823" w:rsidRDefault="006130FF" w:rsidP="009F07D3">
            <w:pPr>
              <w:rPr>
                <w:rFonts w:ascii="Times New Roman" w:hAnsi="Times New Roman"/>
                <w:bCs/>
                <w:sz w:val="22"/>
                <w:szCs w:val="20"/>
                <w:lang w:val="bs-Latn-BA"/>
              </w:rPr>
            </w:pPr>
            <w:r w:rsidRPr="00351823">
              <w:rPr>
                <w:rFonts w:ascii="Times New Roman" w:hAnsi="Times New Roman"/>
                <w:bCs/>
                <w:sz w:val="22"/>
                <w:szCs w:val="20"/>
                <w:lang w:val="bs-Latn-BA"/>
              </w:rPr>
              <w:t>-</w:t>
            </w:r>
            <w:r w:rsidR="003078E2" w:rsidRPr="00351823">
              <w:rPr>
                <w:rFonts w:ascii="Times New Roman" w:hAnsi="Times New Roman"/>
                <w:bCs/>
                <w:sz w:val="22"/>
                <w:szCs w:val="20"/>
                <w:lang w:val="bs-Latn-BA"/>
              </w:rPr>
              <w:t>Obvezna primjena zakonskih i podzakonskih</w:t>
            </w:r>
            <w:r w:rsidRPr="00351823">
              <w:rPr>
                <w:rFonts w:ascii="Times New Roman" w:hAnsi="Times New Roman"/>
                <w:bCs/>
                <w:sz w:val="22"/>
                <w:szCs w:val="20"/>
                <w:lang w:val="bs-Latn-BA"/>
              </w:rPr>
              <w:t xml:space="preserve"> akata, te internih pravila;</w:t>
            </w:r>
            <w:r w:rsidR="003078E2" w:rsidRPr="00351823">
              <w:rPr>
                <w:rFonts w:ascii="Times New Roman" w:hAnsi="Times New Roman"/>
                <w:bCs/>
                <w:sz w:val="22"/>
                <w:szCs w:val="20"/>
                <w:lang w:val="bs-Latn-BA"/>
              </w:rPr>
              <w:t xml:space="preserve"> </w:t>
            </w:r>
          </w:p>
          <w:p w:rsidR="00746EA2" w:rsidRPr="00351823" w:rsidRDefault="006130FF" w:rsidP="001D33D7">
            <w:pPr>
              <w:rPr>
                <w:rFonts w:ascii="Times New Roman" w:hAnsi="Times New Roman"/>
                <w:bCs/>
                <w:sz w:val="22"/>
                <w:szCs w:val="20"/>
                <w:lang w:val="bs-Latn-BA"/>
              </w:rPr>
            </w:pPr>
            <w:r w:rsidRPr="00351823">
              <w:rPr>
                <w:rFonts w:ascii="Times New Roman" w:hAnsi="Times New Roman"/>
                <w:bCs/>
                <w:sz w:val="22"/>
                <w:szCs w:val="20"/>
                <w:lang w:val="bs-Latn-BA"/>
              </w:rPr>
              <w:t>-N</w:t>
            </w:r>
            <w:r w:rsidR="003078E2" w:rsidRPr="00351823">
              <w:rPr>
                <w:rFonts w:ascii="Times New Roman" w:hAnsi="Times New Roman"/>
                <w:bCs/>
                <w:sz w:val="22"/>
                <w:szCs w:val="20"/>
                <w:lang w:val="bs-Latn-BA"/>
              </w:rPr>
              <w:t>adzor</w:t>
            </w:r>
            <w:r w:rsidR="003D7419" w:rsidRPr="00351823">
              <w:rPr>
                <w:rFonts w:ascii="Times New Roman" w:hAnsi="Times New Roman"/>
                <w:bCs/>
                <w:sz w:val="22"/>
                <w:szCs w:val="20"/>
                <w:lang w:val="bs-Latn-BA"/>
              </w:rPr>
              <w:t xml:space="preserve"> nad raspolaganjem i odob</w:t>
            </w:r>
            <w:r w:rsidRPr="00351823">
              <w:rPr>
                <w:rFonts w:ascii="Times New Roman" w:hAnsi="Times New Roman"/>
                <w:bCs/>
                <w:sz w:val="22"/>
                <w:szCs w:val="20"/>
                <w:lang w:val="bs-Latn-BA"/>
              </w:rPr>
              <w:t>ravanjem finan</w:t>
            </w:r>
            <w:r w:rsidR="001D33D7">
              <w:rPr>
                <w:rFonts w:ascii="Times New Roman" w:hAnsi="Times New Roman"/>
                <w:bCs/>
                <w:sz w:val="22"/>
                <w:szCs w:val="20"/>
                <w:lang w:val="bs-Latn-BA"/>
              </w:rPr>
              <w:t>c</w:t>
            </w:r>
            <w:r w:rsidRPr="00351823">
              <w:rPr>
                <w:rFonts w:ascii="Times New Roman" w:hAnsi="Times New Roman"/>
                <w:bCs/>
                <w:sz w:val="22"/>
                <w:szCs w:val="20"/>
                <w:lang w:val="bs-Latn-BA"/>
              </w:rPr>
              <w:t>ijskih sredstava</w:t>
            </w:r>
          </w:p>
        </w:tc>
        <w:tc>
          <w:tcPr>
            <w:tcW w:w="2506" w:type="dxa"/>
            <w:shd w:val="clear" w:color="auto" w:fill="auto"/>
          </w:tcPr>
          <w:p w:rsidR="00746EA2" w:rsidRPr="00351823" w:rsidRDefault="00D87F01" w:rsidP="009F07D3">
            <w:pPr>
              <w:rPr>
                <w:rFonts w:ascii="Times New Roman" w:hAnsi="Times New Roman"/>
                <w:bCs/>
                <w:sz w:val="22"/>
                <w:lang w:val="bs-Latn-BA"/>
              </w:rPr>
            </w:pPr>
            <w:r w:rsidRPr="00D87F01">
              <w:rPr>
                <w:rFonts w:ascii="Times New Roman" w:hAnsi="Times New Roman"/>
                <w:bCs/>
                <w:sz w:val="22"/>
                <w:lang w:val="bs-Latn-BA"/>
              </w:rPr>
              <w:t>Internim propisima jasno je propisano raspolaganje i odobravanje financijskih sredstava, uredna evidencija o istima, jasno zaduženi uposleni za sve aktivnosti oko raspolaganja i odobravanja financijskih sredstava</w:t>
            </w:r>
          </w:p>
        </w:tc>
        <w:tc>
          <w:tcPr>
            <w:tcW w:w="4140" w:type="dxa"/>
            <w:shd w:val="clear" w:color="auto" w:fill="auto"/>
          </w:tcPr>
          <w:p w:rsidR="00746EA2" w:rsidRPr="00351823" w:rsidRDefault="00A509F9" w:rsidP="00D87F01">
            <w:pPr>
              <w:rPr>
                <w:rFonts w:ascii="Times New Roman" w:hAnsi="Times New Roman"/>
                <w:bCs/>
                <w:sz w:val="22"/>
                <w:lang w:val="bs-Latn-BA"/>
              </w:rPr>
            </w:pPr>
            <w:r w:rsidRPr="00351823">
              <w:rPr>
                <w:rFonts w:ascii="Times New Roman" w:hAnsi="Times New Roman"/>
                <w:bCs/>
                <w:sz w:val="22"/>
                <w:lang w:val="bs-Latn-BA"/>
              </w:rPr>
              <w:t xml:space="preserve">U Agenciji su detaljno uređena pravila </w:t>
            </w:r>
            <w:r w:rsidR="006D3452" w:rsidRPr="00351823">
              <w:rPr>
                <w:rFonts w:ascii="Times New Roman" w:hAnsi="Times New Roman"/>
                <w:bCs/>
                <w:sz w:val="22"/>
                <w:lang w:val="bs-Latn-BA"/>
              </w:rPr>
              <w:t xml:space="preserve"> vezano za  </w:t>
            </w:r>
            <w:r w:rsidR="00D87F01">
              <w:rPr>
                <w:rFonts w:ascii="Times New Roman" w:hAnsi="Times New Roman"/>
                <w:bCs/>
                <w:sz w:val="22"/>
                <w:lang w:val="bs-Latn-BA"/>
              </w:rPr>
              <w:t>uporabu</w:t>
            </w:r>
            <w:r w:rsidR="006D3452" w:rsidRPr="00351823">
              <w:rPr>
                <w:rFonts w:ascii="Times New Roman" w:hAnsi="Times New Roman"/>
                <w:bCs/>
                <w:sz w:val="22"/>
                <w:lang w:val="bs-Latn-BA"/>
              </w:rPr>
              <w:t xml:space="preserve"> </w:t>
            </w:r>
            <w:r w:rsidRPr="00351823">
              <w:rPr>
                <w:rFonts w:ascii="Times New Roman" w:hAnsi="Times New Roman"/>
                <w:bCs/>
                <w:sz w:val="22"/>
                <w:lang w:val="bs-Latn-BA"/>
              </w:rPr>
              <w:t>finan</w:t>
            </w:r>
            <w:r w:rsidR="00D87F01">
              <w:rPr>
                <w:rFonts w:ascii="Times New Roman" w:hAnsi="Times New Roman"/>
                <w:bCs/>
                <w:sz w:val="22"/>
                <w:lang w:val="bs-Latn-BA"/>
              </w:rPr>
              <w:t>c</w:t>
            </w:r>
            <w:r w:rsidRPr="00351823">
              <w:rPr>
                <w:rFonts w:ascii="Times New Roman" w:hAnsi="Times New Roman"/>
                <w:bCs/>
                <w:sz w:val="22"/>
                <w:lang w:val="bs-Latn-BA"/>
              </w:rPr>
              <w:t>ijski</w:t>
            </w:r>
            <w:r w:rsidR="006D3452" w:rsidRPr="00351823">
              <w:rPr>
                <w:rFonts w:ascii="Times New Roman" w:hAnsi="Times New Roman"/>
                <w:bCs/>
                <w:sz w:val="22"/>
                <w:lang w:val="bs-Latn-BA"/>
              </w:rPr>
              <w:t>h</w:t>
            </w:r>
            <w:r w:rsidRPr="00351823">
              <w:rPr>
                <w:rFonts w:ascii="Times New Roman" w:hAnsi="Times New Roman"/>
                <w:bCs/>
                <w:sz w:val="22"/>
                <w:lang w:val="bs-Latn-BA"/>
              </w:rPr>
              <w:t xml:space="preserve"> sredst</w:t>
            </w:r>
            <w:r w:rsidR="006D3452" w:rsidRPr="00351823">
              <w:rPr>
                <w:rFonts w:ascii="Times New Roman" w:hAnsi="Times New Roman"/>
                <w:bCs/>
                <w:sz w:val="22"/>
                <w:lang w:val="bs-Latn-BA"/>
              </w:rPr>
              <w:t>ava</w:t>
            </w:r>
            <w:r w:rsidRPr="00351823">
              <w:rPr>
                <w:rFonts w:ascii="Times New Roman" w:hAnsi="Times New Roman"/>
                <w:bCs/>
                <w:sz w:val="22"/>
                <w:lang w:val="bs-Latn-BA"/>
              </w:rPr>
              <w:t xml:space="preserve">, tako da </w:t>
            </w:r>
            <w:r w:rsidR="006D3452" w:rsidRPr="00351823">
              <w:rPr>
                <w:rFonts w:ascii="Times New Roman" w:hAnsi="Times New Roman"/>
                <w:bCs/>
                <w:sz w:val="22"/>
                <w:lang w:val="bs-Latn-BA"/>
              </w:rPr>
              <w:t>u dosadašnjem</w:t>
            </w:r>
            <w:r w:rsidR="006130FF" w:rsidRPr="00351823">
              <w:rPr>
                <w:rFonts w:ascii="Times New Roman" w:hAnsi="Times New Roman"/>
                <w:bCs/>
                <w:sz w:val="22"/>
                <w:lang w:val="bs-Latn-BA"/>
              </w:rPr>
              <w:t xml:space="preserve"> radu Agencije nisu zabilježeni nikakvi oblici nepravilnosti niti zloupotrebe sredstava.</w:t>
            </w:r>
          </w:p>
        </w:tc>
      </w:tr>
      <w:tr w:rsidR="00335001" w:rsidRPr="00351823" w:rsidTr="00351823">
        <w:tc>
          <w:tcPr>
            <w:tcW w:w="2247" w:type="dxa"/>
            <w:shd w:val="clear" w:color="auto" w:fill="auto"/>
          </w:tcPr>
          <w:p w:rsidR="00335001" w:rsidRPr="00351823" w:rsidRDefault="000830DB" w:rsidP="00351823">
            <w:pPr>
              <w:jc w:val="both"/>
              <w:rPr>
                <w:rFonts w:ascii="Times New Roman" w:hAnsi="Times New Roman"/>
                <w:b/>
                <w:sz w:val="22"/>
                <w:szCs w:val="22"/>
                <w:lang w:val="bs-Latn-BA"/>
              </w:rPr>
            </w:pPr>
            <w:r w:rsidRPr="00351823">
              <w:rPr>
                <w:rFonts w:ascii="Times New Roman" w:hAnsi="Times New Roman"/>
                <w:b/>
                <w:sz w:val="22"/>
                <w:szCs w:val="22"/>
                <w:lang w:val="bs-Latn-BA"/>
              </w:rPr>
              <w:t>Upravljanje m</w:t>
            </w:r>
            <w:r w:rsidR="00D56DA8" w:rsidRPr="00351823">
              <w:rPr>
                <w:rFonts w:ascii="Times New Roman" w:hAnsi="Times New Roman"/>
                <w:b/>
                <w:sz w:val="22"/>
                <w:szCs w:val="22"/>
                <w:lang w:val="bs-Latn-BA"/>
              </w:rPr>
              <w:t>aterijaln</w:t>
            </w:r>
            <w:r w:rsidRPr="00351823">
              <w:rPr>
                <w:rFonts w:ascii="Times New Roman" w:hAnsi="Times New Roman"/>
                <w:b/>
                <w:sz w:val="22"/>
                <w:szCs w:val="22"/>
                <w:lang w:val="bs-Latn-BA"/>
              </w:rPr>
              <w:t>im</w:t>
            </w:r>
            <w:r w:rsidR="00D56DA8" w:rsidRPr="00351823">
              <w:rPr>
                <w:rFonts w:ascii="Times New Roman" w:hAnsi="Times New Roman"/>
                <w:b/>
                <w:sz w:val="22"/>
                <w:szCs w:val="22"/>
                <w:lang w:val="bs-Latn-BA"/>
              </w:rPr>
              <w:t xml:space="preserve"> sredstv</w:t>
            </w:r>
            <w:r w:rsidRPr="00351823">
              <w:rPr>
                <w:rFonts w:ascii="Times New Roman" w:hAnsi="Times New Roman"/>
                <w:b/>
                <w:sz w:val="22"/>
                <w:szCs w:val="22"/>
                <w:lang w:val="bs-Latn-BA"/>
              </w:rPr>
              <w:t>ima</w:t>
            </w:r>
            <w:r w:rsidR="00D56DA8" w:rsidRPr="00351823">
              <w:rPr>
                <w:rFonts w:ascii="Times New Roman" w:hAnsi="Times New Roman"/>
                <w:b/>
                <w:sz w:val="22"/>
                <w:szCs w:val="22"/>
                <w:lang w:val="bs-Latn-BA"/>
              </w:rPr>
              <w:t xml:space="preserve"> Agencije</w:t>
            </w:r>
          </w:p>
        </w:tc>
        <w:tc>
          <w:tcPr>
            <w:tcW w:w="2670" w:type="dxa"/>
            <w:shd w:val="clear" w:color="auto" w:fill="auto"/>
          </w:tcPr>
          <w:p w:rsidR="00335001" w:rsidRPr="00351823" w:rsidRDefault="00A562A9" w:rsidP="009F07D3">
            <w:pPr>
              <w:pStyle w:val="Heading3"/>
              <w:rPr>
                <w:rFonts w:ascii="Times New Roman" w:hAnsi="Times New Roman"/>
                <w:b w:val="0"/>
                <w:bCs w:val="0"/>
                <w:color w:val="auto"/>
                <w:sz w:val="22"/>
                <w:szCs w:val="20"/>
                <w:lang w:val="bs-Latn-BA"/>
              </w:rPr>
            </w:pPr>
            <w:r>
              <w:rPr>
                <w:rFonts w:ascii="Times New Roman" w:hAnsi="Times New Roman"/>
                <w:b w:val="0"/>
                <w:bCs w:val="0"/>
                <w:color w:val="auto"/>
                <w:sz w:val="22"/>
                <w:szCs w:val="20"/>
                <w:lang w:val="bs-Latn-BA"/>
              </w:rPr>
              <w:t>-</w:t>
            </w:r>
            <w:r w:rsidR="00D56DA8" w:rsidRPr="00351823">
              <w:rPr>
                <w:rFonts w:ascii="Times New Roman" w:hAnsi="Times New Roman"/>
                <w:b w:val="0"/>
                <w:bCs w:val="0"/>
                <w:color w:val="auto"/>
                <w:sz w:val="22"/>
                <w:szCs w:val="20"/>
                <w:lang w:val="bs-Latn-BA"/>
              </w:rPr>
              <w:t>Korištenje telefona, vozila, kopi</w:t>
            </w:r>
            <w:r w:rsidR="003F2B3C" w:rsidRPr="00351823">
              <w:rPr>
                <w:rFonts w:ascii="Times New Roman" w:hAnsi="Times New Roman"/>
                <w:b w:val="0"/>
                <w:bCs w:val="0"/>
                <w:color w:val="auto"/>
                <w:sz w:val="22"/>
                <w:szCs w:val="20"/>
                <w:lang w:val="bs-Latn-BA"/>
              </w:rPr>
              <w:t xml:space="preserve">r </w:t>
            </w:r>
            <w:r w:rsidR="00D56DA8" w:rsidRPr="00351823">
              <w:rPr>
                <w:rFonts w:ascii="Times New Roman" w:hAnsi="Times New Roman"/>
                <w:b w:val="0"/>
                <w:bCs w:val="0"/>
                <w:color w:val="auto"/>
                <w:sz w:val="22"/>
                <w:szCs w:val="20"/>
                <w:lang w:val="bs-Latn-BA"/>
              </w:rPr>
              <w:t>aparata</w:t>
            </w:r>
            <w:r w:rsidR="003F2B3C" w:rsidRPr="00351823">
              <w:rPr>
                <w:rFonts w:ascii="Times New Roman" w:hAnsi="Times New Roman"/>
                <w:b w:val="0"/>
                <w:bCs w:val="0"/>
                <w:color w:val="auto"/>
                <w:sz w:val="22"/>
                <w:szCs w:val="20"/>
                <w:lang w:val="bs-Latn-BA"/>
              </w:rPr>
              <w:t xml:space="preserve"> </w:t>
            </w:r>
            <w:r w:rsidR="00D56DA8" w:rsidRPr="00351823">
              <w:rPr>
                <w:rFonts w:ascii="Times New Roman" w:hAnsi="Times New Roman"/>
                <w:b w:val="0"/>
                <w:bCs w:val="0"/>
                <w:color w:val="auto"/>
                <w:sz w:val="22"/>
                <w:szCs w:val="20"/>
                <w:lang w:val="bs-Latn-BA"/>
              </w:rPr>
              <w:t>bez ovlaštenj</w:t>
            </w:r>
            <w:r w:rsidR="003F2B3C" w:rsidRPr="00351823">
              <w:rPr>
                <w:rFonts w:ascii="Times New Roman" w:hAnsi="Times New Roman"/>
                <w:b w:val="0"/>
                <w:bCs w:val="0"/>
                <w:color w:val="auto"/>
                <w:sz w:val="22"/>
                <w:szCs w:val="20"/>
                <w:lang w:val="bs-Latn-BA"/>
              </w:rPr>
              <w:t>a</w:t>
            </w:r>
          </w:p>
        </w:tc>
        <w:tc>
          <w:tcPr>
            <w:tcW w:w="2585" w:type="dxa"/>
            <w:shd w:val="clear" w:color="auto" w:fill="auto"/>
          </w:tcPr>
          <w:p w:rsidR="00335001" w:rsidRPr="00351823" w:rsidRDefault="003F2B3C" w:rsidP="00432381">
            <w:pPr>
              <w:rPr>
                <w:rFonts w:ascii="Times New Roman" w:hAnsi="Times New Roman"/>
                <w:bCs/>
                <w:sz w:val="22"/>
                <w:szCs w:val="20"/>
                <w:lang w:val="bs-Latn-BA"/>
              </w:rPr>
            </w:pPr>
            <w:r w:rsidRPr="001F3AC2">
              <w:rPr>
                <w:rFonts w:ascii="Times New Roman" w:hAnsi="Times New Roman"/>
                <w:bCs/>
                <w:sz w:val="22"/>
                <w:szCs w:val="20"/>
                <w:lang w:val="bs-Latn-BA"/>
              </w:rPr>
              <w:t>-</w:t>
            </w:r>
            <w:r w:rsidR="00D56DA8" w:rsidRPr="001F3AC2">
              <w:rPr>
                <w:rFonts w:ascii="Times New Roman" w:hAnsi="Times New Roman"/>
                <w:bCs/>
                <w:sz w:val="22"/>
                <w:szCs w:val="20"/>
                <w:lang w:val="bs-Latn-BA"/>
              </w:rPr>
              <w:t>Obvezna primjena zakonskih i podzakonskih</w:t>
            </w:r>
            <w:r w:rsidR="006D3452" w:rsidRPr="001F3AC2">
              <w:rPr>
                <w:rFonts w:ascii="Times New Roman" w:hAnsi="Times New Roman"/>
                <w:bCs/>
                <w:sz w:val="22"/>
                <w:szCs w:val="20"/>
                <w:lang w:val="bs-Latn-BA"/>
              </w:rPr>
              <w:t xml:space="preserve"> akata</w:t>
            </w:r>
            <w:r w:rsidRPr="001F3AC2">
              <w:rPr>
                <w:rFonts w:ascii="Times New Roman" w:hAnsi="Times New Roman"/>
                <w:bCs/>
                <w:sz w:val="22"/>
                <w:szCs w:val="20"/>
                <w:lang w:val="bs-Latn-BA"/>
              </w:rPr>
              <w:t xml:space="preserve"> kojima su propisana ograničenja u pogledu korištenja navedenih sredstava</w:t>
            </w:r>
          </w:p>
        </w:tc>
        <w:tc>
          <w:tcPr>
            <w:tcW w:w="2506" w:type="dxa"/>
            <w:shd w:val="clear" w:color="auto" w:fill="auto"/>
          </w:tcPr>
          <w:p w:rsidR="007E6EFF" w:rsidRPr="007E6EFF" w:rsidRDefault="0053223F" w:rsidP="009F07D3">
            <w:pPr>
              <w:rPr>
                <w:rFonts w:ascii="Times New Roman" w:hAnsi="Times New Roman"/>
                <w:color w:val="1A1617"/>
                <w:sz w:val="22"/>
                <w:szCs w:val="22"/>
                <w:lang w:val="hr-BA"/>
              </w:rPr>
            </w:pPr>
            <w:r w:rsidRPr="00351823">
              <w:rPr>
                <w:rFonts w:ascii="Times New Roman" w:hAnsi="Times New Roman"/>
                <w:bCs/>
                <w:sz w:val="22"/>
                <w:lang w:val="bs-Latn-BA"/>
              </w:rPr>
              <w:t xml:space="preserve">- </w:t>
            </w:r>
            <w:r w:rsidR="007E6EFF" w:rsidRPr="007E6EFF">
              <w:rPr>
                <w:rFonts w:ascii="Times New Roman" w:hAnsi="Times New Roman"/>
                <w:color w:val="1A1617"/>
                <w:sz w:val="22"/>
                <w:szCs w:val="22"/>
                <w:lang w:val="hr-BA"/>
              </w:rPr>
              <w:t>Pravilnik o uslovima nabave i načinu korištenja službenih vozila u Agenciji za prevenciju korupcije i koordinaciju borbe protiv korupcije,</w:t>
            </w:r>
          </w:p>
          <w:p w:rsidR="00D56DA8" w:rsidRPr="00351823" w:rsidRDefault="007E6EFF" w:rsidP="005B4612">
            <w:pPr>
              <w:rPr>
                <w:rFonts w:ascii="Times New Roman" w:hAnsi="Times New Roman"/>
                <w:bCs/>
                <w:sz w:val="22"/>
                <w:lang w:val="bs-Latn-BA"/>
              </w:rPr>
            </w:pPr>
            <w:r w:rsidRPr="007E6EFF">
              <w:rPr>
                <w:rFonts w:ascii="Times New Roman" w:hAnsi="Times New Roman"/>
                <w:sz w:val="22"/>
                <w:szCs w:val="22"/>
                <w:lang w:val="hr-BA"/>
              </w:rPr>
              <w:t>-Pravilnik o korištenju mobilnih i službenih fiksnih telefona u Agenciji za prevenciju korupcije i koordinaciju borbe protiv korupcije.</w:t>
            </w:r>
            <w:r w:rsidRPr="007E6EFF">
              <w:rPr>
                <w:rFonts w:ascii="Times New Roman" w:hAnsi="Times New Roman"/>
                <w:sz w:val="22"/>
                <w:szCs w:val="22"/>
                <w:lang w:val="hr-BA"/>
              </w:rPr>
              <w:br/>
            </w:r>
            <w:r>
              <w:rPr>
                <w:rFonts w:ascii="Times New Roman" w:hAnsi="Times New Roman"/>
                <w:bCs/>
                <w:sz w:val="22"/>
                <w:szCs w:val="22"/>
                <w:lang w:val="bs-Latn-BA"/>
              </w:rPr>
              <w:t>-</w:t>
            </w:r>
            <w:r w:rsidR="0053223F" w:rsidRPr="007E6EFF">
              <w:rPr>
                <w:rFonts w:ascii="Times New Roman" w:hAnsi="Times New Roman"/>
                <w:bCs/>
                <w:sz w:val="22"/>
                <w:lang w:val="bs-Latn-BA"/>
              </w:rPr>
              <w:t xml:space="preserve">Pravilnik o naknadama putnih troškova za službena putovanja </w:t>
            </w:r>
            <w:r w:rsidR="005B4612">
              <w:rPr>
                <w:rFonts w:ascii="Times New Roman" w:hAnsi="Times New Roman"/>
                <w:bCs/>
                <w:sz w:val="22"/>
                <w:lang w:val="bs-Latn-BA"/>
              </w:rPr>
              <w:t>uposlenih</w:t>
            </w:r>
            <w:r w:rsidR="0053223F" w:rsidRPr="007E6EFF">
              <w:rPr>
                <w:rFonts w:ascii="Times New Roman" w:hAnsi="Times New Roman"/>
                <w:bCs/>
                <w:sz w:val="22"/>
                <w:lang w:val="bs-Latn-BA"/>
              </w:rPr>
              <w:t xml:space="preserve"> u Agenciji</w:t>
            </w:r>
            <w:r w:rsidR="00CA046B" w:rsidRPr="007E6EFF">
              <w:rPr>
                <w:rFonts w:ascii="Times New Roman" w:hAnsi="Times New Roman"/>
                <w:bCs/>
                <w:sz w:val="22"/>
                <w:lang w:val="bs-Latn-BA"/>
              </w:rPr>
              <w:t>;</w:t>
            </w:r>
          </w:p>
        </w:tc>
        <w:tc>
          <w:tcPr>
            <w:tcW w:w="4140" w:type="dxa"/>
            <w:shd w:val="clear" w:color="auto" w:fill="auto"/>
          </w:tcPr>
          <w:p w:rsidR="00335001" w:rsidRPr="00351823" w:rsidRDefault="006D3452" w:rsidP="006C1380">
            <w:pPr>
              <w:rPr>
                <w:rFonts w:ascii="Times New Roman" w:hAnsi="Times New Roman"/>
                <w:bCs/>
                <w:sz w:val="22"/>
                <w:lang w:val="bs-Latn-BA"/>
              </w:rPr>
            </w:pPr>
            <w:r w:rsidRPr="00351823">
              <w:rPr>
                <w:rFonts w:ascii="Times New Roman" w:hAnsi="Times New Roman"/>
                <w:bCs/>
                <w:sz w:val="22"/>
                <w:lang w:val="bs-Latn-BA"/>
              </w:rPr>
              <w:t>U Agenciji su detaljno uređena pravila  vezano za  upor</w:t>
            </w:r>
            <w:r w:rsidR="00432381">
              <w:rPr>
                <w:rFonts w:ascii="Times New Roman" w:hAnsi="Times New Roman"/>
                <w:bCs/>
                <w:sz w:val="22"/>
                <w:lang w:val="bs-Latn-BA"/>
              </w:rPr>
              <w:t>a</w:t>
            </w:r>
            <w:r w:rsidRPr="00351823">
              <w:rPr>
                <w:rFonts w:ascii="Times New Roman" w:hAnsi="Times New Roman"/>
                <w:bCs/>
                <w:sz w:val="22"/>
                <w:lang w:val="bs-Latn-BA"/>
              </w:rPr>
              <w:t xml:space="preserve">bu </w:t>
            </w:r>
            <w:r w:rsidR="00810727" w:rsidRPr="00351823">
              <w:rPr>
                <w:rFonts w:ascii="Times New Roman" w:hAnsi="Times New Roman"/>
                <w:bCs/>
                <w:sz w:val="22"/>
                <w:lang w:val="bs-Latn-BA"/>
              </w:rPr>
              <w:t>materijalnih</w:t>
            </w:r>
            <w:r w:rsidRPr="00351823">
              <w:rPr>
                <w:rFonts w:ascii="Times New Roman" w:hAnsi="Times New Roman"/>
                <w:bCs/>
                <w:sz w:val="22"/>
                <w:lang w:val="bs-Latn-BA"/>
              </w:rPr>
              <w:t xml:space="preserve"> sredstava, tako da u dosadašnjem radu Agencije nisu zabilježen</w:t>
            </w:r>
            <w:r w:rsidR="003F2B3C" w:rsidRPr="00351823">
              <w:rPr>
                <w:rFonts w:ascii="Times New Roman" w:hAnsi="Times New Roman"/>
                <w:bCs/>
                <w:sz w:val="22"/>
                <w:lang w:val="bs-Latn-BA"/>
              </w:rPr>
              <w:t xml:space="preserve">i nikakvi oblici nepravilnosti niti </w:t>
            </w:r>
            <w:r w:rsidRPr="00351823">
              <w:rPr>
                <w:rFonts w:ascii="Times New Roman" w:hAnsi="Times New Roman"/>
                <w:bCs/>
                <w:sz w:val="22"/>
                <w:lang w:val="bs-Latn-BA"/>
              </w:rPr>
              <w:t xml:space="preserve"> zloupo</w:t>
            </w:r>
            <w:r w:rsidR="006C1380">
              <w:rPr>
                <w:rFonts w:ascii="Times New Roman" w:hAnsi="Times New Roman"/>
                <w:bCs/>
                <w:sz w:val="22"/>
                <w:lang w:val="bs-Latn-BA"/>
              </w:rPr>
              <w:t>rabe</w:t>
            </w:r>
            <w:r w:rsidRPr="00351823">
              <w:rPr>
                <w:rFonts w:ascii="Times New Roman" w:hAnsi="Times New Roman"/>
                <w:bCs/>
                <w:sz w:val="22"/>
                <w:lang w:val="bs-Latn-BA"/>
              </w:rPr>
              <w:t xml:space="preserve"> </w:t>
            </w:r>
            <w:r w:rsidR="00810727" w:rsidRPr="00351823">
              <w:rPr>
                <w:rFonts w:ascii="Times New Roman" w:hAnsi="Times New Roman"/>
                <w:bCs/>
                <w:sz w:val="22"/>
                <w:lang w:val="bs-Latn-BA"/>
              </w:rPr>
              <w:t>kada su u pitanju materijalna sredstva institucije.</w:t>
            </w:r>
          </w:p>
        </w:tc>
      </w:tr>
      <w:tr w:rsidR="007263BA" w:rsidRPr="00351823" w:rsidTr="00351823">
        <w:tc>
          <w:tcPr>
            <w:tcW w:w="2247" w:type="dxa"/>
            <w:shd w:val="clear" w:color="auto" w:fill="auto"/>
          </w:tcPr>
          <w:p w:rsidR="007263BA" w:rsidRPr="00351823" w:rsidRDefault="006B6CB8">
            <w:pPr>
              <w:pStyle w:val="Heading1"/>
              <w:rPr>
                <w:rFonts w:ascii="Times New Roman" w:hAnsi="Times New Roman" w:cs="Times New Roman"/>
                <w:sz w:val="22"/>
                <w:szCs w:val="22"/>
                <w:highlight w:val="yellow"/>
                <w:lang w:val="bs-Latn-BA"/>
              </w:rPr>
            </w:pPr>
            <w:r>
              <w:rPr>
                <w:rFonts w:ascii="Times New Roman" w:hAnsi="Times New Roman" w:cs="Times New Roman"/>
                <w:sz w:val="22"/>
                <w:szCs w:val="22"/>
                <w:lang w:val="bs-Latn-BA"/>
              </w:rPr>
              <w:t>Uredsko</w:t>
            </w:r>
            <w:r w:rsidR="007263BA" w:rsidRPr="00F41DBE">
              <w:rPr>
                <w:rFonts w:ascii="Times New Roman" w:hAnsi="Times New Roman" w:cs="Times New Roman"/>
                <w:sz w:val="22"/>
                <w:szCs w:val="22"/>
                <w:lang w:val="bs-Latn-BA"/>
              </w:rPr>
              <w:t xml:space="preserve"> poslovanje</w:t>
            </w:r>
          </w:p>
        </w:tc>
        <w:tc>
          <w:tcPr>
            <w:tcW w:w="2670" w:type="dxa"/>
            <w:shd w:val="clear" w:color="auto" w:fill="auto"/>
          </w:tcPr>
          <w:p w:rsidR="007263BA" w:rsidRDefault="00A562A9" w:rsidP="009F07D3">
            <w:pPr>
              <w:pStyle w:val="Heading1"/>
              <w:rPr>
                <w:rFonts w:ascii="Times New Roman" w:hAnsi="Times New Roman" w:cs="Times New Roman"/>
                <w:b w:val="0"/>
                <w:sz w:val="22"/>
                <w:szCs w:val="22"/>
                <w:lang w:val="bs-Latn-BA"/>
              </w:rPr>
            </w:pPr>
            <w:r>
              <w:rPr>
                <w:rFonts w:ascii="Times New Roman" w:hAnsi="Times New Roman" w:cs="Times New Roman"/>
                <w:b w:val="0"/>
                <w:sz w:val="22"/>
                <w:szCs w:val="22"/>
                <w:lang w:val="bs-Latn-BA"/>
              </w:rPr>
              <w:t>-</w:t>
            </w:r>
            <w:r w:rsidR="007263BA" w:rsidRPr="00F41DBE">
              <w:rPr>
                <w:rFonts w:ascii="Times New Roman" w:hAnsi="Times New Roman" w:cs="Times New Roman"/>
                <w:b w:val="0"/>
                <w:sz w:val="22"/>
                <w:szCs w:val="22"/>
                <w:lang w:val="bs-Latn-BA"/>
              </w:rPr>
              <w:t>Neodgovarajuća zaštita poslovne dokumentacije i podataka</w:t>
            </w:r>
            <w:r>
              <w:rPr>
                <w:rFonts w:ascii="Times New Roman" w:hAnsi="Times New Roman" w:cs="Times New Roman"/>
                <w:b w:val="0"/>
                <w:sz w:val="22"/>
                <w:szCs w:val="22"/>
                <w:lang w:val="bs-Latn-BA"/>
              </w:rPr>
              <w:t>;</w:t>
            </w:r>
          </w:p>
          <w:p w:rsidR="002D20EB" w:rsidRPr="002D20EB" w:rsidRDefault="002D20EB" w:rsidP="002D20EB">
            <w:pPr>
              <w:rPr>
                <w:lang w:val="bs-Latn-BA"/>
              </w:rPr>
            </w:pPr>
          </w:p>
          <w:p w:rsidR="00A562A9" w:rsidRPr="00A562A9" w:rsidRDefault="00A562A9" w:rsidP="00A562A9">
            <w:pPr>
              <w:rPr>
                <w:rFonts w:ascii="Times New Roman" w:hAnsi="Times New Roman"/>
                <w:sz w:val="22"/>
                <w:szCs w:val="22"/>
                <w:lang w:val="bs-Latn-BA"/>
              </w:rPr>
            </w:pPr>
            <w:r w:rsidRPr="00A5728D">
              <w:rPr>
                <w:lang w:val="bs-Latn-BA"/>
              </w:rPr>
              <w:t>-</w:t>
            </w:r>
            <w:r w:rsidR="002D20EB" w:rsidRPr="00A5728D">
              <w:rPr>
                <w:rFonts w:ascii="Times New Roman" w:hAnsi="Times New Roman"/>
                <w:sz w:val="22"/>
                <w:szCs w:val="22"/>
                <w:lang w:val="bs-Latn-BA"/>
              </w:rPr>
              <w:t>Nepopunjeno radno mjesto referenta za poslove pisarnice i arhiv</w:t>
            </w:r>
          </w:p>
          <w:p w:rsidR="00F20B11" w:rsidRDefault="00F20B11" w:rsidP="00F20B11">
            <w:pPr>
              <w:rPr>
                <w:highlight w:val="yellow"/>
                <w:lang w:val="bs-Latn-BA"/>
              </w:rPr>
            </w:pPr>
          </w:p>
          <w:p w:rsidR="00F20B11" w:rsidRDefault="00F20B11" w:rsidP="00F20B11">
            <w:pPr>
              <w:rPr>
                <w:highlight w:val="yellow"/>
                <w:lang w:val="bs-Latn-BA"/>
              </w:rPr>
            </w:pPr>
          </w:p>
          <w:p w:rsidR="00F20B11" w:rsidRDefault="00F20B11" w:rsidP="00F20B11">
            <w:pPr>
              <w:rPr>
                <w:highlight w:val="yellow"/>
                <w:lang w:val="bs-Latn-BA"/>
              </w:rPr>
            </w:pPr>
          </w:p>
          <w:p w:rsidR="00F20B11" w:rsidRDefault="00F20B11" w:rsidP="00F20B11">
            <w:pPr>
              <w:rPr>
                <w:highlight w:val="yellow"/>
                <w:lang w:val="bs-Latn-BA"/>
              </w:rPr>
            </w:pPr>
          </w:p>
          <w:p w:rsidR="00F20B11" w:rsidRDefault="00F20B11" w:rsidP="00F20B11">
            <w:pPr>
              <w:rPr>
                <w:highlight w:val="yellow"/>
                <w:lang w:val="bs-Latn-BA"/>
              </w:rPr>
            </w:pPr>
          </w:p>
          <w:p w:rsidR="00F20B11" w:rsidRDefault="00F20B11" w:rsidP="00F20B11">
            <w:pPr>
              <w:rPr>
                <w:highlight w:val="yellow"/>
                <w:lang w:val="bs-Latn-BA"/>
              </w:rPr>
            </w:pPr>
          </w:p>
          <w:p w:rsidR="00F20B11" w:rsidRDefault="00F20B11" w:rsidP="00F20B11">
            <w:pPr>
              <w:rPr>
                <w:highlight w:val="yellow"/>
                <w:lang w:val="bs-Latn-BA"/>
              </w:rPr>
            </w:pPr>
          </w:p>
          <w:p w:rsidR="00F20B11" w:rsidRDefault="00F20B11" w:rsidP="00F20B11">
            <w:pPr>
              <w:rPr>
                <w:highlight w:val="yellow"/>
                <w:lang w:val="bs-Latn-BA"/>
              </w:rPr>
            </w:pPr>
          </w:p>
          <w:p w:rsidR="00F20B11" w:rsidRDefault="00F20B11" w:rsidP="00F20B11">
            <w:pPr>
              <w:rPr>
                <w:highlight w:val="yellow"/>
                <w:lang w:val="bs-Latn-BA"/>
              </w:rPr>
            </w:pPr>
          </w:p>
          <w:p w:rsidR="00F20B11" w:rsidRPr="00F20B11" w:rsidRDefault="00F20B11" w:rsidP="00F20B11">
            <w:pPr>
              <w:rPr>
                <w:highlight w:val="yellow"/>
                <w:lang w:val="bs-Latn-BA"/>
              </w:rPr>
            </w:pPr>
          </w:p>
        </w:tc>
        <w:tc>
          <w:tcPr>
            <w:tcW w:w="2585" w:type="dxa"/>
            <w:shd w:val="clear" w:color="auto" w:fill="auto"/>
          </w:tcPr>
          <w:p w:rsidR="007263BA" w:rsidRDefault="007263BA" w:rsidP="009F07D3">
            <w:pPr>
              <w:pStyle w:val="Heading1"/>
              <w:rPr>
                <w:rFonts w:ascii="Times New Roman" w:hAnsi="Times New Roman" w:cs="Times New Roman"/>
                <w:b w:val="0"/>
                <w:sz w:val="22"/>
                <w:szCs w:val="22"/>
                <w:lang w:val="bs-Latn-BA"/>
              </w:rPr>
            </w:pPr>
            <w:r w:rsidRPr="00F41DBE">
              <w:rPr>
                <w:rFonts w:ascii="Times New Roman" w:hAnsi="Times New Roman" w:cs="Times New Roman"/>
                <w:b w:val="0"/>
                <w:sz w:val="22"/>
                <w:szCs w:val="22"/>
                <w:lang w:val="bs-Latn-BA"/>
              </w:rPr>
              <w:t xml:space="preserve">-Obavezno uvođenje i poštivanje politike tzv. „čistog stola“ za sve </w:t>
            </w:r>
            <w:r w:rsidR="00EE1A3E">
              <w:rPr>
                <w:rFonts w:ascii="Times New Roman" w:hAnsi="Times New Roman" w:cs="Times New Roman"/>
                <w:b w:val="0"/>
                <w:sz w:val="22"/>
                <w:szCs w:val="22"/>
                <w:lang w:val="bs-Latn-BA"/>
              </w:rPr>
              <w:t>uposlene</w:t>
            </w:r>
            <w:r w:rsidRPr="00F41DBE">
              <w:rPr>
                <w:rFonts w:ascii="Times New Roman" w:hAnsi="Times New Roman" w:cs="Times New Roman"/>
                <w:b w:val="0"/>
                <w:sz w:val="22"/>
                <w:szCs w:val="22"/>
                <w:lang w:val="bs-Latn-BA"/>
              </w:rPr>
              <w:t xml:space="preserve"> u Agenciji</w:t>
            </w:r>
            <w:r w:rsidR="002D20EB">
              <w:rPr>
                <w:rFonts w:ascii="Times New Roman" w:hAnsi="Times New Roman" w:cs="Times New Roman"/>
                <w:b w:val="0"/>
                <w:sz w:val="22"/>
                <w:szCs w:val="22"/>
                <w:lang w:val="bs-Latn-BA"/>
              </w:rPr>
              <w:t>;</w:t>
            </w:r>
          </w:p>
          <w:p w:rsidR="002D20EB" w:rsidRPr="002D20EB" w:rsidRDefault="002D20EB" w:rsidP="002D20EB">
            <w:pPr>
              <w:rPr>
                <w:rFonts w:ascii="Times New Roman" w:hAnsi="Times New Roman"/>
                <w:sz w:val="22"/>
                <w:szCs w:val="22"/>
                <w:highlight w:val="yellow"/>
                <w:lang w:val="bs-Latn-BA"/>
              </w:rPr>
            </w:pPr>
            <w:r w:rsidRPr="00A5728D">
              <w:rPr>
                <w:lang w:val="bs-Latn-BA"/>
              </w:rPr>
              <w:t>-</w:t>
            </w:r>
            <w:r w:rsidRPr="00A5728D">
              <w:rPr>
                <w:rFonts w:ascii="Times New Roman" w:hAnsi="Times New Roman"/>
                <w:sz w:val="22"/>
                <w:szCs w:val="22"/>
                <w:lang w:val="bs-Latn-BA"/>
              </w:rPr>
              <w:t>Popuniti radno mjesto referenta za poslove pisarnice i arhiv</w:t>
            </w:r>
          </w:p>
        </w:tc>
        <w:tc>
          <w:tcPr>
            <w:tcW w:w="2506" w:type="dxa"/>
            <w:shd w:val="clear" w:color="auto" w:fill="auto"/>
          </w:tcPr>
          <w:p w:rsidR="00F21420" w:rsidRPr="00E45B26" w:rsidRDefault="00F21420" w:rsidP="00F21420">
            <w:pPr>
              <w:rPr>
                <w:rFonts w:ascii="Times New Roman" w:hAnsi="Times New Roman"/>
                <w:sz w:val="22"/>
                <w:szCs w:val="22"/>
                <w:lang w:val="hr-HR"/>
              </w:rPr>
            </w:pPr>
            <w:r w:rsidRPr="00E45B26">
              <w:rPr>
                <w:lang w:val="hr-HR"/>
              </w:rPr>
              <w:t>-</w:t>
            </w:r>
            <w:r w:rsidRPr="00E45B26">
              <w:rPr>
                <w:rFonts w:ascii="Times New Roman" w:hAnsi="Times New Roman"/>
                <w:sz w:val="22"/>
                <w:szCs w:val="22"/>
                <w:lang w:val="hr-HR"/>
              </w:rPr>
              <w:t>Odluka o uredskom poslovanju u institucijama Bosne i Hercegovine  („Službeni glasnik BiH“  broj74/14),</w:t>
            </w:r>
          </w:p>
          <w:p w:rsidR="00F21420" w:rsidRPr="00E45B26" w:rsidRDefault="00F21420" w:rsidP="00F21420">
            <w:pPr>
              <w:rPr>
                <w:rFonts w:ascii="Times New Roman" w:hAnsi="Times New Roman"/>
                <w:sz w:val="22"/>
                <w:szCs w:val="22"/>
                <w:lang w:val="hr-HR"/>
              </w:rPr>
            </w:pPr>
            <w:r w:rsidRPr="00E45B26">
              <w:rPr>
                <w:rFonts w:ascii="Times New Roman" w:hAnsi="Times New Roman"/>
                <w:sz w:val="22"/>
                <w:szCs w:val="22"/>
                <w:lang w:val="hr-HR"/>
              </w:rPr>
              <w:t>-Uputa o načinu i vršenju uredskog poslovanja u institucijama Bosne i Hercegovine („Službeni glasnik BiH“  broj 30/15).</w:t>
            </w:r>
          </w:p>
          <w:p w:rsidR="00C0147E" w:rsidRDefault="00C0147E" w:rsidP="00F21420">
            <w:pPr>
              <w:rPr>
                <w:rFonts w:ascii="Times New Roman" w:hAnsi="Times New Roman"/>
                <w:sz w:val="22"/>
                <w:szCs w:val="22"/>
                <w:lang w:val="hr-HR"/>
              </w:rPr>
            </w:pPr>
          </w:p>
          <w:p w:rsidR="00C0147E" w:rsidRPr="007E6EFF" w:rsidRDefault="00C0147E" w:rsidP="009F07D3">
            <w:pPr>
              <w:rPr>
                <w:rFonts w:ascii="Times New Roman" w:hAnsi="Times New Roman"/>
                <w:sz w:val="22"/>
                <w:szCs w:val="22"/>
                <w:lang w:val="hr-HR"/>
              </w:rPr>
            </w:pPr>
          </w:p>
          <w:p w:rsidR="007263BA" w:rsidRPr="00351823" w:rsidRDefault="007263BA" w:rsidP="009F07D3">
            <w:pPr>
              <w:pStyle w:val="Heading1"/>
              <w:rPr>
                <w:rFonts w:ascii="Times New Roman" w:hAnsi="Times New Roman" w:cs="Times New Roman"/>
                <w:b w:val="0"/>
                <w:sz w:val="22"/>
                <w:szCs w:val="22"/>
                <w:highlight w:val="yellow"/>
                <w:lang w:val="bs-Latn-BA"/>
              </w:rPr>
            </w:pPr>
          </w:p>
        </w:tc>
        <w:tc>
          <w:tcPr>
            <w:tcW w:w="4140" w:type="dxa"/>
            <w:shd w:val="clear" w:color="auto" w:fill="auto"/>
          </w:tcPr>
          <w:p w:rsidR="007263BA" w:rsidRPr="00F41DBE" w:rsidRDefault="00C21929" w:rsidP="009F07D3">
            <w:pPr>
              <w:pStyle w:val="Heading1"/>
              <w:rPr>
                <w:rFonts w:ascii="Times New Roman" w:hAnsi="Times New Roman" w:cs="Times New Roman"/>
                <w:b w:val="0"/>
                <w:sz w:val="22"/>
                <w:szCs w:val="22"/>
                <w:lang w:val="bs-Latn-BA"/>
              </w:rPr>
            </w:pPr>
            <w:r w:rsidRPr="00C21929">
              <w:rPr>
                <w:rFonts w:ascii="Times New Roman" w:hAnsi="Times New Roman" w:cs="Times New Roman"/>
                <w:b w:val="0"/>
                <w:sz w:val="22"/>
                <w:szCs w:val="22"/>
                <w:lang w:val="bs-Latn-BA"/>
              </w:rPr>
              <w:t>Uposleni u Agenciji, zadužen za obradu nekog predmeta, ujedno je i odgovoran za zaštitu dokumenata i akata te je odgovoran za propisno odlaganje predmeta</w:t>
            </w:r>
          </w:p>
        </w:tc>
      </w:tr>
    </w:tbl>
    <w:p w:rsidR="00335001" w:rsidRPr="000620EB" w:rsidRDefault="00335001">
      <w:pPr>
        <w:pStyle w:val="Heading1"/>
        <w:rPr>
          <w:rFonts w:ascii="Cambria" w:hAnsi="Cambria" w:cs="Times New Roman"/>
          <w:szCs w:val="24"/>
          <w:lang w:val="bs-Latn-BA"/>
        </w:rPr>
        <w:sectPr w:rsidR="00335001" w:rsidRPr="000620EB" w:rsidSect="009F07D3">
          <w:pgSz w:w="16838" w:h="11906" w:orient="landscape" w:code="9"/>
          <w:pgMar w:top="1418" w:right="1418" w:bottom="1418" w:left="1418" w:header="709" w:footer="709" w:gutter="0"/>
          <w:cols w:space="708"/>
          <w:docGrid w:linePitch="360"/>
        </w:sectPr>
      </w:pPr>
    </w:p>
    <w:p w:rsidR="00184120" w:rsidRDefault="004F0296" w:rsidP="00CB6EEE">
      <w:pPr>
        <w:pStyle w:val="Heading2"/>
        <w:rPr>
          <w:rFonts w:ascii="Times New Roman" w:hAnsi="Times New Roman" w:cs="Times New Roman"/>
          <w:lang w:val="bs-Latn-BA"/>
        </w:rPr>
      </w:pPr>
      <w:bookmarkStart w:id="33" w:name="_Toc337730911"/>
      <w:bookmarkEnd w:id="26"/>
      <w:bookmarkEnd w:id="27"/>
      <w:bookmarkEnd w:id="28"/>
      <w:r>
        <w:rPr>
          <w:rFonts w:ascii="Times New Roman" w:hAnsi="Times New Roman" w:cs="Times New Roman"/>
          <w:lang w:val="bs-Latn-BA"/>
        </w:rPr>
        <w:t xml:space="preserve">7.4. </w:t>
      </w:r>
      <w:bookmarkEnd w:id="33"/>
      <w:r w:rsidR="00184120" w:rsidRPr="00184120">
        <w:rPr>
          <w:rFonts w:ascii="Times New Roman" w:hAnsi="Times New Roman" w:cs="Times New Roman"/>
          <w:lang w:val="bs-Latn-BA"/>
        </w:rPr>
        <w:t>Analiza kritičnih aktivnosti i kritičnih radnih mjesta u Agenciji – katalog radnih mjesta podložnih na koruptivna djelovanja</w:t>
      </w:r>
    </w:p>
    <w:p w:rsidR="00A04DD9" w:rsidRDefault="00A04DD9" w:rsidP="00A04DD9">
      <w:pPr>
        <w:rPr>
          <w:lang w:val="bs-Latn-BA"/>
        </w:rPr>
      </w:pPr>
    </w:p>
    <w:p w:rsidR="00817007" w:rsidRDefault="00817007" w:rsidP="00A04DD9">
      <w:pPr>
        <w:pStyle w:val="Heading2"/>
        <w:rPr>
          <w:rFonts w:ascii="Cambria" w:hAnsi="Cambria"/>
          <w:lang w:val="bs-Latn-BA"/>
        </w:rPr>
      </w:pPr>
    </w:p>
    <w:p w:rsidR="00A04DD9" w:rsidRPr="00A04DD9" w:rsidRDefault="00A04DD9" w:rsidP="00A04DD9">
      <w:pPr>
        <w:keepNext/>
        <w:autoSpaceDE w:val="0"/>
        <w:autoSpaceDN w:val="0"/>
        <w:adjustRightInd w:val="0"/>
        <w:spacing w:line="240" w:lineRule="atLeast"/>
        <w:ind w:right="-108"/>
        <w:jc w:val="both"/>
        <w:outlineLvl w:val="1"/>
        <w:rPr>
          <w:rFonts w:ascii="Times New Roman" w:hAnsi="Times New Roman"/>
          <w:bCs/>
          <w:lang w:val="hr-HR"/>
        </w:rPr>
      </w:pPr>
      <w:r w:rsidRPr="00A04DD9">
        <w:rPr>
          <w:rFonts w:ascii="Times New Roman" w:hAnsi="Times New Roman"/>
          <w:bCs/>
          <w:lang w:val="hr-HR"/>
        </w:rPr>
        <w:t>Katalog radnih mjesta podložnih/ranjivih na koruptivna djelovanja se priprema na temelju kriterija i procjena. To znači da se radna mjesta ocjenjuju grupno ili pojedinačno od 1 do 5, pri čemu 1 označava neranjivost na temelju razine rizika povezanog s radnim mjestom kada se ono izloži korupciji.</w:t>
      </w:r>
    </w:p>
    <w:p w:rsidR="00A04DD9" w:rsidRPr="00A04DD9" w:rsidRDefault="00A04DD9" w:rsidP="00A04DD9">
      <w:pPr>
        <w:rPr>
          <w:rFonts w:ascii="Times New Roman" w:hAnsi="Times New Roman"/>
          <w:lang w:val="hr-HR"/>
        </w:rPr>
      </w:pPr>
    </w:p>
    <w:tbl>
      <w:tblPr>
        <w:tblW w:w="9138" w:type="dxa"/>
        <w:tblInd w:w="468" w:type="dxa"/>
        <w:tblLook w:val="01E0" w:firstRow="1" w:lastRow="1" w:firstColumn="1" w:lastColumn="1" w:noHBand="0" w:noVBand="0"/>
      </w:tblPr>
      <w:tblGrid>
        <w:gridCol w:w="865"/>
        <w:gridCol w:w="8273"/>
      </w:tblGrid>
      <w:tr w:rsidR="00A04DD9" w:rsidRPr="00A04DD9" w:rsidTr="00FB41CD">
        <w:tc>
          <w:tcPr>
            <w:tcW w:w="865" w:type="dxa"/>
          </w:tcPr>
          <w:p w:rsidR="00A04DD9" w:rsidRPr="00A04DD9" w:rsidRDefault="00A04DD9" w:rsidP="00A04DD9">
            <w:pPr>
              <w:spacing w:before="120"/>
              <w:ind w:left="-28" w:firstLine="28"/>
              <w:jc w:val="both"/>
              <w:rPr>
                <w:rFonts w:ascii="Times New Roman" w:hAnsi="Times New Roman"/>
                <w:iCs/>
                <w:sz w:val="22"/>
                <w:lang w:val="hr-HR"/>
              </w:rPr>
            </w:pPr>
            <w:r w:rsidRPr="00A04DD9">
              <w:rPr>
                <w:rFonts w:ascii="Times New Roman" w:hAnsi="Times New Roman"/>
                <w:b/>
                <w:iCs/>
                <w:sz w:val="22"/>
                <w:lang w:val="hr-HR"/>
              </w:rPr>
              <w:t>1 ---</w:t>
            </w:r>
            <w:r w:rsidRPr="00A04DD9">
              <w:rPr>
                <w:rFonts w:ascii="Times New Roman" w:hAnsi="Times New Roman"/>
                <w:iCs/>
                <w:sz w:val="22"/>
                <w:lang w:val="hr-HR"/>
              </w:rPr>
              <w:t xml:space="preserve">  </w:t>
            </w:r>
          </w:p>
        </w:tc>
        <w:tc>
          <w:tcPr>
            <w:tcW w:w="8273" w:type="dxa"/>
          </w:tcPr>
          <w:p w:rsidR="00A04DD9" w:rsidRPr="00A04DD9" w:rsidRDefault="00A04DD9" w:rsidP="00A04DD9">
            <w:pPr>
              <w:ind w:right="-288"/>
              <w:rPr>
                <w:rFonts w:ascii="Times New Roman" w:hAnsi="Times New Roman"/>
                <w:lang w:val="hr-HR"/>
              </w:rPr>
            </w:pPr>
            <w:r w:rsidRPr="00A04DD9">
              <w:rPr>
                <w:rFonts w:ascii="Times New Roman" w:hAnsi="Times New Roman"/>
                <w:b/>
                <w:bCs/>
                <w:lang w:val="hr-HR"/>
              </w:rPr>
              <w:t>Nepostojanje prijetnji</w:t>
            </w:r>
            <w:r w:rsidRPr="00A04DD9">
              <w:rPr>
                <w:rFonts w:ascii="Times New Roman" w:hAnsi="Times New Roman"/>
                <w:lang w:val="hr-HR"/>
              </w:rPr>
              <w:t xml:space="preserve"> </w:t>
            </w:r>
            <w:r w:rsidRPr="00A04DD9">
              <w:rPr>
                <w:rFonts w:ascii="Times New Roman" w:hAnsi="Times New Roman"/>
                <w:b/>
                <w:lang w:val="hr-HR"/>
              </w:rPr>
              <w:t>-</w:t>
            </w:r>
            <w:r w:rsidRPr="00A04DD9">
              <w:rPr>
                <w:rFonts w:ascii="Times New Roman" w:hAnsi="Times New Roman"/>
                <w:lang w:val="hr-HR"/>
              </w:rPr>
              <w:t xml:space="preserve"> ne postoje uvjeti za korupciju, ne postoje informacije i ne donose se odluke </w:t>
            </w:r>
          </w:p>
          <w:p w:rsidR="00A04DD9" w:rsidRPr="00A04DD9" w:rsidRDefault="00A04DD9" w:rsidP="00A04DD9">
            <w:pPr>
              <w:ind w:right="-288"/>
              <w:rPr>
                <w:rFonts w:ascii="Times New Roman" w:hAnsi="Times New Roman"/>
                <w:lang w:val="hr-HR"/>
              </w:rPr>
            </w:pPr>
          </w:p>
        </w:tc>
      </w:tr>
      <w:tr w:rsidR="00A04DD9" w:rsidRPr="00A04DD9" w:rsidTr="00FB41CD">
        <w:tc>
          <w:tcPr>
            <w:tcW w:w="865" w:type="dxa"/>
          </w:tcPr>
          <w:p w:rsidR="00A04DD9" w:rsidRPr="00A04DD9" w:rsidRDefault="00A04DD9" w:rsidP="00A04DD9">
            <w:pPr>
              <w:spacing w:before="120"/>
              <w:jc w:val="both"/>
              <w:rPr>
                <w:rFonts w:ascii="Times New Roman" w:hAnsi="Times New Roman"/>
                <w:iCs/>
                <w:sz w:val="22"/>
                <w:lang w:val="hr-HR"/>
              </w:rPr>
            </w:pPr>
            <w:r w:rsidRPr="00A04DD9">
              <w:rPr>
                <w:rFonts w:ascii="Times New Roman" w:hAnsi="Times New Roman"/>
                <w:b/>
                <w:iCs/>
                <w:sz w:val="22"/>
                <w:lang w:val="hr-HR"/>
              </w:rPr>
              <w:t>2 ---</w:t>
            </w:r>
            <w:r w:rsidRPr="00A04DD9">
              <w:rPr>
                <w:rFonts w:ascii="Times New Roman" w:hAnsi="Times New Roman"/>
                <w:iCs/>
                <w:sz w:val="22"/>
                <w:lang w:val="hr-HR"/>
              </w:rPr>
              <w:t xml:space="preserve">  </w:t>
            </w:r>
          </w:p>
        </w:tc>
        <w:tc>
          <w:tcPr>
            <w:tcW w:w="8273" w:type="dxa"/>
          </w:tcPr>
          <w:p w:rsidR="00A04DD9" w:rsidRPr="00A04DD9" w:rsidRDefault="00A04DD9" w:rsidP="00A04DD9">
            <w:pPr>
              <w:ind w:right="-288"/>
              <w:rPr>
                <w:rFonts w:ascii="Times New Roman" w:hAnsi="Times New Roman"/>
                <w:lang w:val="hr-HR"/>
              </w:rPr>
            </w:pPr>
            <w:r w:rsidRPr="00A04DD9">
              <w:rPr>
                <w:rFonts w:ascii="Times New Roman" w:hAnsi="Times New Roman"/>
                <w:b/>
                <w:bCs/>
                <w:lang w:val="hr-HR"/>
              </w:rPr>
              <w:t xml:space="preserve">Mala vjerojatnoća - </w:t>
            </w:r>
            <w:r w:rsidRPr="00A04DD9">
              <w:rPr>
                <w:rFonts w:ascii="Times New Roman" w:hAnsi="Times New Roman"/>
                <w:bCs/>
                <w:lang w:val="hr-HR"/>
              </w:rPr>
              <w:t>informacije su ograničene, ne postoji komunikacija van institucije</w:t>
            </w:r>
            <w:r w:rsidRPr="00A04DD9">
              <w:rPr>
                <w:rFonts w:ascii="Times New Roman" w:hAnsi="Times New Roman"/>
                <w:lang w:val="hr-HR"/>
              </w:rPr>
              <w:t xml:space="preserve"> </w:t>
            </w:r>
          </w:p>
          <w:p w:rsidR="00A04DD9" w:rsidRPr="00A04DD9" w:rsidRDefault="00A04DD9" w:rsidP="00A04DD9">
            <w:pPr>
              <w:ind w:right="-288"/>
              <w:rPr>
                <w:rFonts w:ascii="Times New Roman" w:hAnsi="Times New Roman"/>
                <w:iCs/>
                <w:sz w:val="22"/>
                <w:lang w:val="hr-HR"/>
              </w:rPr>
            </w:pPr>
          </w:p>
        </w:tc>
      </w:tr>
      <w:tr w:rsidR="00A04DD9" w:rsidRPr="00A04DD9" w:rsidTr="00FB41CD">
        <w:tc>
          <w:tcPr>
            <w:tcW w:w="865" w:type="dxa"/>
          </w:tcPr>
          <w:p w:rsidR="00A04DD9" w:rsidRPr="00A04DD9" w:rsidRDefault="00A04DD9" w:rsidP="00A04DD9">
            <w:pPr>
              <w:spacing w:before="120"/>
              <w:jc w:val="both"/>
              <w:rPr>
                <w:rFonts w:ascii="Times New Roman" w:hAnsi="Times New Roman"/>
                <w:iCs/>
                <w:sz w:val="22"/>
                <w:lang w:val="hr-HR"/>
              </w:rPr>
            </w:pPr>
            <w:r w:rsidRPr="00A04DD9">
              <w:rPr>
                <w:rFonts w:ascii="Times New Roman" w:hAnsi="Times New Roman"/>
                <w:b/>
                <w:iCs/>
                <w:sz w:val="22"/>
                <w:lang w:val="hr-HR"/>
              </w:rPr>
              <w:t>3 ---</w:t>
            </w:r>
            <w:r w:rsidRPr="00A04DD9">
              <w:rPr>
                <w:rFonts w:ascii="Times New Roman" w:hAnsi="Times New Roman"/>
                <w:iCs/>
                <w:sz w:val="22"/>
                <w:lang w:val="hr-HR"/>
              </w:rPr>
              <w:t xml:space="preserve">  </w:t>
            </w:r>
          </w:p>
        </w:tc>
        <w:tc>
          <w:tcPr>
            <w:tcW w:w="8273" w:type="dxa"/>
          </w:tcPr>
          <w:p w:rsidR="00A04DD9" w:rsidRPr="00A04DD9" w:rsidRDefault="00A04DD9" w:rsidP="00A04DD9">
            <w:pPr>
              <w:autoSpaceDE w:val="0"/>
              <w:autoSpaceDN w:val="0"/>
              <w:adjustRightInd w:val="0"/>
              <w:spacing w:after="120" w:line="240" w:lineRule="atLeast"/>
              <w:ind w:right="-648"/>
              <w:rPr>
                <w:rFonts w:ascii="Times New Roman" w:hAnsi="Times New Roman"/>
                <w:lang w:val="hr-HR"/>
              </w:rPr>
            </w:pPr>
            <w:r w:rsidRPr="00A04DD9">
              <w:rPr>
                <w:rFonts w:ascii="Times New Roman" w:hAnsi="Times New Roman"/>
                <w:b/>
                <w:bCs/>
                <w:lang w:val="hr-HR"/>
              </w:rPr>
              <w:t>Srednja razina vjerojatnoće</w:t>
            </w:r>
            <w:r w:rsidRPr="00A04DD9">
              <w:rPr>
                <w:rFonts w:ascii="Times New Roman" w:hAnsi="Times New Roman"/>
                <w:lang w:val="hr-HR"/>
              </w:rPr>
              <w:t xml:space="preserve"> </w:t>
            </w:r>
            <w:r w:rsidRPr="00A04DD9">
              <w:rPr>
                <w:rFonts w:ascii="Times New Roman" w:hAnsi="Times New Roman"/>
                <w:b/>
                <w:lang w:val="hr-HR"/>
              </w:rPr>
              <w:t>-</w:t>
            </w:r>
            <w:r w:rsidRPr="00A04DD9">
              <w:rPr>
                <w:rFonts w:ascii="Times New Roman" w:hAnsi="Times New Roman"/>
                <w:lang w:val="hr-HR"/>
              </w:rPr>
              <w:t xml:space="preserve">  uticaj na dio radnih procesa, postoje ograničena ovlaštenja, određuje zadatke </w:t>
            </w:r>
          </w:p>
        </w:tc>
      </w:tr>
      <w:tr w:rsidR="00A04DD9" w:rsidRPr="00A04DD9" w:rsidTr="00FB41CD">
        <w:tc>
          <w:tcPr>
            <w:tcW w:w="865" w:type="dxa"/>
          </w:tcPr>
          <w:p w:rsidR="00A04DD9" w:rsidRPr="00A04DD9" w:rsidRDefault="00A04DD9" w:rsidP="00A04DD9">
            <w:pPr>
              <w:spacing w:before="120"/>
              <w:jc w:val="both"/>
              <w:rPr>
                <w:rFonts w:ascii="Times New Roman" w:hAnsi="Times New Roman"/>
                <w:iCs/>
                <w:sz w:val="22"/>
                <w:lang w:val="hr-HR"/>
              </w:rPr>
            </w:pPr>
            <w:r w:rsidRPr="00A04DD9">
              <w:rPr>
                <w:rFonts w:ascii="Times New Roman" w:hAnsi="Times New Roman"/>
                <w:b/>
                <w:iCs/>
                <w:sz w:val="22"/>
                <w:lang w:val="hr-HR"/>
              </w:rPr>
              <w:t>4 ---</w:t>
            </w:r>
          </w:p>
        </w:tc>
        <w:tc>
          <w:tcPr>
            <w:tcW w:w="8273" w:type="dxa"/>
          </w:tcPr>
          <w:p w:rsidR="00A04DD9" w:rsidRPr="00A04DD9" w:rsidRDefault="00A04DD9" w:rsidP="00A04DD9">
            <w:pPr>
              <w:spacing w:before="120"/>
              <w:rPr>
                <w:rFonts w:ascii="Times New Roman" w:hAnsi="Times New Roman"/>
                <w:lang w:val="hr-HR"/>
              </w:rPr>
            </w:pPr>
            <w:r w:rsidRPr="00A04DD9">
              <w:rPr>
                <w:rFonts w:ascii="Times New Roman" w:hAnsi="Times New Roman"/>
                <w:b/>
                <w:bCs/>
                <w:lang w:val="hr-HR"/>
              </w:rPr>
              <w:t xml:space="preserve">Visoka vjerojatnoća - </w:t>
            </w:r>
            <w:r w:rsidRPr="00A04DD9">
              <w:rPr>
                <w:rFonts w:ascii="Times New Roman" w:hAnsi="Times New Roman"/>
                <w:lang w:val="hr-HR"/>
              </w:rPr>
              <w:t xml:space="preserve"> osoba posjeduje informacije, komunicira sa subjektima van institucije</w:t>
            </w:r>
          </w:p>
          <w:p w:rsidR="00A04DD9" w:rsidRPr="00A04DD9" w:rsidRDefault="00A04DD9" w:rsidP="00A04DD9">
            <w:pPr>
              <w:spacing w:before="120"/>
              <w:rPr>
                <w:rFonts w:ascii="Times New Roman" w:hAnsi="Times New Roman"/>
                <w:iCs/>
                <w:sz w:val="22"/>
                <w:lang w:val="hr-HR"/>
              </w:rPr>
            </w:pPr>
            <w:r w:rsidRPr="00A04DD9">
              <w:rPr>
                <w:rFonts w:ascii="Times New Roman" w:hAnsi="Times New Roman"/>
                <w:lang w:val="hr-HR"/>
              </w:rPr>
              <w:t xml:space="preserve"> </w:t>
            </w:r>
          </w:p>
        </w:tc>
      </w:tr>
      <w:tr w:rsidR="00A04DD9" w:rsidRPr="00A04DD9" w:rsidTr="00FB41CD">
        <w:tc>
          <w:tcPr>
            <w:tcW w:w="865" w:type="dxa"/>
          </w:tcPr>
          <w:p w:rsidR="00A04DD9" w:rsidRPr="00A04DD9" w:rsidRDefault="00A04DD9" w:rsidP="00A04DD9">
            <w:pPr>
              <w:spacing w:before="120"/>
              <w:jc w:val="both"/>
              <w:rPr>
                <w:rFonts w:ascii="Times New Roman" w:hAnsi="Times New Roman"/>
                <w:iCs/>
                <w:sz w:val="22"/>
                <w:lang w:val="hr-HR"/>
              </w:rPr>
            </w:pPr>
            <w:r w:rsidRPr="00A04DD9">
              <w:rPr>
                <w:rFonts w:ascii="Times New Roman" w:hAnsi="Times New Roman"/>
                <w:b/>
                <w:iCs/>
                <w:sz w:val="22"/>
                <w:lang w:val="hr-HR"/>
              </w:rPr>
              <w:t>5 ---</w:t>
            </w:r>
          </w:p>
        </w:tc>
        <w:tc>
          <w:tcPr>
            <w:tcW w:w="8273" w:type="dxa"/>
          </w:tcPr>
          <w:p w:rsidR="00A04DD9" w:rsidRPr="00A04DD9" w:rsidRDefault="00A04DD9" w:rsidP="00A04DD9">
            <w:pPr>
              <w:ind w:right="-288"/>
              <w:rPr>
                <w:rFonts w:ascii="Times New Roman" w:hAnsi="Times New Roman"/>
                <w:lang w:val="hr-HR"/>
              </w:rPr>
            </w:pPr>
            <w:r w:rsidRPr="00A04DD9">
              <w:rPr>
                <w:rFonts w:ascii="Times New Roman" w:hAnsi="Times New Roman"/>
                <w:b/>
                <w:bCs/>
                <w:lang w:val="hr-HR"/>
              </w:rPr>
              <w:t xml:space="preserve">Velika vjerojatnoća </w:t>
            </w:r>
            <w:r w:rsidRPr="00A04DD9">
              <w:rPr>
                <w:rFonts w:ascii="Times New Roman" w:hAnsi="Times New Roman"/>
                <w:lang w:val="hr-HR"/>
              </w:rPr>
              <w:t xml:space="preserve">za korupciju, ovlasti bez ograničenja, prihvaća </w:t>
            </w:r>
          </w:p>
          <w:p w:rsidR="00A04DD9" w:rsidRPr="00A04DD9" w:rsidRDefault="00A04DD9" w:rsidP="00A04DD9">
            <w:pPr>
              <w:ind w:right="-288"/>
              <w:rPr>
                <w:rFonts w:ascii="Times New Roman" w:hAnsi="Times New Roman"/>
                <w:iCs/>
                <w:sz w:val="22"/>
                <w:lang w:val="hr-HR"/>
              </w:rPr>
            </w:pPr>
            <w:r w:rsidRPr="00A04DD9">
              <w:rPr>
                <w:rFonts w:ascii="Times New Roman" w:hAnsi="Times New Roman"/>
                <w:lang w:val="hr-HR"/>
              </w:rPr>
              <w:t xml:space="preserve">strateške odluke. </w:t>
            </w:r>
          </w:p>
        </w:tc>
      </w:tr>
    </w:tbl>
    <w:p w:rsidR="00A04DD9" w:rsidRPr="00A04DD9" w:rsidRDefault="00A04DD9" w:rsidP="00A04DD9">
      <w:pPr>
        <w:spacing w:before="120"/>
        <w:jc w:val="both"/>
        <w:rPr>
          <w:rFonts w:ascii="Times New Roman" w:hAnsi="Times New Roman"/>
          <w:iCs/>
          <w:sz w:val="22"/>
          <w:lang w:val="hr-HR"/>
        </w:rPr>
      </w:pPr>
    </w:p>
    <w:p w:rsidR="00A04DD9" w:rsidRPr="00A04DD9" w:rsidRDefault="00A04DD9" w:rsidP="00A04DD9">
      <w:pPr>
        <w:ind w:right="-288"/>
        <w:jc w:val="both"/>
        <w:rPr>
          <w:rFonts w:ascii="Times New Roman" w:hAnsi="Times New Roman"/>
          <w:bCs/>
          <w:iCs/>
          <w:sz w:val="22"/>
          <w:lang w:val="hr-HR"/>
        </w:rPr>
      </w:pPr>
    </w:p>
    <w:p w:rsidR="00A04DD9" w:rsidRPr="00A04DD9" w:rsidRDefault="00A04DD9" w:rsidP="00A04DD9">
      <w:pPr>
        <w:ind w:right="-288"/>
        <w:jc w:val="both"/>
        <w:rPr>
          <w:rFonts w:ascii="Times New Roman" w:hAnsi="Times New Roman"/>
          <w:bCs/>
          <w:iCs/>
          <w:sz w:val="22"/>
          <w:lang w:val="hr-HR"/>
        </w:rPr>
      </w:pPr>
      <w:r w:rsidRPr="00A04DD9">
        <w:rPr>
          <w:rFonts w:ascii="Times New Roman" w:hAnsi="Times New Roman"/>
          <w:bCs/>
          <w:iCs/>
          <w:sz w:val="22"/>
          <w:lang w:val="hr-HR"/>
        </w:rPr>
        <w:t xml:space="preserve">Napomena: </w:t>
      </w:r>
    </w:p>
    <w:p w:rsidR="00A04DD9" w:rsidRPr="00A04DD9" w:rsidRDefault="00A04DD9" w:rsidP="00A04DD9">
      <w:pPr>
        <w:tabs>
          <w:tab w:val="left" w:pos="2000"/>
        </w:tabs>
        <w:ind w:right="-288"/>
        <w:jc w:val="both"/>
        <w:rPr>
          <w:rFonts w:ascii="Times New Roman" w:hAnsi="Times New Roman"/>
          <w:bCs/>
          <w:iCs/>
          <w:lang w:val="hr-HR"/>
        </w:rPr>
      </w:pPr>
    </w:p>
    <w:p w:rsidR="00A04DD9" w:rsidRPr="00A04DD9" w:rsidRDefault="00A04DD9" w:rsidP="00A04DD9">
      <w:pPr>
        <w:rPr>
          <w:lang w:val="bs-Latn-BA"/>
        </w:rPr>
        <w:sectPr w:rsidR="00A04DD9" w:rsidRPr="00A04DD9" w:rsidSect="00CB21E0">
          <w:pgSz w:w="11906" w:h="16838" w:code="9"/>
          <w:pgMar w:top="1418" w:right="1418" w:bottom="1418" w:left="1418" w:header="709" w:footer="709" w:gutter="0"/>
          <w:cols w:space="708"/>
          <w:docGrid w:linePitch="360"/>
        </w:sectPr>
      </w:pPr>
      <w:r w:rsidRPr="00A04DD9">
        <w:rPr>
          <w:rFonts w:ascii="Times New Roman" w:hAnsi="Times New Roman"/>
          <w:lang w:val="hr-HR"/>
        </w:rPr>
        <w:t>Usljed specifičnosti radnog mjesta, prijetnja može biti na najvišoj razini čak i ako ne postoje očiti razlozi za to.</w:t>
      </w:r>
    </w:p>
    <w:p w:rsidR="00335001" w:rsidRPr="00BC1F3D" w:rsidRDefault="004F0296" w:rsidP="004F0296">
      <w:pPr>
        <w:pStyle w:val="Heading2"/>
        <w:rPr>
          <w:rFonts w:ascii="Times New Roman" w:hAnsi="Times New Roman" w:cs="Times New Roman"/>
          <w:lang w:val="bs-Latn-BA"/>
        </w:rPr>
      </w:pPr>
      <w:bookmarkStart w:id="34" w:name="_Toc337730912"/>
      <w:r>
        <w:rPr>
          <w:rFonts w:ascii="Times New Roman" w:hAnsi="Times New Roman" w:cs="Times New Roman"/>
          <w:lang w:val="bs-Latn-BA"/>
        </w:rPr>
        <w:t>7.5</w:t>
      </w:r>
      <w:r w:rsidR="00502C44">
        <w:rPr>
          <w:rFonts w:ascii="Times New Roman" w:hAnsi="Times New Roman" w:cs="Times New Roman"/>
          <w:lang w:val="bs-Latn-BA"/>
        </w:rPr>
        <w:t xml:space="preserve">. </w:t>
      </w:r>
      <w:r w:rsidR="00CB6EEE" w:rsidRPr="00BC1F3D">
        <w:rPr>
          <w:rFonts w:ascii="Times New Roman" w:hAnsi="Times New Roman" w:cs="Times New Roman"/>
          <w:lang w:val="bs-Latn-BA"/>
        </w:rPr>
        <w:t xml:space="preserve">Katalog </w:t>
      </w:r>
      <w:r w:rsidR="00A54D2C" w:rsidRPr="00BC1F3D">
        <w:rPr>
          <w:rFonts w:ascii="Times New Roman" w:hAnsi="Times New Roman" w:cs="Times New Roman"/>
          <w:lang w:val="bs-Latn-BA"/>
        </w:rPr>
        <w:t xml:space="preserve">radnih mjesta </w:t>
      </w:r>
      <w:r w:rsidR="00E21B97" w:rsidRPr="00BC1F3D">
        <w:rPr>
          <w:rFonts w:ascii="Times New Roman" w:hAnsi="Times New Roman" w:cs="Times New Roman"/>
          <w:lang w:val="bs-Latn-BA"/>
        </w:rPr>
        <w:t>podložnih</w:t>
      </w:r>
      <w:r w:rsidR="00CB6EEE" w:rsidRPr="00BC1F3D">
        <w:rPr>
          <w:rFonts w:ascii="Times New Roman" w:hAnsi="Times New Roman" w:cs="Times New Roman"/>
          <w:lang w:val="bs-Latn-BA"/>
        </w:rPr>
        <w:t xml:space="preserve"> na koruptivna djelovanja </w:t>
      </w:r>
      <w:r w:rsidR="00A54D2C" w:rsidRPr="00BC1F3D">
        <w:rPr>
          <w:rFonts w:ascii="Times New Roman" w:hAnsi="Times New Roman" w:cs="Times New Roman"/>
          <w:lang w:val="bs-Latn-BA"/>
        </w:rPr>
        <w:t>prikazan je u tabeli koja slijedi</w:t>
      </w:r>
      <w:r w:rsidR="00A73ACB" w:rsidRPr="00BC1F3D">
        <w:rPr>
          <w:rFonts w:ascii="Times New Roman" w:hAnsi="Times New Roman" w:cs="Times New Roman"/>
          <w:lang w:val="bs-Latn-BA"/>
        </w:rPr>
        <w:t>:</w:t>
      </w:r>
      <w:bookmarkEnd w:id="34"/>
    </w:p>
    <w:p w:rsidR="00335001" w:rsidRPr="00BC1F3D" w:rsidRDefault="00335001">
      <w:pPr>
        <w:pStyle w:val="Header"/>
        <w:tabs>
          <w:tab w:val="clear" w:pos="4536"/>
          <w:tab w:val="clear" w:pos="9072"/>
        </w:tabs>
        <w:rPr>
          <w:iCs/>
          <w:lang w:val="bs-Latn-BA"/>
        </w:rPr>
      </w:pPr>
    </w:p>
    <w:tbl>
      <w:tblPr>
        <w:tblW w:w="12839"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78"/>
        <w:gridCol w:w="567"/>
        <w:gridCol w:w="3605"/>
        <w:gridCol w:w="1640"/>
        <w:gridCol w:w="1904"/>
        <w:gridCol w:w="1640"/>
        <w:gridCol w:w="203"/>
        <w:gridCol w:w="1640"/>
      </w:tblGrid>
      <w:tr w:rsidR="00817007" w:rsidRPr="00BC1F3D" w:rsidTr="00500605">
        <w:trPr>
          <w:gridAfter w:val="1"/>
          <w:wAfter w:w="1640" w:type="dxa"/>
          <w:jc w:val="center"/>
        </w:trPr>
        <w:tc>
          <w:tcPr>
            <w:tcW w:w="562" w:type="dxa"/>
          </w:tcPr>
          <w:p w:rsidR="00335001" w:rsidRPr="00BC1F3D" w:rsidRDefault="00AD1C3F">
            <w:pPr>
              <w:ind w:right="-288"/>
              <w:rPr>
                <w:rFonts w:ascii="Times New Roman" w:hAnsi="Times New Roman"/>
                <w:b/>
                <w:sz w:val="20"/>
                <w:lang w:val="bs-Latn-BA"/>
              </w:rPr>
            </w:pPr>
            <w:r w:rsidRPr="00BC1F3D">
              <w:rPr>
                <w:rFonts w:ascii="Times New Roman" w:hAnsi="Times New Roman"/>
                <w:b/>
                <w:sz w:val="20"/>
                <w:lang w:val="bs-Latn-BA"/>
              </w:rPr>
              <w:t>Br.</w:t>
            </w:r>
          </w:p>
        </w:tc>
        <w:tc>
          <w:tcPr>
            <w:tcW w:w="5250" w:type="dxa"/>
            <w:gridSpan w:val="3"/>
            <w:shd w:val="clear" w:color="auto" w:fill="FFFFFF"/>
          </w:tcPr>
          <w:p w:rsidR="00335001" w:rsidRPr="00723633" w:rsidRDefault="00A54D2C" w:rsidP="00A73ACB">
            <w:pPr>
              <w:ind w:right="-288"/>
              <w:jc w:val="center"/>
              <w:rPr>
                <w:rFonts w:ascii="Times New Roman" w:hAnsi="Times New Roman"/>
                <w:sz w:val="20"/>
                <w:lang w:val="bs-Latn-BA"/>
              </w:rPr>
            </w:pPr>
            <w:r w:rsidRPr="00723633">
              <w:rPr>
                <w:rFonts w:ascii="Times New Roman" w:hAnsi="Times New Roman"/>
                <w:b/>
                <w:sz w:val="20"/>
                <w:lang w:val="bs-Latn-BA"/>
              </w:rPr>
              <w:t xml:space="preserve">Ranjiva aktivnost </w:t>
            </w:r>
          </w:p>
        </w:tc>
        <w:tc>
          <w:tcPr>
            <w:tcW w:w="3544" w:type="dxa"/>
            <w:gridSpan w:val="2"/>
            <w:shd w:val="clear" w:color="auto" w:fill="FFFFFF"/>
          </w:tcPr>
          <w:p w:rsidR="00335001" w:rsidRPr="00BC1F3D" w:rsidRDefault="00A54D2C" w:rsidP="00A73ACB">
            <w:pPr>
              <w:ind w:right="-288"/>
              <w:jc w:val="center"/>
              <w:rPr>
                <w:rFonts w:ascii="Times New Roman" w:hAnsi="Times New Roman"/>
                <w:sz w:val="20"/>
                <w:lang w:val="bs-Latn-BA"/>
              </w:rPr>
            </w:pPr>
            <w:r w:rsidRPr="00BC1F3D">
              <w:rPr>
                <w:rFonts w:ascii="Times New Roman" w:hAnsi="Times New Roman"/>
                <w:b/>
                <w:sz w:val="20"/>
                <w:lang w:val="bs-Latn-BA"/>
              </w:rPr>
              <w:t xml:space="preserve">Ranjivo radno mjesto </w:t>
            </w:r>
          </w:p>
        </w:tc>
        <w:tc>
          <w:tcPr>
            <w:tcW w:w="1843" w:type="dxa"/>
            <w:gridSpan w:val="2"/>
            <w:shd w:val="clear" w:color="auto" w:fill="FFFFFF"/>
          </w:tcPr>
          <w:p w:rsidR="00335001" w:rsidRPr="00BC1F3D" w:rsidRDefault="00A54D2C" w:rsidP="00A73ACB">
            <w:pPr>
              <w:ind w:right="-288"/>
              <w:jc w:val="center"/>
              <w:rPr>
                <w:rFonts w:ascii="Times New Roman" w:hAnsi="Times New Roman"/>
                <w:b/>
                <w:sz w:val="20"/>
                <w:lang w:val="bs-Latn-BA"/>
              </w:rPr>
            </w:pPr>
            <w:r w:rsidRPr="00BC1F3D">
              <w:rPr>
                <w:rFonts w:ascii="Times New Roman" w:hAnsi="Times New Roman"/>
                <w:b/>
                <w:sz w:val="20"/>
                <w:lang w:val="bs-Latn-BA"/>
              </w:rPr>
              <w:t>Nivo rizika</w:t>
            </w:r>
          </w:p>
        </w:tc>
      </w:tr>
      <w:tr w:rsidR="00817007" w:rsidRPr="00BC1F3D" w:rsidTr="00500605">
        <w:trPr>
          <w:gridAfter w:val="1"/>
          <w:wAfter w:w="1640" w:type="dxa"/>
          <w:jc w:val="center"/>
        </w:trPr>
        <w:tc>
          <w:tcPr>
            <w:tcW w:w="562" w:type="dxa"/>
          </w:tcPr>
          <w:p w:rsidR="00335001" w:rsidRPr="00BC1F3D" w:rsidRDefault="00335001">
            <w:pPr>
              <w:ind w:right="-288"/>
              <w:rPr>
                <w:rFonts w:ascii="Times New Roman" w:hAnsi="Times New Roman"/>
                <w:b/>
                <w:color w:val="0000FF"/>
                <w:sz w:val="20"/>
                <w:lang w:val="bs-Latn-BA"/>
              </w:rPr>
            </w:pPr>
          </w:p>
        </w:tc>
        <w:tc>
          <w:tcPr>
            <w:tcW w:w="5250" w:type="dxa"/>
            <w:gridSpan w:val="3"/>
          </w:tcPr>
          <w:p w:rsidR="00335001" w:rsidRPr="00BC1F3D" w:rsidRDefault="00335001">
            <w:pPr>
              <w:ind w:right="-288"/>
              <w:rPr>
                <w:rFonts w:ascii="Times New Roman" w:hAnsi="Times New Roman"/>
                <w:b/>
                <w:color w:val="0000FF"/>
                <w:sz w:val="20"/>
                <w:lang w:val="bs-Latn-BA"/>
              </w:rPr>
            </w:pPr>
          </w:p>
        </w:tc>
        <w:tc>
          <w:tcPr>
            <w:tcW w:w="3544" w:type="dxa"/>
            <w:gridSpan w:val="2"/>
            <w:shd w:val="clear" w:color="auto" w:fill="FFFFFF"/>
          </w:tcPr>
          <w:p w:rsidR="00335001" w:rsidRPr="00BC1F3D" w:rsidRDefault="00335001">
            <w:pPr>
              <w:ind w:right="-288"/>
              <w:rPr>
                <w:rFonts w:ascii="Times New Roman" w:hAnsi="Times New Roman"/>
                <w:b/>
                <w:color w:val="0000FF"/>
                <w:sz w:val="20"/>
                <w:lang w:val="bs-Latn-BA"/>
              </w:rPr>
            </w:pP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BC1F3D">
              <w:tc>
                <w:tcPr>
                  <w:tcW w:w="717" w:type="dxa"/>
                </w:tcPr>
                <w:p w:rsidR="00335001" w:rsidRPr="00723633" w:rsidRDefault="00335001">
                  <w:pPr>
                    <w:ind w:right="-288"/>
                    <w:rPr>
                      <w:rFonts w:ascii="Times New Roman" w:hAnsi="Times New Roman"/>
                      <w:b/>
                      <w:sz w:val="20"/>
                      <w:lang w:val="bs-Latn-BA"/>
                    </w:rPr>
                  </w:pPr>
                  <w:r w:rsidRPr="00723633">
                    <w:rPr>
                      <w:rFonts w:ascii="Times New Roman" w:hAnsi="Times New Roman"/>
                      <w:b/>
                      <w:sz w:val="20"/>
                      <w:lang w:val="bs-Latn-BA"/>
                    </w:rPr>
                    <w:t>1</w:t>
                  </w:r>
                </w:p>
              </w:tc>
              <w:tc>
                <w:tcPr>
                  <w:tcW w:w="717" w:type="dxa"/>
                </w:tcPr>
                <w:p w:rsidR="00335001" w:rsidRPr="00723633" w:rsidRDefault="00335001">
                  <w:pPr>
                    <w:ind w:right="-288"/>
                    <w:rPr>
                      <w:rFonts w:ascii="Times New Roman" w:hAnsi="Times New Roman"/>
                      <w:b/>
                      <w:sz w:val="20"/>
                      <w:lang w:val="bs-Latn-BA"/>
                    </w:rPr>
                  </w:pPr>
                  <w:r w:rsidRPr="00723633">
                    <w:rPr>
                      <w:rFonts w:ascii="Times New Roman" w:hAnsi="Times New Roman"/>
                      <w:b/>
                      <w:sz w:val="20"/>
                      <w:lang w:val="bs-Latn-BA"/>
                    </w:rPr>
                    <w:t>2</w:t>
                  </w:r>
                </w:p>
              </w:tc>
              <w:tc>
                <w:tcPr>
                  <w:tcW w:w="718" w:type="dxa"/>
                </w:tcPr>
                <w:p w:rsidR="00335001" w:rsidRPr="00723633" w:rsidRDefault="00335001">
                  <w:pPr>
                    <w:ind w:right="-288"/>
                    <w:rPr>
                      <w:rFonts w:ascii="Times New Roman" w:hAnsi="Times New Roman"/>
                      <w:b/>
                      <w:sz w:val="20"/>
                      <w:lang w:val="bs-Latn-BA"/>
                    </w:rPr>
                  </w:pPr>
                  <w:r w:rsidRPr="00723633">
                    <w:rPr>
                      <w:rFonts w:ascii="Times New Roman" w:hAnsi="Times New Roman"/>
                      <w:b/>
                      <w:sz w:val="20"/>
                      <w:lang w:val="bs-Latn-BA"/>
                    </w:rPr>
                    <w:t>3</w:t>
                  </w:r>
                </w:p>
              </w:tc>
              <w:tc>
                <w:tcPr>
                  <w:tcW w:w="718" w:type="dxa"/>
                </w:tcPr>
                <w:p w:rsidR="00335001" w:rsidRPr="00723633" w:rsidRDefault="00335001">
                  <w:pPr>
                    <w:ind w:right="-288"/>
                    <w:rPr>
                      <w:rFonts w:ascii="Times New Roman" w:hAnsi="Times New Roman"/>
                      <w:b/>
                      <w:sz w:val="20"/>
                      <w:lang w:val="bs-Latn-BA"/>
                    </w:rPr>
                  </w:pPr>
                  <w:r w:rsidRPr="00723633">
                    <w:rPr>
                      <w:rFonts w:ascii="Times New Roman" w:hAnsi="Times New Roman"/>
                      <w:b/>
                      <w:sz w:val="20"/>
                      <w:lang w:val="bs-Latn-BA"/>
                    </w:rPr>
                    <w:t>4</w:t>
                  </w:r>
                </w:p>
              </w:tc>
              <w:tc>
                <w:tcPr>
                  <w:tcW w:w="718" w:type="dxa"/>
                </w:tcPr>
                <w:p w:rsidR="00335001" w:rsidRPr="00723633" w:rsidRDefault="00335001">
                  <w:pPr>
                    <w:ind w:right="-288"/>
                    <w:rPr>
                      <w:rFonts w:ascii="Times New Roman" w:hAnsi="Times New Roman"/>
                      <w:b/>
                      <w:sz w:val="20"/>
                      <w:lang w:val="bs-Latn-BA"/>
                    </w:rPr>
                  </w:pPr>
                  <w:r w:rsidRPr="00723633">
                    <w:rPr>
                      <w:rFonts w:ascii="Times New Roman" w:hAnsi="Times New Roman"/>
                      <w:b/>
                      <w:sz w:val="20"/>
                      <w:lang w:val="bs-Latn-BA"/>
                    </w:rPr>
                    <w:t>5</w:t>
                  </w:r>
                </w:p>
              </w:tc>
            </w:tr>
          </w:tbl>
          <w:p w:rsidR="00335001" w:rsidRPr="00BC1F3D" w:rsidRDefault="00335001">
            <w:pPr>
              <w:ind w:right="-288"/>
              <w:rPr>
                <w:rFonts w:ascii="Times New Roman" w:hAnsi="Times New Roman"/>
                <w:b/>
                <w:color w:val="0000FF"/>
                <w:sz w:val="20"/>
                <w:lang w:val="bs-Latn-BA"/>
              </w:rPr>
            </w:pPr>
          </w:p>
        </w:tc>
      </w:tr>
      <w:tr w:rsidR="00817007" w:rsidRPr="00BC1F3D" w:rsidTr="00E82035">
        <w:tblPrEx>
          <w:jc w:val="left"/>
        </w:tblPrEx>
        <w:trPr>
          <w:gridBefore w:val="2"/>
          <w:wBefore w:w="1640" w:type="dxa"/>
        </w:trPr>
        <w:tc>
          <w:tcPr>
            <w:tcW w:w="567" w:type="dxa"/>
            <w:shd w:val="clear" w:color="auto" w:fill="CCFFFF"/>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I.</w:t>
            </w:r>
          </w:p>
        </w:tc>
        <w:tc>
          <w:tcPr>
            <w:tcW w:w="5245" w:type="dxa"/>
            <w:gridSpan w:val="2"/>
            <w:shd w:val="clear" w:color="auto" w:fill="CCFFFF"/>
          </w:tcPr>
          <w:p w:rsidR="00335001" w:rsidRPr="00723633" w:rsidRDefault="00A54D2C" w:rsidP="00A54D2C">
            <w:pPr>
              <w:ind w:right="-288"/>
              <w:rPr>
                <w:rFonts w:ascii="Times New Roman" w:hAnsi="Times New Roman"/>
                <w:b/>
                <w:sz w:val="20"/>
                <w:lang w:val="bs-Latn-BA"/>
              </w:rPr>
            </w:pPr>
            <w:r w:rsidRPr="00723633">
              <w:rPr>
                <w:rFonts w:ascii="Times New Roman" w:hAnsi="Times New Roman"/>
                <w:b/>
                <w:sz w:val="20"/>
                <w:lang w:val="bs-Latn-BA"/>
              </w:rPr>
              <w:t xml:space="preserve">RUKOVODEĆE RADNO MJESTO </w:t>
            </w:r>
          </w:p>
        </w:tc>
        <w:tc>
          <w:tcPr>
            <w:tcW w:w="3544" w:type="dxa"/>
            <w:gridSpan w:val="2"/>
            <w:shd w:val="clear" w:color="auto" w:fill="CCFFFF"/>
          </w:tcPr>
          <w:p w:rsidR="00335001" w:rsidRPr="00723633" w:rsidRDefault="00335001">
            <w:pPr>
              <w:ind w:right="-288"/>
              <w:rPr>
                <w:rFonts w:ascii="Times New Roman" w:hAnsi="Times New Roman"/>
                <w:b/>
                <w:sz w:val="20"/>
                <w:lang w:val="bs-Latn-BA"/>
              </w:rPr>
            </w:pPr>
          </w:p>
        </w:tc>
        <w:tc>
          <w:tcPr>
            <w:tcW w:w="1843" w:type="dxa"/>
            <w:gridSpan w:val="2"/>
            <w:shd w:val="clear" w:color="auto" w:fill="CCFFFF"/>
          </w:tcPr>
          <w:p w:rsidR="00335001" w:rsidRPr="00723633" w:rsidRDefault="00335001">
            <w:pPr>
              <w:ind w:right="-288"/>
              <w:rPr>
                <w:rFonts w:ascii="Times New Roman" w:hAnsi="Times New Roman"/>
                <w:b/>
                <w:sz w:val="20"/>
                <w:lang w:val="bs-Latn-BA"/>
              </w:rPr>
            </w:pPr>
          </w:p>
        </w:tc>
      </w:tr>
      <w:tr w:rsidR="00817007" w:rsidRPr="00BC1F3D" w:rsidTr="00E82035">
        <w:tblPrEx>
          <w:jc w:val="left"/>
        </w:tblPrEx>
        <w:trPr>
          <w:gridBefore w:val="2"/>
          <w:wBefore w:w="1640" w:type="dxa"/>
        </w:trPr>
        <w:tc>
          <w:tcPr>
            <w:tcW w:w="567" w:type="dxa"/>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1.</w:t>
            </w:r>
          </w:p>
        </w:tc>
        <w:tc>
          <w:tcPr>
            <w:tcW w:w="5245" w:type="dxa"/>
            <w:gridSpan w:val="2"/>
          </w:tcPr>
          <w:p w:rsidR="00857642" w:rsidRPr="00857642" w:rsidRDefault="00857642" w:rsidP="00857642">
            <w:pPr>
              <w:ind w:right="-288"/>
              <w:jc w:val="both"/>
              <w:rPr>
                <w:rFonts w:ascii="Times New Roman" w:hAnsi="Times New Roman"/>
                <w:b/>
                <w:sz w:val="18"/>
                <w:szCs w:val="18"/>
                <w:lang w:val="bs-Latn-BA"/>
              </w:rPr>
            </w:pPr>
            <w:r w:rsidRPr="00857642">
              <w:rPr>
                <w:rFonts w:ascii="Times New Roman" w:hAnsi="Times New Roman"/>
                <w:b/>
                <w:sz w:val="18"/>
                <w:szCs w:val="18"/>
                <w:lang w:val="bs-Latn-BA"/>
              </w:rPr>
              <w:t>Upravljanje proračunom, donošenje odluka iz djelokruga Agencije,</w:t>
            </w:r>
          </w:p>
          <w:p w:rsidR="00857642" w:rsidRPr="00857642" w:rsidRDefault="00857642" w:rsidP="00857642">
            <w:pPr>
              <w:ind w:right="-288"/>
              <w:jc w:val="both"/>
              <w:rPr>
                <w:rFonts w:ascii="Times New Roman" w:hAnsi="Times New Roman"/>
                <w:b/>
                <w:sz w:val="18"/>
                <w:szCs w:val="18"/>
                <w:lang w:val="bs-Latn-BA"/>
              </w:rPr>
            </w:pPr>
            <w:r w:rsidRPr="00857642">
              <w:rPr>
                <w:rFonts w:ascii="Times New Roman" w:hAnsi="Times New Roman"/>
                <w:b/>
                <w:sz w:val="18"/>
                <w:szCs w:val="18"/>
                <w:lang w:val="bs-Latn-BA"/>
              </w:rPr>
              <w:t xml:space="preserve">donošenje odluka o javnim nabavama, </w:t>
            </w:r>
          </w:p>
          <w:p w:rsidR="00335001" w:rsidRPr="00723633" w:rsidRDefault="00857642" w:rsidP="00857642">
            <w:pPr>
              <w:ind w:right="-288"/>
              <w:jc w:val="both"/>
              <w:rPr>
                <w:rFonts w:ascii="Times New Roman" w:hAnsi="Times New Roman"/>
                <w:b/>
                <w:sz w:val="18"/>
                <w:szCs w:val="18"/>
                <w:lang w:val="bs-Latn-BA"/>
              </w:rPr>
            </w:pPr>
            <w:r w:rsidRPr="00857642">
              <w:rPr>
                <w:rFonts w:ascii="Times New Roman" w:hAnsi="Times New Roman"/>
                <w:b/>
                <w:sz w:val="18"/>
                <w:szCs w:val="18"/>
                <w:lang w:val="bs-Latn-BA"/>
              </w:rPr>
              <w:t>upravljanje korespondencijom u i van Agencije</w:t>
            </w:r>
          </w:p>
        </w:tc>
        <w:tc>
          <w:tcPr>
            <w:tcW w:w="3544" w:type="dxa"/>
            <w:gridSpan w:val="2"/>
          </w:tcPr>
          <w:p w:rsidR="00A11CF9" w:rsidRPr="00723633" w:rsidRDefault="00857642" w:rsidP="007058CE">
            <w:pPr>
              <w:ind w:right="-288"/>
              <w:jc w:val="center"/>
              <w:rPr>
                <w:rFonts w:ascii="Times New Roman" w:hAnsi="Times New Roman"/>
                <w:b/>
                <w:sz w:val="18"/>
                <w:szCs w:val="18"/>
                <w:lang w:val="bs-Latn-BA"/>
              </w:rPr>
            </w:pPr>
            <w:r>
              <w:rPr>
                <w:rFonts w:ascii="Times New Roman" w:hAnsi="Times New Roman"/>
                <w:b/>
                <w:sz w:val="18"/>
                <w:szCs w:val="18"/>
                <w:lang w:val="bs-Latn-BA"/>
              </w:rPr>
              <w:t>Ravnatelj</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723633">
              <w:tc>
                <w:tcPr>
                  <w:tcW w:w="717" w:type="dxa"/>
                </w:tcPr>
                <w:p w:rsidR="00335001" w:rsidRPr="00723633" w:rsidRDefault="00335001">
                  <w:pPr>
                    <w:ind w:right="-288"/>
                    <w:rPr>
                      <w:rFonts w:ascii="Times New Roman" w:hAnsi="Times New Roman"/>
                      <w:b/>
                      <w:sz w:val="20"/>
                      <w:lang w:val="bs-Latn-BA"/>
                    </w:rPr>
                  </w:pPr>
                </w:p>
              </w:tc>
              <w:tc>
                <w:tcPr>
                  <w:tcW w:w="717"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87778E">
                  <w:pPr>
                    <w:ind w:right="-288"/>
                    <w:rPr>
                      <w:rFonts w:ascii="Times New Roman" w:hAnsi="Times New Roman"/>
                      <w:b/>
                      <w:sz w:val="20"/>
                      <w:lang w:val="bs-Latn-BA"/>
                    </w:rPr>
                  </w:pPr>
                  <w:r w:rsidRPr="00723633">
                    <w:rPr>
                      <w:rFonts w:ascii="Times New Roman" w:hAnsi="Times New Roman"/>
                      <w:b/>
                      <w:sz w:val="20"/>
                      <w:lang w:val="bs-Latn-BA"/>
                    </w:rPr>
                    <w:t>5</w:t>
                  </w:r>
                </w:p>
              </w:tc>
            </w:tr>
          </w:tbl>
          <w:p w:rsidR="00335001" w:rsidRPr="00723633" w:rsidRDefault="00335001">
            <w:pPr>
              <w:ind w:right="-288"/>
              <w:rPr>
                <w:rFonts w:ascii="Times New Roman" w:hAnsi="Times New Roman"/>
                <w:b/>
                <w:sz w:val="20"/>
                <w:lang w:val="bs-Latn-BA"/>
              </w:rPr>
            </w:pPr>
          </w:p>
        </w:tc>
      </w:tr>
      <w:tr w:rsidR="00817007" w:rsidRPr="00BC1F3D" w:rsidTr="00E82035">
        <w:tblPrEx>
          <w:jc w:val="left"/>
        </w:tblPrEx>
        <w:trPr>
          <w:gridBefore w:val="2"/>
          <w:wBefore w:w="1640" w:type="dxa"/>
        </w:trPr>
        <w:tc>
          <w:tcPr>
            <w:tcW w:w="567" w:type="dxa"/>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2.</w:t>
            </w:r>
          </w:p>
        </w:tc>
        <w:tc>
          <w:tcPr>
            <w:tcW w:w="5245" w:type="dxa"/>
            <w:gridSpan w:val="2"/>
          </w:tcPr>
          <w:p w:rsidR="00EE12C2" w:rsidRPr="00EE12C2" w:rsidRDefault="00EE12C2" w:rsidP="00EE12C2">
            <w:pPr>
              <w:ind w:right="-288"/>
              <w:jc w:val="both"/>
              <w:rPr>
                <w:rFonts w:ascii="Times New Roman" w:hAnsi="Times New Roman"/>
                <w:b/>
                <w:sz w:val="18"/>
                <w:szCs w:val="18"/>
                <w:lang w:val="bs-Latn-BA"/>
              </w:rPr>
            </w:pPr>
            <w:r w:rsidRPr="00EE12C2">
              <w:rPr>
                <w:rFonts w:ascii="Times New Roman" w:hAnsi="Times New Roman"/>
                <w:b/>
                <w:sz w:val="18"/>
                <w:szCs w:val="18"/>
                <w:lang w:val="bs-Latn-BA"/>
              </w:rPr>
              <w:t>U odsutnosti  ravnatelja ili po njegovom ovlaštenju obavlja</w:t>
            </w:r>
          </w:p>
          <w:p w:rsidR="00335001" w:rsidRPr="00723633" w:rsidRDefault="00EE12C2" w:rsidP="00EE12C2">
            <w:pPr>
              <w:ind w:right="-288"/>
              <w:jc w:val="both"/>
              <w:rPr>
                <w:rFonts w:ascii="Times New Roman" w:hAnsi="Times New Roman"/>
                <w:b/>
                <w:sz w:val="18"/>
                <w:szCs w:val="18"/>
                <w:lang w:val="bs-Latn-BA"/>
              </w:rPr>
            </w:pPr>
            <w:r w:rsidRPr="00EE12C2">
              <w:rPr>
                <w:rFonts w:ascii="Times New Roman" w:hAnsi="Times New Roman"/>
                <w:b/>
                <w:sz w:val="18"/>
                <w:szCs w:val="18"/>
                <w:lang w:val="bs-Latn-BA"/>
              </w:rPr>
              <w:t xml:space="preserve"> poslove iz mjerodavnosti ravnatelja Agencije</w:t>
            </w:r>
          </w:p>
        </w:tc>
        <w:tc>
          <w:tcPr>
            <w:tcW w:w="3544" w:type="dxa"/>
            <w:gridSpan w:val="2"/>
          </w:tcPr>
          <w:p w:rsidR="00210542" w:rsidRPr="00723633" w:rsidRDefault="00210542" w:rsidP="00723633">
            <w:pPr>
              <w:ind w:right="-288"/>
              <w:jc w:val="center"/>
              <w:rPr>
                <w:rFonts w:ascii="Times New Roman" w:hAnsi="Times New Roman"/>
                <w:b/>
                <w:sz w:val="18"/>
                <w:szCs w:val="18"/>
                <w:lang w:val="bs-Latn-BA"/>
              </w:rPr>
            </w:pPr>
            <w:r w:rsidRPr="00723633">
              <w:rPr>
                <w:rFonts w:ascii="Times New Roman" w:hAnsi="Times New Roman"/>
                <w:b/>
                <w:sz w:val="18"/>
                <w:szCs w:val="18"/>
                <w:lang w:val="bs-Latn-BA"/>
              </w:rPr>
              <w:t>Zamjenik</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723633">
              <w:tc>
                <w:tcPr>
                  <w:tcW w:w="717" w:type="dxa"/>
                </w:tcPr>
                <w:p w:rsidR="00335001" w:rsidRPr="00723633" w:rsidRDefault="00335001">
                  <w:pPr>
                    <w:ind w:right="-288"/>
                    <w:rPr>
                      <w:rFonts w:ascii="Times New Roman" w:hAnsi="Times New Roman"/>
                      <w:b/>
                      <w:sz w:val="20"/>
                      <w:lang w:val="bs-Latn-BA"/>
                    </w:rPr>
                  </w:pPr>
                </w:p>
              </w:tc>
              <w:tc>
                <w:tcPr>
                  <w:tcW w:w="717"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624D35">
                  <w:pPr>
                    <w:ind w:right="-288"/>
                    <w:rPr>
                      <w:rFonts w:ascii="Times New Roman" w:hAnsi="Times New Roman"/>
                      <w:b/>
                      <w:sz w:val="20"/>
                      <w:lang w:val="bs-Latn-BA"/>
                    </w:rPr>
                  </w:pPr>
                  <w:r w:rsidRPr="00723633">
                    <w:rPr>
                      <w:rFonts w:ascii="Times New Roman" w:hAnsi="Times New Roman"/>
                      <w:b/>
                      <w:sz w:val="20"/>
                      <w:lang w:val="bs-Latn-BA"/>
                    </w:rPr>
                    <w:t>5</w:t>
                  </w:r>
                </w:p>
              </w:tc>
            </w:tr>
          </w:tbl>
          <w:p w:rsidR="00335001" w:rsidRPr="00723633" w:rsidRDefault="00335001">
            <w:pPr>
              <w:ind w:right="-288"/>
              <w:rPr>
                <w:rFonts w:ascii="Times New Roman" w:hAnsi="Times New Roman"/>
                <w:b/>
                <w:sz w:val="20"/>
                <w:lang w:val="bs-Latn-BA"/>
              </w:rPr>
            </w:pPr>
          </w:p>
        </w:tc>
      </w:tr>
      <w:tr w:rsidR="00567417" w:rsidRPr="00723633" w:rsidTr="00351823">
        <w:tblPrEx>
          <w:jc w:val="left"/>
        </w:tblPrEx>
        <w:trPr>
          <w:gridBefore w:val="2"/>
          <w:wBefore w:w="1640" w:type="dxa"/>
        </w:trPr>
        <w:tc>
          <w:tcPr>
            <w:tcW w:w="567" w:type="dxa"/>
            <w:tcBorders>
              <w:bottom w:val="single" w:sz="4" w:space="0" w:color="auto"/>
            </w:tcBorders>
          </w:tcPr>
          <w:p w:rsidR="00567417" w:rsidRPr="00723633" w:rsidRDefault="00567417" w:rsidP="00D5046C">
            <w:pPr>
              <w:ind w:right="-288"/>
              <w:rPr>
                <w:rFonts w:ascii="Times New Roman" w:hAnsi="Times New Roman"/>
                <w:b/>
                <w:sz w:val="20"/>
                <w:lang w:val="bs-Latn-BA"/>
              </w:rPr>
            </w:pPr>
            <w:r w:rsidRPr="00723633">
              <w:rPr>
                <w:rFonts w:ascii="Times New Roman" w:hAnsi="Times New Roman"/>
                <w:b/>
                <w:sz w:val="20"/>
                <w:lang w:val="bs-Latn-BA"/>
              </w:rPr>
              <w:t>3.</w:t>
            </w:r>
          </w:p>
        </w:tc>
        <w:tc>
          <w:tcPr>
            <w:tcW w:w="5245" w:type="dxa"/>
            <w:gridSpan w:val="2"/>
            <w:tcBorders>
              <w:bottom w:val="single" w:sz="4" w:space="0" w:color="auto"/>
            </w:tcBorders>
          </w:tcPr>
          <w:p w:rsidR="00A91048" w:rsidRPr="00A91048" w:rsidRDefault="00A91048" w:rsidP="00A91048">
            <w:pPr>
              <w:ind w:right="-288"/>
              <w:jc w:val="both"/>
              <w:rPr>
                <w:rFonts w:ascii="Times New Roman" w:hAnsi="Times New Roman"/>
                <w:b/>
                <w:sz w:val="18"/>
                <w:szCs w:val="18"/>
                <w:lang w:val="bs-Latn-BA"/>
              </w:rPr>
            </w:pPr>
            <w:r w:rsidRPr="00A91048">
              <w:rPr>
                <w:rFonts w:ascii="Times New Roman" w:hAnsi="Times New Roman"/>
                <w:b/>
                <w:sz w:val="18"/>
                <w:szCs w:val="18"/>
                <w:lang w:val="bs-Latn-BA"/>
              </w:rPr>
              <w:t xml:space="preserve">Planiranje aktivnosti Sektora, definira prioritete i načine </w:t>
            </w:r>
          </w:p>
          <w:p w:rsidR="00A91048" w:rsidRPr="00A91048" w:rsidRDefault="00A91048" w:rsidP="00A91048">
            <w:pPr>
              <w:ind w:right="-288"/>
              <w:jc w:val="both"/>
              <w:rPr>
                <w:rFonts w:ascii="Times New Roman" w:hAnsi="Times New Roman"/>
                <w:b/>
                <w:sz w:val="18"/>
                <w:szCs w:val="18"/>
                <w:lang w:val="bs-Latn-BA"/>
              </w:rPr>
            </w:pPr>
            <w:r w:rsidRPr="00A91048">
              <w:rPr>
                <w:rFonts w:ascii="Times New Roman" w:hAnsi="Times New Roman"/>
                <w:b/>
                <w:sz w:val="18"/>
                <w:szCs w:val="18"/>
                <w:lang w:val="bs-Latn-BA"/>
              </w:rPr>
              <w:t xml:space="preserve">vršenja poslova, odlučuje o korištenju  financijskih, </w:t>
            </w:r>
          </w:p>
          <w:p w:rsidR="00A91048" w:rsidRPr="00A91048" w:rsidRDefault="00A91048" w:rsidP="00A91048">
            <w:pPr>
              <w:ind w:right="-288"/>
              <w:jc w:val="both"/>
              <w:rPr>
                <w:rFonts w:ascii="Times New Roman" w:hAnsi="Times New Roman"/>
                <w:b/>
                <w:sz w:val="18"/>
                <w:szCs w:val="18"/>
                <w:lang w:val="bs-Latn-BA"/>
              </w:rPr>
            </w:pPr>
            <w:r w:rsidRPr="00A91048">
              <w:rPr>
                <w:rFonts w:ascii="Times New Roman" w:hAnsi="Times New Roman"/>
                <w:b/>
                <w:sz w:val="18"/>
                <w:szCs w:val="18"/>
                <w:lang w:val="bs-Latn-BA"/>
              </w:rPr>
              <w:t>materijalnih i ljudskih resursa odobrenih Sektoru, delegira</w:t>
            </w:r>
          </w:p>
          <w:p w:rsidR="00567417" w:rsidRPr="00723633" w:rsidRDefault="00A91048" w:rsidP="00A91048">
            <w:pPr>
              <w:ind w:right="-288"/>
              <w:jc w:val="both"/>
              <w:rPr>
                <w:rFonts w:ascii="Times New Roman" w:hAnsi="Times New Roman"/>
                <w:b/>
                <w:sz w:val="18"/>
                <w:szCs w:val="18"/>
                <w:lang w:val="bs-Latn-BA"/>
              </w:rPr>
            </w:pPr>
            <w:r w:rsidRPr="00A91048">
              <w:rPr>
                <w:rFonts w:ascii="Times New Roman" w:hAnsi="Times New Roman"/>
                <w:b/>
                <w:sz w:val="18"/>
                <w:szCs w:val="18"/>
                <w:lang w:val="bs-Latn-BA"/>
              </w:rPr>
              <w:t>poslove u Sektoru</w:t>
            </w:r>
          </w:p>
        </w:tc>
        <w:tc>
          <w:tcPr>
            <w:tcW w:w="3544" w:type="dxa"/>
            <w:gridSpan w:val="2"/>
            <w:tcBorders>
              <w:bottom w:val="single" w:sz="4" w:space="0" w:color="auto"/>
            </w:tcBorders>
          </w:tcPr>
          <w:p w:rsidR="00365130" w:rsidRPr="00365130" w:rsidRDefault="00365130" w:rsidP="00365130">
            <w:pPr>
              <w:ind w:right="-288"/>
              <w:jc w:val="center"/>
              <w:rPr>
                <w:rFonts w:ascii="Times New Roman" w:hAnsi="Times New Roman"/>
                <w:b/>
                <w:sz w:val="18"/>
                <w:szCs w:val="18"/>
                <w:lang w:val="bs-Latn-BA"/>
              </w:rPr>
            </w:pPr>
            <w:r w:rsidRPr="00365130">
              <w:rPr>
                <w:rFonts w:ascii="Times New Roman" w:hAnsi="Times New Roman"/>
                <w:b/>
                <w:sz w:val="18"/>
                <w:szCs w:val="18"/>
                <w:lang w:val="bs-Latn-BA"/>
              </w:rPr>
              <w:t>Pomoćnik ravnatelja u Sektoru za</w:t>
            </w:r>
          </w:p>
          <w:p w:rsidR="00365130" w:rsidRPr="00365130" w:rsidRDefault="00365130" w:rsidP="00365130">
            <w:pPr>
              <w:ind w:right="-288"/>
              <w:jc w:val="center"/>
              <w:rPr>
                <w:rFonts w:ascii="Times New Roman" w:hAnsi="Times New Roman"/>
                <w:b/>
                <w:sz w:val="18"/>
                <w:szCs w:val="18"/>
                <w:lang w:val="bs-Latn-BA"/>
              </w:rPr>
            </w:pPr>
            <w:r w:rsidRPr="00365130">
              <w:rPr>
                <w:rFonts w:ascii="Times New Roman" w:hAnsi="Times New Roman"/>
                <w:b/>
                <w:sz w:val="18"/>
                <w:szCs w:val="18"/>
                <w:lang w:val="bs-Latn-BA"/>
              </w:rPr>
              <w:t>pravne, kadrovske, opće i financijsko- materijalne   poslove</w:t>
            </w:r>
          </w:p>
          <w:p w:rsidR="00365130" w:rsidRPr="00365130" w:rsidRDefault="00365130" w:rsidP="00365130">
            <w:pPr>
              <w:ind w:right="-288"/>
              <w:jc w:val="center"/>
              <w:rPr>
                <w:rFonts w:ascii="Times New Roman" w:hAnsi="Times New Roman"/>
                <w:b/>
                <w:sz w:val="18"/>
                <w:szCs w:val="18"/>
                <w:lang w:val="bs-Latn-BA"/>
              </w:rPr>
            </w:pPr>
          </w:p>
          <w:p w:rsidR="00365130" w:rsidRPr="00365130" w:rsidRDefault="00365130" w:rsidP="00365130">
            <w:pPr>
              <w:ind w:right="-288"/>
              <w:jc w:val="center"/>
              <w:rPr>
                <w:rFonts w:ascii="Times New Roman" w:hAnsi="Times New Roman"/>
                <w:b/>
                <w:sz w:val="18"/>
                <w:szCs w:val="18"/>
                <w:lang w:val="bs-Latn-BA"/>
              </w:rPr>
            </w:pPr>
            <w:r w:rsidRPr="00365130">
              <w:rPr>
                <w:rFonts w:ascii="Times New Roman" w:hAnsi="Times New Roman"/>
                <w:b/>
                <w:sz w:val="18"/>
                <w:szCs w:val="18"/>
                <w:lang w:val="bs-Latn-BA"/>
              </w:rPr>
              <w:t>Pomoćnik ravnatelja u Sektoru za prvenciju</w:t>
            </w:r>
          </w:p>
          <w:p w:rsidR="00365130" w:rsidRPr="00365130" w:rsidRDefault="00365130" w:rsidP="00365130">
            <w:pPr>
              <w:ind w:right="-288"/>
              <w:jc w:val="center"/>
              <w:rPr>
                <w:rFonts w:ascii="Times New Roman" w:hAnsi="Times New Roman"/>
                <w:b/>
                <w:sz w:val="18"/>
                <w:szCs w:val="18"/>
                <w:lang w:val="bs-Latn-BA"/>
              </w:rPr>
            </w:pPr>
            <w:r w:rsidRPr="00365130">
              <w:rPr>
                <w:rFonts w:ascii="Times New Roman" w:hAnsi="Times New Roman"/>
                <w:b/>
                <w:sz w:val="18"/>
                <w:szCs w:val="18"/>
                <w:lang w:val="bs-Latn-BA"/>
              </w:rPr>
              <w:t>korupcije</w:t>
            </w:r>
          </w:p>
          <w:p w:rsidR="00365130" w:rsidRPr="00365130" w:rsidRDefault="00365130" w:rsidP="00365130">
            <w:pPr>
              <w:ind w:right="-288"/>
              <w:jc w:val="center"/>
              <w:rPr>
                <w:rFonts w:ascii="Times New Roman" w:hAnsi="Times New Roman"/>
                <w:b/>
                <w:sz w:val="18"/>
                <w:szCs w:val="18"/>
                <w:lang w:val="bs-Latn-BA"/>
              </w:rPr>
            </w:pPr>
          </w:p>
          <w:p w:rsidR="00365130" w:rsidRPr="00365130" w:rsidRDefault="00365130" w:rsidP="00365130">
            <w:pPr>
              <w:ind w:right="-288"/>
              <w:jc w:val="center"/>
              <w:rPr>
                <w:rFonts w:ascii="Times New Roman" w:hAnsi="Times New Roman"/>
                <w:b/>
                <w:sz w:val="18"/>
                <w:szCs w:val="18"/>
                <w:lang w:val="bs-Latn-BA"/>
              </w:rPr>
            </w:pPr>
            <w:r w:rsidRPr="00365130">
              <w:rPr>
                <w:rFonts w:ascii="Times New Roman" w:hAnsi="Times New Roman"/>
                <w:b/>
                <w:sz w:val="18"/>
                <w:szCs w:val="18"/>
                <w:lang w:val="bs-Latn-BA"/>
              </w:rPr>
              <w:t xml:space="preserve">Pomoćnik ravnatelja u Sektoru za </w:t>
            </w:r>
          </w:p>
          <w:p w:rsidR="00EB2043" w:rsidRPr="00723633" w:rsidRDefault="00365130" w:rsidP="00365130">
            <w:pPr>
              <w:ind w:right="-288"/>
              <w:jc w:val="center"/>
              <w:rPr>
                <w:rFonts w:ascii="Times New Roman" w:hAnsi="Times New Roman"/>
                <w:b/>
                <w:sz w:val="18"/>
                <w:szCs w:val="18"/>
                <w:lang w:val="bs-Latn-BA"/>
              </w:rPr>
            </w:pPr>
            <w:r w:rsidRPr="00365130">
              <w:rPr>
                <w:rFonts w:ascii="Times New Roman" w:hAnsi="Times New Roman"/>
                <w:b/>
                <w:sz w:val="18"/>
                <w:szCs w:val="18"/>
                <w:lang w:val="bs-Latn-BA"/>
              </w:rPr>
              <w:t>Koordinaciju borbe protiv korupcije</w:t>
            </w:r>
          </w:p>
        </w:tc>
        <w:tc>
          <w:tcPr>
            <w:tcW w:w="1843" w:type="dxa"/>
            <w:gridSpan w:val="2"/>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567417" w:rsidRPr="00723633" w:rsidTr="00351823">
              <w:tc>
                <w:tcPr>
                  <w:tcW w:w="717" w:type="dxa"/>
                </w:tcPr>
                <w:p w:rsidR="00567417" w:rsidRPr="00723633" w:rsidRDefault="00567417" w:rsidP="00351823">
                  <w:pPr>
                    <w:ind w:right="-288"/>
                    <w:rPr>
                      <w:rFonts w:ascii="Times New Roman" w:hAnsi="Times New Roman"/>
                      <w:b/>
                      <w:sz w:val="20"/>
                      <w:lang w:val="bs-Latn-BA"/>
                    </w:rPr>
                  </w:pPr>
                </w:p>
              </w:tc>
              <w:tc>
                <w:tcPr>
                  <w:tcW w:w="717" w:type="dxa"/>
                </w:tcPr>
                <w:p w:rsidR="00567417" w:rsidRPr="00723633" w:rsidRDefault="00567417" w:rsidP="00351823">
                  <w:pPr>
                    <w:ind w:right="-288"/>
                    <w:rPr>
                      <w:rFonts w:ascii="Times New Roman" w:hAnsi="Times New Roman"/>
                      <w:b/>
                      <w:sz w:val="20"/>
                      <w:lang w:val="bs-Latn-BA"/>
                    </w:rPr>
                  </w:pPr>
                </w:p>
              </w:tc>
              <w:tc>
                <w:tcPr>
                  <w:tcW w:w="718" w:type="dxa"/>
                </w:tcPr>
                <w:p w:rsidR="00567417" w:rsidRPr="00723633" w:rsidRDefault="00567417" w:rsidP="00351823">
                  <w:pPr>
                    <w:ind w:right="-288"/>
                    <w:rPr>
                      <w:rFonts w:ascii="Times New Roman" w:hAnsi="Times New Roman"/>
                      <w:b/>
                      <w:sz w:val="20"/>
                      <w:lang w:val="bs-Latn-BA"/>
                    </w:rPr>
                  </w:pPr>
                </w:p>
              </w:tc>
              <w:tc>
                <w:tcPr>
                  <w:tcW w:w="718" w:type="dxa"/>
                </w:tcPr>
                <w:p w:rsidR="00567417" w:rsidRPr="00723633" w:rsidRDefault="00567417" w:rsidP="00351823">
                  <w:pPr>
                    <w:ind w:right="-288"/>
                    <w:rPr>
                      <w:rFonts w:ascii="Times New Roman" w:hAnsi="Times New Roman"/>
                      <w:b/>
                      <w:sz w:val="20"/>
                      <w:lang w:val="bs-Latn-BA"/>
                    </w:rPr>
                  </w:pPr>
                </w:p>
              </w:tc>
              <w:tc>
                <w:tcPr>
                  <w:tcW w:w="718" w:type="dxa"/>
                </w:tcPr>
                <w:p w:rsidR="00567417" w:rsidRPr="00723633" w:rsidRDefault="00567417" w:rsidP="00351823">
                  <w:pPr>
                    <w:ind w:right="-288"/>
                    <w:rPr>
                      <w:rFonts w:ascii="Times New Roman" w:hAnsi="Times New Roman"/>
                      <w:b/>
                      <w:sz w:val="20"/>
                      <w:lang w:val="bs-Latn-BA"/>
                    </w:rPr>
                  </w:pPr>
                  <w:r w:rsidRPr="00723633">
                    <w:rPr>
                      <w:rFonts w:ascii="Times New Roman" w:hAnsi="Times New Roman"/>
                      <w:b/>
                      <w:sz w:val="20"/>
                      <w:lang w:val="bs-Latn-BA"/>
                    </w:rPr>
                    <w:t>5</w:t>
                  </w:r>
                </w:p>
              </w:tc>
            </w:tr>
          </w:tbl>
          <w:p w:rsidR="00567417" w:rsidRPr="00723633" w:rsidRDefault="00567417" w:rsidP="00351823">
            <w:pPr>
              <w:ind w:right="-288"/>
              <w:rPr>
                <w:rFonts w:ascii="Times New Roman" w:hAnsi="Times New Roman"/>
                <w:b/>
                <w:sz w:val="20"/>
                <w:lang w:val="bs-Latn-BA"/>
              </w:rPr>
            </w:pPr>
          </w:p>
        </w:tc>
      </w:tr>
      <w:tr w:rsidR="00817007" w:rsidRPr="00BC1F3D" w:rsidTr="00E82035">
        <w:tblPrEx>
          <w:jc w:val="left"/>
        </w:tblPrEx>
        <w:trPr>
          <w:gridBefore w:val="2"/>
          <w:wBefore w:w="1640" w:type="dxa"/>
        </w:trPr>
        <w:tc>
          <w:tcPr>
            <w:tcW w:w="567" w:type="dxa"/>
            <w:tcBorders>
              <w:bottom w:val="single" w:sz="4" w:space="0" w:color="auto"/>
            </w:tcBorders>
          </w:tcPr>
          <w:p w:rsidR="00335001" w:rsidRPr="00723633" w:rsidRDefault="00567417" w:rsidP="00D5046C">
            <w:pPr>
              <w:ind w:right="-288"/>
              <w:rPr>
                <w:rFonts w:ascii="Times New Roman" w:hAnsi="Times New Roman"/>
                <w:b/>
                <w:sz w:val="20"/>
                <w:lang w:val="bs-Latn-BA"/>
              </w:rPr>
            </w:pPr>
            <w:r>
              <w:rPr>
                <w:rFonts w:ascii="Times New Roman" w:hAnsi="Times New Roman"/>
                <w:b/>
                <w:sz w:val="20"/>
                <w:lang w:val="bs-Latn-BA"/>
              </w:rPr>
              <w:t>4</w:t>
            </w:r>
            <w:r w:rsidR="00335001" w:rsidRPr="00723633">
              <w:rPr>
                <w:rFonts w:ascii="Times New Roman" w:hAnsi="Times New Roman"/>
                <w:b/>
                <w:sz w:val="20"/>
                <w:lang w:val="bs-Latn-BA"/>
              </w:rPr>
              <w:t>.</w:t>
            </w:r>
          </w:p>
        </w:tc>
        <w:tc>
          <w:tcPr>
            <w:tcW w:w="5245" w:type="dxa"/>
            <w:gridSpan w:val="2"/>
            <w:tcBorders>
              <w:bottom w:val="single" w:sz="4" w:space="0" w:color="auto"/>
            </w:tcBorders>
          </w:tcPr>
          <w:p w:rsidR="006868FD" w:rsidRPr="006868FD" w:rsidRDefault="006868FD" w:rsidP="006868FD">
            <w:pPr>
              <w:ind w:right="-288"/>
              <w:rPr>
                <w:rFonts w:ascii="Times New Roman" w:hAnsi="Times New Roman"/>
                <w:b/>
                <w:sz w:val="18"/>
                <w:szCs w:val="18"/>
                <w:lang w:val="bs-Latn-BA"/>
              </w:rPr>
            </w:pPr>
            <w:r w:rsidRPr="006868FD">
              <w:rPr>
                <w:rFonts w:ascii="Times New Roman" w:hAnsi="Times New Roman"/>
                <w:b/>
                <w:sz w:val="18"/>
                <w:szCs w:val="18"/>
                <w:lang w:val="bs-Latn-BA"/>
              </w:rPr>
              <w:t xml:space="preserve">Koordiniranje rada Odjeljenja/Ureda Povjerenstva, korištenje financijskih, materijalnih i ljudskih potencijala, vođenje najsloženijih upravnih stvari iz oblasti sukoba interesa, ocjenjivanje dokaza u postupku utvrđivanja odgovornosti osoba koje su u sukobu interesa </w:t>
            </w:r>
          </w:p>
          <w:p w:rsidR="006868FD" w:rsidRPr="006868FD" w:rsidRDefault="006868FD" w:rsidP="006868FD">
            <w:pPr>
              <w:ind w:right="-288"/>
              <w:rPr>
                <w:rFonts w:ascii="Times New Roman" w:hAnsi="Times New Roman"/>
                <w:b/>
                <w:sz w:val="18"/>
                <w:szCs w:val="18"/>
                <w:lang w:val="bs-Latn-BA"/>
              </w:rPr>
            </w:pPr>
          </w:p>
          <w:p w:rsidR="006868FD" w:rsidRPr="006868FD" w:rsidRDefault="006868FD" w:rsidP="006868FD">
            <w:pPr>
              <w:ind w:right="-288"/>
              <w:rPr>
                <w:rFonts w:ascii="Times New Roman" w:hAnsi="Times New Roman"/>
                <w:b/>
                <w:sz w:val="18"/>
                <w:szCs w:val="18"/>
                <w:lang w:val="bs-Latn-BA"/>
              </w:rPr>
            </w:pPr>
            <w:r w:rsidRPr="006868FD">
              <w:rPr>
                <w:rFonts w:ascii="Times New Roman" w:hAnsi="Times New Roman"/>
                <w:b/>
                <w:sz w:val="18"/>
                <w:szCs w:val="18"/>
                <w:lang w:val="bs-Latn-BA"/>
              </w:rPr>
              <w:t xml:space="preserve">Koordiniranje rada Odjeljenja, korištenje financijskih, </w:t>
            </w:r>
          </w:p>
          <w:p w:rsidR="00D80C48" w:rsidRPr="008825D8" w:rsidRDefault="006868FD" w:rsidP="006868FD">
            <w:pPr>
              <w:ind w:right="-288"/>
              <w:rPr>
                <w:rFonts w:ascii="Times New Roman" w:hAnsi="Times New Roman"/>
                <w:b/>
                <w:sz w:val="18"/>
                <w:szCs w:val="18"/>
                <w:highlight w:val="yellow"/>
                <w:lang w:val="bs-Latn-BA"/>
              </w:rPr>
            </w:pPr>
            <w:r w:rsidRPr="006868FD">
              <w:rPr>
                <w:rFonts w:ascii="Times New Roman" w:hAnsi="Times New Roman"/>
                <w:b/>
                <w:sz w:val="18"/>
                <w:szCs w:val="18"/>
                <w:lang w:val="bs-Latn-BA"/>
              </w:rPr>
              <w:t>materijalnih  i ljudskih potencijala, obavlja najsloženije poslove iz mjerodavnosti  Odjeljenja</w:t>
            </w:r>
          </w:p>
        </w:tc>
        <w:tc>
          <w:tcPr>
            <w:tcW w:w="3544" w:type="dxa"/>
            <w:gridSpan w:val="2"/>
            <w:tcBorders>
              <w:bottom w:val="single" w:sz="4" w:space="0" w:color="auto"/>
            </w:tcBorders>
          </w:tcPr>
          <w:p w:rsidR="00836109" w:rsidRPr="00836109" w:rsidRDefault="00836109" w:rsidP="00836109">
            <w:pPr>
              <w:ind w:right="-288"/>
              <w:jc w:val="center"/>
              <w:rPr>
                <w:rFonts w:ascii="Times New Roman" w:hAnsi="Times New Roman"/>
                <w:b/>
                <w:sz w:val="18"/>
                <w:szCs w:val="18"/>
                <w:lang w:val="bs-Latn-BA"/>
              </w:rPr>
            </w:pPr>
            <w:r w:rsidRPr="00836109">
              <w:rPr>
                <w:rFonts w:ascii="Times New Roman" w:hAnsi="Times New Roman"/>
                <w:b/>
                <w:sz w:val="18"/>
                <w:szCs w:val="18"/>
                <w:lang w:val="bs-Latn-BA"/>
              </w:rPr>
              <w:t xml:space="preserve">Šef Odjeljenja za sukob interesa/Ureda Povjerenstva za odlučivanje o sukobu </w:t>
            </w:r>
          </w:p>
          <w:p w:rsidR="00836109" w:rsidRPr="00836109" w:rsidRDefault="00836109" w:rsidP="00836109">
            <w:pPr>
              <w:ind w:right="-288"/>
              <w:jc w:val="center"/>
              <w:rPr>
                <w:rFonts w:ascii="Times New Roman" w:hAnsi="Times New Roman"/>
                <w:b/>
                <w:sz w:val="18"/>
                <w:szCs w:val="18"/>
                <w:lang w:val="bs-Latn-BA"/>
              </w:rPr>
            </w:pPr>
            <w:r w:rsidRPr="00836109">
              <w:rPr>
                <w:rFonts w:ascii="Times New Roman" w:hAnsi="Times New Roman"/>
                <w:b/>
                <w:sz w:val="18"/>
                <w:szCs w:val="18"/>
                <w:lang w:val="bs-Latn-BA"/>
              </w:rPr>
              <w:t>interesa</w:t>
            </w:r>
          </w:p>
          <w:p w:rsidR="00836109" w:rsidRPr="00836109" w:rsidRDefault="00836109" w:rsidP="00836109">
            <w:pPr>
              <w:ind w:right="-288"/>
              <w:jc w:val="center"/>
              <w:rPr>
                <w:rFonts w:ascii="Times New Roman" w:hAnsi="Times New Roman"/>
                <w:b/>
                <w:sz w:val="18"/>
                <w:szCs w:val="18"/>
                <w:lang w:val="bs-Latn-BA"/>
              </w:rPr>
            </w:pPr>
          </w:p>
          <w:p w:rsidR="00836109" w:rsidRPr="00836109" w:rsidRDefault="00836109" w:rsidP="00836109">
            <w:pPr>
              <w:ind w:right="-288"/>
              <w:jc w:val="center"/>
              <w:rPr>
                <w:rFonts w:ascii="Times New Roman" w:hAnsi="Times New Roman"/>
                <w:b/>
                <w:sz w:val="18"/>
                <w:szCs w:val="18"/>
                <w:lang w:val="bs-Latn-BA"/>
              </w:rPr>
            </w:pPr>
          </w:p>
          <w:p w:rsidR="00836109" w:rsidRPr="00836109" w:rsidRDefault="00836109" w:rsidP="00836109">
            <w:pPr>
              <w:ind w:right="-288"/>
              <w:jc w:val="center"/>
              <w:rPr>
                <w:rFonts w:ascii="Times New Roman" w:hAnsi="Times New Roman"/>
                <w:b/>
                <w:sz w:val="18"/>
                <w:szCs w:val="18"/>
                <w:lang w:val="bs-Latn-BA"/>
              </w:rPr>
            </w:pPr>
          </w:p>
          <w:p w:rsidR="001E5078" w:rsidRPr="008825D8" w:rsidRDefault="00836109" w:rsidP="00836109">
            <w:pPr>
              <w:ind w:right="-288"/>
              <w:jc w:val="center"/>
              <w:rPr>
                <w:rFonts w:ascii="Times New Roman" w:hAnsi="Times New Roman"/>
                <w:b/>
                <w:sz w:val="18"/>
                <w:szCs w:val="18"/>
                <w:highlight w:val="yellow"/>
                <w:lang w:val="bs-Latn-BA"/>
              </w:rPr>
            </w:pPr>
            <w:r w:rsidRPr="00836109">
              <w:rPr>
                <w:rFonts w:ascii="Times New Roman" w:hAnsi="Times New Roman"/>
                <w:b/>
                <w:sz w:val="18"/>
                <w:szCs w:val="18"/>
                <w:lang w:val="bs-Latn-BA"/>
              </w:rPr>
              <w:t>Šef Odjeljenja za potporu</w:t>
            </w:r>
          </w:p>
        </w:tc>
        <w:tc>
          <w:tcPr>
            <w:tcW w:w="1843" w:type="dxa"/>
            <w:gridSpan w:val="2"/>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8825D8">
              <w:tc>
                <w:tcPr>
                  <w:tcW w:w="717" w:type="dxa"/>
                </w:tcPr>
                <w:p w:rsidR="00335001" w:rsidRPr="008825D8" w:rsidRDefault="00335001">
                  <w:pPr>
                    <w:ind w:right="-288"/>
                    <w:rPr>
                      <w:rFonts w:ascii="Times New Roman" w:hAnsi="Times New Roman"/>
                      <w:b/>
                      <w:sz w:val="20"/>
                      <w:highlight w:val="yellow"/>
                      <w:lang w:val="bs-Latn-BA"/>
                    </w:rPr>
                  </w:pPr>
                </w:p>
              </w:tc>
              <w:tc>
                <w:tcPr>
                  <w:tcW w:w="717" w:type="dxa"/>
                </w:tcPr>
                <w:p w:rsidR="00335001" w:rsidRPr="008825D8" w:rsidRDefault="00335001">
                  <w:pPr>
                    <w:ind w:right="-288"/>
                    <w:rPr>
                      <w:rFonts w:ascii="Times New Roman" w:hAnsi="Times New Roman"/>
                      <w:b/>
                      <w:sz w:val="20"/>
                      <w:highlight w:val="yellow"/>
                      <w:lang w:val="bs-Latn-BA"/>
                    </w:rPr>
                  </w:pPr>
                </w:p>
              </w:tc>
              <w:tc>
                <w:tcPr>
                  <w:tcW w:w="718" w:type="dxa"/>
                </w:tcPr>
                <w:p w:rsidR="00335001" w:rsidRPr="008825D8" w:rsidRDefault="00335001">
                  <w:pPr>
                    <w:ind w:right="-288"/>
                    <w:rPr>
                      <w:rFonts w:ascii="Times New Roman" w:hAnsi="Times New Roman"/>
                      <w:b/>
                      <w:sz w:val="20"/>
                      <w:highlight w:val="yellow"/>
                      <w:lang w:val="bs-Latn-BA"/>
                    </w:rPr>
                  </w:pPr>
                </w:p>
              </w:tc>
              <w:tc>
                <w:tcPr>
                  <w:tcW w:w="718" w:type="dxa"/>
                </w:tcPr>
                <w:p w:rsidR="00335001" w:rsidRPr="00FA0881" w:rsidRDefault="00335001">
                  <w:pPr>
                    <w:ind w:right="-288"/>
                    <w:rPr>
                      <w:rFonts w:ascii="Times New Roman" w:hAnsi="Times New Roman"/>
                      <w:b/>
                      <w:sz w:val="20"/>
                      <w:lang w:val="bs-Latn-BA"/>
                    </w:rPr>
                  </w:pPr>
                </w:p>
              </w:tc>
              <w:tc>
                <w:tcPr>
                  <w:tcW w:w="718" w:type="dxa"/>
                </w:tcPr>
                <w:p w:rsidR="00335001" w:rsidRPr="008825D8" w:rsidRDefault="00E426C5">
                  <w:pPr>
                    <w:ind w:right="-288"/>
                    <w:rPr>
                      <w:rFonts w:ascii="Times New Roman" w:hAnsi="Times New Roman"/>
                      <w:b/>
                      <w:sz w:val="20"/>
                      <w:highlight w:val="yellow"/>
                      <w:lang w:val="bs-Latn-BA"/>
                    </w:rPr>
                  </w:pPr>
                  <w:r w:rsidRPr="00A5728D">
                    <w:rPr>
                      <w:rFonts w:ascii="Times New Roman" w:hAnsi="Times New Roman"/>
                      <w:b/>
                      <w:sz w:val="20"/>
                      <w:lang w:val="bs-Latn-BA"/>
                    </w:rPr>
                    <w:t>5</w:t>
                  </w:r>
                </w:p>
              </w:tc>
            </w:tr>
          </w:tbl>
          <w:p w:rsidR="00335001" w:rsidRDefault="00335001">
            <w:pPr>
              <w:ind w:right="-288"/>
              <w:rPr>
                <w:rFonts w:ascii="Times New Roman" w:hAnsi="Times New Roman"/>
                <w:b/>
                <w:sz w:val="20"/>
                <w:highlight w:val="yellow"/>
                <w:lang w:val="bs-Latn-BA"/>
              </w:rPr>
            </w:pPr>
          </w:p>
          <w:p w:rsidR="00C54447" w:rsidRDefault="00C54447">
            <w:pPr>
              <w:ind w:right="-288"/>
              <w:rPr>
                <w:rFonts w:ascii="Times New Roman" w:hAnsi="Times New Roman"/>
                <w:b/>
                <w:sz w:val="20"/>
                <w:highlight w:val="yellow"/>
                <w:lang w:val="bs-Latn-BA"/>
              </w:rPr>
            </w:pPr>
          </w:p>
          <w:p w:rsidR="00C54447" w:rsidRDefault="00C54447">
            <w:pPr>
              <w:ind w:right="-288"/>
              <w:rPr>
                <w:rFonts w:ascii="Times New Roman" w:hAnsi="Times New Roman"/>
                <w:b/>
                <w:sz w:val="20"/>
                <w:highlight w:val="yellow"/>
                <w:lang w:val="bs-Latn-BA"/>
              </w:rPr>
            </w:pPr>
          </w:p>
          <w:p w:rsidR="00C54447" w:rsidRDefault="00C54447">
            <w:pPr>
              <w:ind w:right="-288"/>
              <w:rPr>
                <w:rFonts w:ascii="Times New Roman" w:hAnsi="Times New Roman"/>
                <w:b/>
                <w:sz w:val="20"/>
                <w:highlight w:val="yellow"/>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C54447" w:rsidRPr="008825D8" w:rsidTr="00114C7A">
              <w:tc>
                <w:tcPr>
                  <w:tcW w:w="717" w:type="dxa"/>
                </w:tcPr>
                <w:p w:rsidR="00C54447" w:rsidRPr="008825D8" w:rsidRDefault="00C54447" w:rsidP="00114C7A">
                  <w:pPr>
                    <w:ind w:right="-288"/>
                    <w:rPr>
                      <w:rFonts w:ascii="Times New Roman" w:hAnsi="Times New Roman"/>
                      <w:b/>
                      <w:sz w:val="20"/>
                      <w:highlight w:val="yellow"/>
                      <w:lang w:val="bs-Latn-BA"/>
                    </w:rPr>
                  </w:pPr>
                </w:p>
              </w:tc>
              <w:tc>
                <w:tcPr>
                  <w:tcW w:w="717" w:type="dxa"/>
                </w:tcPr>
                <w:p w:rsidR="00C54447" w:rsidRPr="008825D8" w:rsidRDefault="00C54447" w:rsidP="00114C7A">
                  <w:pPr>
                    <w:ind w:right="-288"/>
                    <w:rPr>
                      <w:rFonts w:ascii="Times New Roman" w:hAnsi="Times New Roman"/>
                      <w:b/>
                      <w:sz w:val="20"/>
                      <w:highlight w:val="yellow"/>
                      <w:lang w:val="bs-Latn-BA"/>
                    </w:rPr>
                  </w:pPr>
                </w:p>
              </w:tc>
              <w:tc>
                <w:tcPr>
                  <w:tcW w:w="718" w:type="dxa"/>
                </w:tcPr>
                <w:p w:rsidR="00C54447" w:rsidRPr="008825D8" w:rsidRDefault="00C54447" w:rsidP="00114C7A">
                  <w:pPr>
                    <w:ind w:right="-288"/>
                    <w:rPr>
                      <w:rFonts w:ascii="Times New Roman" w:hAnsi="Times New Roman"/>
                      <w:b/>
                      <w:sz w:val="20"/>
                      <w:highlight w:val="yellow"/>
                      <w:lang w:val="bs-Latn-BA"/>
                    </w:rPr>
                  </w:pPr>
                </w:p>
              </w:tc>
              <w:tc>
                <w:tcPr>
                  <w:tcW w:w="718" w:type="dxa"/>
                </w:tcPr>
                <w:p w:rsidR="00C54447" w:rsidRPr="00FA0881" w:rsidRDefault="00C54447" w:rsidP="00114C7A">
                  <w:pPr>
                    <w:ind w:right="-288"/>
                    <w:rPr>
                      <w:rFonts w:ascii="Times New Roman" w:hAnsi="Times New Roman"/>
                      <w:b/>
                      <w:sz w:val="20"/>
                      <w:lang w:val="bs-Latn-BA"/>
                    </w:rPr>
                  </w:pPr>
                  <w:r w:rsidRPr="00FA0881">
                    <w:rPr>
                      <w:rFonts w:ascii="Times New Roman" w:hAnsi="Times New Roman"/>
                      <w:b/>
                      <w:sz w:val="20"/>
                      <w:lang w:val="bs-Latn-BA"/>
                    </w:rPr>
                    <w:t>4</w:t>
                  </w:r>
                </w:p>
              </w:tc>
              <w:tc>
                <w:tcPr>
                  <w:tcW w:w="718" w:type="dxa"/>
                </w:tcPr>
                <w:p w:rsidR="00C54447" w:rsidRPr="008825D8" w:rsidRDefault="00C54447" w:rsidP="00114C7A">
                  <w:pPr>
                    <w:ind w:right="-288"/>
                    <w:rPr>
                      <w:rFonts w:ascii="Times New Roman" w:hAnsi="Times New Roman"/>
                      <w:b/>
                      <w:sz w:val="20"/>
                      <w:highlight w:val="yellow"/>
                      <w:lang w:val="bs-Latn-BA"/>
                    </w:rPr>
                  </w:pPr>
                </w:p>
              </w:tc>
            </w:tr>
          </w:tbl>
          <w:p w:rsidR="00C54447" w:rsidRPr="008825D8" w:rsidRDefault="00C54447">
            <w:pPr>
              <w:ind w:right="-288"/>
              <w:rPr>
                <w:rFonts w:ascii="Times New Roman" w:hAnsi="Times New Roman"/>
                <w:b/>
                <w:sz w:val="20"/>
                <w:highlight w:val="yellow"/>
                <w:lang w:val="bs-Latn-BA"/>
              </w:rPr>
            </w:pPr>
          </w:p>
        </w:tc>
      </w:tr>
      <w:tr w:rsidR="00817007" w:rsidRPr="00BC1F3D" w:rsidTr="00E82035">
        <w:tblPrEx>
          <w:jc w:val="left"/>
        </w:tblPrEx>
        <w:trPr>
          <w:gridBefore w:val="2"/>
          <w:wBefore w:w="1640" w:type="dxa"/>
        </w:trPr>
        <w:tc>
          <w:tcPr>
            <w:tcW w:w="567" w:type="dxa"/>
            <w:shd w:val="clear" w:color="auto" w:fill="CCFFFF"/>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II.</w:t>
            </w:r>
          </w:p>
        </w:tc>
        <w:tc>
          <w:tcPr>
            <w:tcW w:w="5245" w:type="dxa"/>
            <w:gridSpan w:val="2"/>
            <w:shd w:val="clear" w:color="auto" w:fill="CCFFFF"/>
          </w:tcPr>
          <w:p w:rsidR="00335001" w:rsidRPr="00723633" w:rsidRDefault="00A54D2C" w:rsidP="00723633">
            <w:pPr>
              <w:ind w:right="-288"/>
              <w:jc w:val="both"/>
              <w:rPr>
                <w:rFonts w:ascii="Times New Roman" w:hAnsi="Times New Roman"/>
                <w:b/>
                <w:sz w:val="18"/>
                <w:szCs w:val="18"/>
                <w:lang w:val="bs-Latn-BA"/>
              </w:rPr>
            </w:pPr>
            <w:r w:rsidRPr="00723633">
              <w:rPr>
                <w:rFonts w:ascii="Times New Roman" w:hAnsi="Times New Roman"/>
                <w:b/>
                <w:sz w:val="18"/>
                <w:szCs w:val="18"/>
                <w:lang w:val="bs-Latn-BA"/>
              </w:rPr>
              <w:t xml:space="preserve">SAVJETNIČKO RADNO MJESTO </w:t>
            </w:r>
          </w:p>
        </w:tc>
        <w:tc>
          <w:tcPr>
            <w:tcW w:w="3544" w:type="dxa"/>
            <w:gridSpan w:val="2"/>
            <w:shd w:val="clear" w:color="auto" w:fill="CCFFFF"/>
          </w:tcPr>
          <w:p w:rsidR="00335001" w:rsidRPr="00723633" w:rsidRDefault="00335001">
            <w:pPr>
              <w:ind w:right="-288"/>
              <w:rPr>
                <w:rFonts w:ascii="Times New Roman" w:hAnsi="Times New Roman"/>
                <w:b/>
                <w:sz w:val="18"/>
                <w:szCs w:val="18"/>
                <w:lang w:val="bs-Latn-BA"/>
              </w:rPr>
            </w:pPr>
          </w:p>
        </w:tc>
        <w:tc>
          <w:tcPr>
            <w:tcW w:w="1843" w:type="dxa"/>
            <w:gridSpan w:val="2"/>
            <w:shd w:val="clear" w:color="auto" w:fill="CCFFFF"/>
          </w:tcPr>
          <w:p w:rsidR="00335001" w:rsidRPr="00723633" w:rsidRDefault="00335001">
            <w:pPr>
              <w:ind w:right="-288"/>
              <w:rPr>
                <w:rFonts w:ascii="Times New Roman" w:hAnsi="Times New Roman"/>
                <w:b/>
                <w:sz w:val="20"/>
                <w:lang w:val="bs-Latn-BA"/>
              </w:rPr>
            </w:pPr>
          </w:p>
        </w:tc>
      </w:tr>
      <w:tr w:rsidR="00817007" w:rsidRPr="00BC1F3D" w:rsidTr="00E82035">
        <w:tblPrEx>
          <w:jc w:val="left"/>
        </w:tblPrEx>
        <w:trPr>
          <w:gridBefore w:val="2"/>
          <w:wBefore w:w="1640" w:type="dxa"/>
        </w:trPr>
        <w:tc>
          <w:tcPr>
            <w:tcW w:w="567" w:type="dxa"/>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1.</w:t>
            </w:r>
          </w:p>
        </w:tc>
        <w:tc>
          <w:tcPr>
            <w:tcW w:w="5245" w:type="dxa"/>
            <w:gridSpan w:val="2"/>
          </w:tcPr>
          <w:p w:rsidR="00213309" w:rsidRPr="00213309" w:rsidRDefault="00213309" w:rsidP="00213309">
            <w:pPr>
              <w:ind w:right="-288"/>
              <w:rPr>
                <w:rFonts w:ascii="Times New Roman" w:hAnsi="Times New Roman"/>
                <w:b/>
                <w:sz w:val="18"/>
                <w:szCs w:val="18"/>
                <w:lang w:val="bs-Latn-BA"/>
              </w:rPr>
            </w:pPr>
            <w:r w:rsidRPr="00213309">
              <w:rPr>
                <w:rFonts w:ascii="Times New Roman" w:hAnsi="Times New Roman"/>
                <w:b/>
                <w:sz w:val="18"/>
                <w:szCs w:val="18"/>
                <w:lang w:val="bs-Latn-BA"/>
              </w:rPr>
              <w:t xml:space="preserve">Analizira i priprema podatke za izradu Projekcije proračuna i </w:t>
            </w:r>
          </w:p>
          <w:p w:rsidR="00213309" w:rsidRPr="00213309" w:rsidRDefault="00213309" w:rsidP="00213309">
            <w:pPr>
              <w:ind w:right="-288"/>
              <w:rPr>
                <w:rFonts w:ascii="Times New Roman" w:hAnsi="Times New Roman"/>
                <w:b/>
                <w:sz w:val="18"/>
                <w:szCs w:val="18"/>
                <w:lang w:val="bs-Latn-BA"/>
              </w:rPr>
            </w:pPr>
            <w:r w:rsidRPr="00213309">
              <w:rPr>
                <w:rFonts w:ascii="Times New Roman" w:hAnsi="Times New Roman"/>
                <w:b/>
                <w:sz w:val="18"/>
                <w:szCs w:val="18"/>
                <w:lang w:val="bs-Latn-BA"/>
              </w:rPr>
              <w:t xml:space="preserve">DOB-a Agencije, vrši unos svih obveza Agencije </w:t>
            </w:r>
          </w:p>
          <w:p w:rsidR="00213309" w:rsidRPr="00213309" w:rsidRDefault="00213309" w:rsidP="00213309">
            <w:pPr>
              <w:ind w:right="-288"/>
              <w:rPr>
                <w:rFonts w:ascii="Times New Roman" w:hAnsi="Times New Roman"/>
                <w:b/>
                <w:sz w:val="18"/>
                <w:szCs w:val="18"/>
                <w:lang w:val="bs-Latn-BA"/>
              </w:rPr>
            </w:pPr>
            <w:r w:rsidRPr="00213309">
              <w:rPr>
                <w:rFonts w:ascii="Times New Roman" w:hAnsi="Times New Roman"/>
                <w:b/>
                <w:sz w:val="18"/>
                <w:szCs w:val="18"/>
                <w:lang w:val="bs-Latn-BA"/>
              </w:rPr>
              <w:t xml:space="preserve"> putem informacijskog sustava. Komunikacija se odvija uglavnom</w:t>
            </w:r>
          </w:p>
          <w:p w:rsidR="00335001" w:rsidRPr="00723633" w:rsidRDefault="00213309" w:rsidP="00213309">
            <w:pPr>
              <w:ind w:right="-288"/>
              <w:rPr>
                <w:rFonts w:ascii="Times New Roman" w:hAnsi="Times New Roman"/>
                <w:b/>
                <w:sz w:val="18"/>
                <w:szCs w:val="18"/>
                <w:lang w:val="bs-Latn-BA"/>
              </w:rPr>
            </w:pPr>
            <w:r w:rsidRPr="00213309">
              <w:rPr>
                <w:rFonts w:ascii="Times New Roman" w:hAnsi="Times New Roman"/>
                <w:b/>
                <w:sz w:val="18"/>
                <w:szCs w:val="18"/>
                <w:lang w:val="bs-Latn-BA"/>
              </w:rPr>
              <w:t xml:space="preserve"> s mjerodavnim institucijama BiH</w:t>
            </w:r>
          </w:p>
        </w:tc>
        <w:tc>
          <w:tcPr>
            <w:tcW w:w="3544" w:type="dxa"/>
            <w:gridSpan w:val="2"/>
          </w:tcPr>
          <w:p w:rsidR="00EC59ED" w:rsidRPr="00723633" w:rsidRDefault="00EC59ED" w:rsidP="00BA6E49">
            <w:pPr>
              <w:ind w:right="-288"/>
              <w:rPr>
                <w:rFonts w:ascii="Times New Roman" w:hAnsi="Times New Roman"/>
                <w:b/>
                <w:sz w:val="18"/>
                <w:szCs w:val="18"/>
                <w:lang w:val="bs-Latn-BA"/>
              </w:rPr>
            </w:pPr>
            <w:r w:rsidRPr="00723633">
              <w:rPr>
                <w:rFonts w:ascii="Times New Roman" w:hAnsi="Times New Roman"/>
                <w:b/>
                <w:sz w:val="18"/>
                <w:szCs w:val="18"/>
                <w:lang w:val="bs-Latn-BA"/>
              </w:rPr>
              <w:t>Stručni savjetnik za finan</w:t>
            </w:r>
            <w:r w:rsidR="00BA6E49">
              <w:rPr>
                <w:rFonts w:ascii="Times New Roman" w:hAnsi="Times New Roman"/>
                <w:b/>
                <w:sz w:val="18"/>
                <w:szCs w:val="18"/>
                <w:lang w:val="bs-Latn-BA"/>
              </w:rPr>
              <w:t>c</w:t>
            </w:r>
            <w:r w:rsidRPr="00723633">
              <w:rPr>
                <w:rFonts w:ascii="Times New Roman" w:hAnsi="Times New Roman"/>
                <w:b/>
                <w:sz w:val="18"/>
                <w:szCs w:val="18"/>
                <w:lang w:val="bs-Latn-BA"/>
              </w:rPr>
              <w:t>ijsko</w:t>
            </w:r>
            <w:r w:rsidR="000349F4" w:rsidRPr="00723633">
              <w:rPr>
                <w:rFonts w:ascii="Times New Roman" w:hAnsi="Times New Roman"/>
                <w:b/>
                <w:sz w:val="18"/>
                <w:szCs w:val="18"/>
                <w:lang w:val="bs-Latn-BA"/>
              </w:rPr>
              <w:t xml:space="preserve"> </w:t>
            </w:r>
            <w:r w:rsidR="00FC5451" w:rsidRPr="00723633">
              <w:rPr>
                <w:rFonts w:ascii="Times New Roman" w:hAnsi="Times New Roman"/>
                <w:b/>
                <w:sz w:val="18"/>
                <w:szCs w:val="18"/>
                <w:lang w:val="bs-Latn-BA"/>
              </w:rPr>
              <w:t xml:space="preserve"> </w:t>
            </w:r>
            <w:r w:rsidR="00042D07" w:rsidRPr="00723633">
              <w:rPr>
                <w:rFonts w:ascii="Times New Roman" w:hAnsi="Times New Roman"/>
                <w:b/>
                <w:sz w:val="18"/>
                <w:szCs w:val="18"/>
                <w:lang w:val="bs-Latn-BA"/>
              </w:rPr>
              <w:t xml:space="preserve"> </w:t>
            </w:r>
            <w:r w:rsidRPr="00723633">
              <w:rPr>
                <w:rFonts w:ascii="Times New Roman" w:hAnsi="Times New Roman"/>
                <w:b/>
                <w:sz w:val="18"/>
                <w:szCs w:val="18"/>
                <w:lang w:val="bs-Latn-BA"/>
              </w:rPr>
              <w:t>poslovanje</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723633">
              <w:tc>
                <w:tcPr>
                  <w:tcW w:w="717" w:type="dxa"/>
                </w:tcPr>
                <w:p w:rsidR="00335001" w:rsidRPr="00723633" w:rsidRDefault="00335001">
                  <w:pPr>
                    <w:ind w:right="-288"/>
                    <w:rPr>
                      <w:rFonts w:ascii="Times New Roman" w:hAnsi="Times New Roman"/>
                      <w:b/>
                      <w:sz w:val="20"/>
                      <w:lang w:val="bs-Latn-BA"/>
                    </w:rPr>
                  </w:pPr>
                </w:p>
              </w:tc>
              <w:tc>
                <w:tcPr>
                  <w:tcW w:w="717"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544401">
                  <w:pPr>
                    <w:ind w:right="-288"/>
                    <w:rPr>
                      <w:rFonts w:ascii="Times New Roman" w:hAnsi="Times New Roman"/>
                      <w:b/>
                      <w:sz w:val="20"/>
                      <w:lang w:val="bs-Latn-BA"/>
                    </w:rPr>
                  </w:pPr>
                  <w:r w:rsidRPr="00723633">
                    <w:rPr>
                      <w:rFonts w:ascii="Times New Roman" w:hAnsi="Times New Roman"/>
                      <w:b/>
                      <w:sz w:val="20"/>
                      <w:lang w:val="bs-Latn-BA"/>
                    </w:rPr>
                    <w:t>4</w:t>
                  </w:r>
                </w:p>
              </w:tc>
              <w:tc>
                <w:tcPr>
                  <w:tcW w:w="718" w:type="dxa"/>
                </w:tcPr>
                <w:p w:rsidR="00335001" w:rsidRPr="00723633" w:rsidRDefault="00335001">
                  <w:pPr>
                    <w:ind w:right="-288"/>
                    <w:rPr>
                      <w:rFonts w:ascii="Times New Roman" w:hAnsi="Times New Roman"/>
                      <w:b/>
                      <w:sz w:val="20"/>
                      <w:lang w:val="bs-Latn-BA"/>
                    </w:rPr>
                  </w:pPr>
                </w:p>
              </w:tc>
            </w:tr>
          </w:tbl>
          <w:p w:rsidR="00335001" w:rsidRPr="00723633" w:rsidRDefault="00335001">
            <w:pPr>
              <w:ind w:right="-288"/>
              <w:rPr>
                <w:rFonts w:ascii="Times New Roman" w:hAnsi="Times New Roman"/>
                <w:b/>
                <w:sz w:val="20"/>
                <w:lang w:val="bs-Latn-BA"/>
              </w:rPr>
            </w:pPr>
          </w:p>
        </w:tc>
      </w:tr>
      <w:tr w:rsidR="00567417" w:rsidRPr="00BC1F3D" w:rsidTr="00323F2A">
        <w:tblPrEx>
          <w:jc w:val="left"/>
        </w:tblPrEx>
        <w:trPr>
          <w:gridBefore w:val="2"/>
          <w:wBefore w:w="1640" w:type="dxa"/>
          <w:trHeight w:val="1498"/>
        </w:trPr>
        <w:tc>
          <w:tcPr>
            <w:tcW w:w="567" w:type="dxa"/>
          </w:tcPr>
          <w:p w:rsidR="00567417" w:rsidRPr="00723633" w:rsidRDefault="00567417" w:rsidP="00D5046C">
            <w:pPr>
              <w:ind w:right="-288"/>
              <w:rPr>
                <w:rFonts w:ascii="Times New Roman" w:hAnsi="Times New Roman"/>
                <w:b/>
                <w:sz w:val="20"/>
                <w:lang w:val="bs-Latn-BA"/>
              </w:rPr>
            </w:pPr>
            <w:r>
              <w:rPr>
                <w:rFonts w:ascii="Times New Roman" w:hAnsi="Times New Roman"/>
                <w:b/>
                <w:sz w:val="20"/>
                <w:lang w:val="bs-Latn-BA"/>
              </w:rPr>
              <w:t>2.</w:t>
            </w:r>
          </w:p>
        </w:tc>
        <w:tc>
          <w:tcPr>
            <w:tcW w:w="5245" w:type="dxa"/>
            <w:gridSpan w:val="2"/>
          </w:tcPr>
          <w:p w:rsidR="0093317B" w:rsidRPr="0093317B" w:rsidRDefault="0093317B" w:rsidP="0093317B">
            <w:pPr>
              <w:ind w:right="-288"/>
              <w:rPr>
                <w:rFonts w:ascii="Times New Roman" w:hAnsi="Times New Roman"/>
                <w:b/>
                <w:sz w:val="18"/>
                <w:szCs w:val="18"/>
                <w:lang w:val="bs-Latn-BA"/>
              </w:rPr>
            </w:pPr>
            <w:r w:rsidRPr="0093317B">
              <w:rPr>
                <w:rFonts w:ascii="Times New Roman" w:hAnsi="Times New Roman"/>
                <w:b/>
                <w:sz w:val="18"/>
                <w:szCs w:val="18"/>
                <w:lang w:val="bs-Latn-BA"/>
              </w:rPr>
              <w:t xml:space="preserve">Vođenje najsloženijih upravnih stvari u prvostupanjskom upravnom postupku temeljem različitih dokaznih sredstava, izrada nacrta i prijedloga odluka, zaključaka i rješenja u vezi s odredbama </w:t>
            </w:r>
          </w:p>
          <w:p w:rsidR="0093317B" w:rsidRPr="0093317B" w:rsidRDefault="0093317B" w:rsidP="0093317B">
            <w:pPr>
              <w:ind w:right="-288"/>
              <w:rPr>
                <w:rFonts w:ascii="Times New Roman" w:hAnsi="Times New Roman"/>
                <w:b/>
                <w:sz w:val="18"/>
                <w:szCs w:val="18"/>
                <w:lang w:val="bs-Latn-BA"/>
              </w:rPr>
            </w:pPr>
            <w:r w:rsidRPr="0093317B">
              <w:rPr>
                <w:rFonts w:ascii="Times New Roman" w:hAnsi="Times New Roman"/>
                <w:b/>
                <w:sz w:val="18"/>
                <w:szCs w:val="18"/>
                <w:lang w:val="bs-Latn-BA"/>
              </w:rPr>
              <w:t xml:space="preserve">Zakona o sukobu interesa, daje prijedloge i mišljenja o postojanju </w:t>
            </w:r>
          </w:p>
          <w:p w:rsidR="00422785" w:rsidRPr="00923CB1" w:rsidRDefault="0093317B" w:rsidP="0093317B">
            <w:pPr>
              <w:ind w:right="-288"/>
              <w:rPr>
                <w:rFonts w:ascii="Times New Roman" w:hAnsi="Times New Roman"/>
                <w:b/>
                <w:sz w:val="18"/>
                <w:szCs w:val="18"/>
                <w:highlight w:val="yellow"/>
                <w:lang w:val="bs-Latn-BA"/>
              </w:rPr>
            </w:pPr>
            <w:r w:rsidRPr="0093317B">
              <w:rPr>
                <w:rFonts w:ascii="Times New Roman" w:hAnsi="Times New Roman"/>
                <w:b/>
                <w:sz w:val="18"/>
                <w:szCs w:val="18"/>
                <w:lang w:val="bs-Latn-BA"/>
              </w:rPr>
              <w:t>sumnje u vezi s mogućim kršenjem Zakona</w:t>
            </w:r>
          </w:p>
        </w:tc>
        <w:tc>
          <w:tcPr>
            <w:tcW w:w="3544" w:type="dxa"/>
            <w:gridSpan w:val="2"/>
          </w:tcPr>
          <w:p w:rsidR="00567417" w:rsidRPr="00FA372C" w:rsidRDefault="00422785" w:rsidP="00323F2A">
            <w:pPr>
              <w:ind w:right="-288"/>
              <w:jc w:val="center"/>
              <w:rPr>
                <w:rFonts w:ascii="Times New Roman" w:hAnsi="Times New Roman"/>
                <w:b/>
                <w:sz w:val="18"/>
                <w:szCs w:val="18"/>
                <w:lang w:val="bs-Latn-BA"/>
              </w:rPr>
            </w:pPr>
            <w:r w:rsidRPr="00FA372C">
              <w:rPr>
                <w:rFonts w:ascii="Times New Roman" w:hAnsi="Times New Roman"/>
                <w:b/>
                <w:sz w:val="18"/>
                <w:szCs w:val="18"/>
                <w:lang w:val="bs-Latn-BA"/>
              </w:rPr>
              <w:t>Stručni savjetnik za sukob interesa</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422785" w:rsidRPr="00FA372C" w:rsidTr="00351823">
              <w:tc>
                <w:tcPr>
                  <w:tcW w:w="717" w:type="dxa"/>
                </w:tcPr>
                <w:p w:rsidR="00422785" w:rsidRPr="00FA372C" w:rsidRDefault="00422785" w:rsidP="00351823">
                  <w:pPr>
                    <w:ind w:right="-288"/>
                    <w:rPr>
                      <w:rFonts w:ascii="Times New Roman" w:hAnsi="Times New Roman"/>
                      <w:b/>
                      <w:sz w:val="20"/>
                      <w:lang w:val="bs-Latn-BA"/>
                    </w:rPr>
                  </w:pPr>
                </w:p>
              </w:tc>
              <w:tc>
                <w:tcPr>
                  <w:tcW w:w="717" w:type="dxa"/>
                </w:tcPr>
                <w:p w:rsidR="00422785" w:rsidRPr="00FA372C" w:rsidRDefault="00422785" w:rsidP="00351823">
                  <w:pPr>
                    <w:ind w:right="-288"/>
                    <w:rPr>
                      <w:rFonts w:ascii="Times New Roman" w:hAnsi="Times New Roman"/>
                      <w:b/>
                      <w:sz w:val="20"/>
                      <w:lang w:val="bs-Latn-BA"/>
                    </w:rPr>
                  </w:pPr>
                </w:p>
              </w:tc>
              <w:tc>
                <w:tcPr>
                  <w:tcW w:w="718" w:type="dxa"/>
                </w:tcPr>
                <w:p w:rsidR="00422785" w:rsidRPr="00FA372C" w:rsidRDefault="00422785" w:rsidP="00351823">
                  <w:pPr>
                    <w:ind w:right="-288"/>
                    <w:rPr>
                      <w:rFonts w:ascii="Times New Roman" w:hAnsi="Times New Roman"/>
                      <w:b/>
                      <w:sz w:val="20"/>
                      <w:lang w:val="bs-Latn-BA"/>
                    </w:rPr>
                  </w:pPr>
                </w:p>
              </w:tc>
              <w:tc>
                <w:tcPr>
                  <w:tcW w:w="718" w:type="dxa"/>
                </w:tcPr>
                <w:p w:rsidR="00422785" w:rsidRPr="00FA372C" w:rsidRDefault="00422785" w:rsidP="00351823">
                  <w:pPr>
                    <w:ind w:right="-288"/>
                    <w:rPr>
                      <w:rFonts w:ascii="Times New Roman" w:hAnsi="Times New Roman"/>
                      <w:b/>
                      <w:sz w:val="20"/>
                      <w:lang w:val="bs-Latn-BA"/>
                    </w:rPr>
                  </w:pPr>
                  <w:r w:rsidRPr="00FA372C">
                    <w:rPr>
                      <w:rFonts w:ascii="Times New Roman" w:hAnsi="Times New Roman"/>
                      <w:b/>
                      <w:sz w:val="20"/>
                      <w:lang w:val="bs-Latn-BA"/>
                    </w:rPr>
                    <w:t>4</w:t>
                  </w:r>
                </w:p>
              </w:tc>
              <w:tc>
                <w:tcPr>
                  <w:tcW w:w="718" w:type="dxa"/>
                </w:tcPr>
                <w:p w:rsidR="00422785" w:rsidRPr="00FA372C" w:rsidRDefault="00422785" w:rsidP="00351823">
                  <w:pPr>
                    <w:ind w:right="-288"/>
                    <w:rPr>
                      <w:rFonts w:ascii="Times New Roman" w:hAnsi="Times New Roman"/>
                      <w:b/>
                      <w:sz w:val="20"/>
                      <w:lang w:val="bs-Latn-BA"/>
                    </w:rPr>
                  </w:pPr>
                </w:p>
              </w:tc>
            </w:tr>
          </w:tbl>
          <w:p w:rsidR="00567417" w:rsidRPr="00FA372C" w:rsidRDefault="00567417">
            <w:pPr>
              <w:ind w:right="-288"/>
              <w:rPr>
                <w:rFonts w:ascii="Times New Roman" w:hAnsi="Times New Roman"/>
                <w:b/>
                <w:sz w:val="20"/>
                <w:lang w:val="bs-Latn-BA"/>
              </w:rPr>
            </w:pPr>
          </w:p>
        </w:tc>
      </w:tr>
      <w:tr w:rsidR="00D4633B" w:rsidRPr="00723633" w:rsidTr="00424500">
        <w:tblPrEx>
          <w:jc w:val="left"/>
        </w:tblPrEx>
        <w:trPr>
          <w:gridBefore w:val="2"/>
          <w:wBefore w:w="1640" w:type="dxa"/>
          <w:trHeight w:val="1498"/>
        </w:trPr>
        <w:tc>
          <w:tcPr>
            <w:tcW w:w="567" w:type="dxa"/>
          </w:tcPr>
          <w:p w:rsidR="00D4633B" w:rsidRPr="00723633" w:rsidRDefault="00D4633B" w:rsidP="00424500">
            <w:pPr>
              <w:ind w:right="-288"/>
              <w:rPr>
                <w:rFonts w:ascii="Times New Roman" w:hAnsi="Times New Roman"/>
                <w:b/>
                <w:sz w:val="20"/>
                <w:lang w:val="bs-Latn-BA"/>
              </w:rPr>
            </w:pPr>
            <w:r>
              <w:rPr>
                <w:rFonts w:ascii="Times New Roman" w:hAnsi="Times New Roman"/>
                <w:b/>
                <w:sz w:val="20"/>
                <w:lang w:val="bs-Latn-BA"/>
              </w:rPr>
              <w:t>3.</w:t>
            </w:r>
          </w:p>
        </w:tc>
        <w:tc>
          <w:tcPr>
            <w:tcW w:w="5245" w:type="dxa"/>
            <w:gridSpan w:val="2"/>
          </w:tcPr>
          <w:p w:rsidR="00DD06DC" w:rsidRPr="00DD06DC" w:rsidRDefault="00DD06DC" w:rsidP="00DD06DC">
            <w:pPr>
              <w:ind w:right="-288"/>
              <w:jc w:val="both"/>
              <w:rPr>
                <w:rFonts w:ascii="Times New Roman" w:hAnsi="Times New Roman"/>
                <w:b/>
                <w:sz w:val="18"/>
                <w:szCs w:val="18"/>
                <w:lang w:val="bs-Latn-BA"/>
              </w:rPr>
            </w:pPr>
            <w:r w:rsidRPr="00DD06DC">
              <w:rPr>
                <w:rFonts w:ascii="Times New Roman" w:hAnsi="Times New Roman"/>
                <w:b/>
                <w:sz w:val="18"/>
                <w:szCs w:val="18"/>
                <w:lang w:val="bs-Latn-BA"/>
              </w:rPr>
              <w:t>Informira javnost o radu Agencije, uključujući organiziranje</w:t>
            </w:r>
          </w:p>
          <w:p w:rsidR="00DD06DC" w:rsidRPr="00DD06DC" w:rsidRDefault="00DD06DC" w:rsidP="00DD06DC">
            <w:pPr>
              <w:ind w:right="-288"/>
              <w:jc w:val="both"/>
              <w:rPr>
                <w:rFonts w:ascii="Times New Roman" w:hAnsi="Times New Roman"/>
                <w:b/>
                <w:sz w:val="18"/>
                <w:szCs w:val="18"/>
                <w:lang w:val="bs-Latn-BA"/>
              </w:rPr>
            </w:pPr>
            <w:r w:rsidRPr="00DD06DC">
              <w:rPr>
                <w:rFonts w:ascii="Times New Roman" w:hAnsi="Times New Roman"/>
                <w:b/>
                <w:sz w:val="18"/>
                <w:szCs w:val="18"/>
                <w:lang w:val="bs-Latn-BA"/>
              </w:rPr>
              <w:t xml:space="preserve">press konferencija, dostavu saopćenja i informacija za javnost, </w:t>
            </w:r>
          </w:p>
          <w:p w:rsidR="00D4633B" w:rsidRPr="00723633" w:rsidRDefault="00DD06DC" w:rsidP="00DD06DC">
            <w:pPr>
              <w:ind w:right="-288"/>
              <w:jc w:val="both"/>
              <w:rPr>
                <w:rFonts w:ascii="Times New Roman" w:hAnsi="Times New Roman"/>
                <w:b/>
                <w:sz w:val="18"/>
                <w:szCs w:val="18"/>
                <w:lang w:val="bs-Latn-BA"/>
              </w:rPr>
            </w:pPr>
            <w:r w:rsidRPr="00DD06DC">
              <w:rPr>
                <w:rFonts w:ascii="Times New Roman" w:hAnsi="Times New Roman"/>
                <w:b/>
                <w:sz w:val="18"/>
                <w:szCs w:val="18"/>
                <w:lang w:val="bs-Latn-BA"/>
              </w:rPr>
              <w:t>kontaktira sa predstavnicima domaćih i stranih medija</w:t>
            </w:r>
          </w:p>
        </w:tc>
        <w:tc>
          <w:tcPr>
            <w:tcW w:w="3544" w:type="dxa"/>
            <w:gridSpan w:val="2"/>
          </w:tcPr>
          <w:p w:rsidR="00D4633B" w:rsidRPr="00723633" w:rsidRDefault="00D4633B" w:rsidP="00424500">
            <w:pPr>
              <w:ind w:right="-288"/>
              <w:jc w:val="center"/>
              <w:rPr>
                <w:rFonts w:ascii="Times New Roman" w:hAnsi="Times New Roman"/>
                <w:b/>
                <w:sz w:val="18"/>
                <w:szCs w:val="18"/>
                <w:lang w:val="bs-Latn-BA"/>
              </w:rPr>
            </w:pPr>
            <w:r w:rsidRPr="00723633">
              <w:rPr>
                <w:rFonts w:ascii="Times New Roman" w:hAnsi="Times New Roman"/>
                <w:b/>
                <w:sz w:val="18"/>
                <w:szCs w:val="18"/>
                <w:lang w:val="bs-Latn-BA"/>
              </w:rPr>
              <w:t>Stručni savjetnik za odnose sa javnošću</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D4633B" w:rsidRPr="00723633" w:rsidTr="00424500">
              <w:tc>
                <w:tcPr>
                  <w:tcW w:w="717" w:type="dxa"/>
                </w:tcPr>
                <w:p w:rsidR="00D4633B" w:rsidRPr="00723633" w:rsidRDefault="00D4633B" w:rsidP="00424500">
                  <w:pPr>
                    <w:ind w:right="-288"/>
                    <w:rPr>
                      <w:rFonts w:ascii="Times New Roman" w:hAnsi="Times New Roman"/>
                      <w:b/>
                      <w:sz w:val="20"/>
                      <w:lang w:val="bs-Latn-BA"/>
                    </w:rPr>
                  </w:pPr>
                </w:p>
              </w:tc>
              <w:tc>
                <w:tcPr>
                  <w:tcW w:w="717" w:type="dxa"/>
                </w:tcPr>
                <w:p w:rsidR="00D4633B" w:rsidRPr="00723633" w:rsidRDefault="00D4633B" w:rsidP="00424500">
                  <w:pPr>
                    <w:ind w:right="-288"/>
                    <w:rPr>
                      <w:rFonts w:ascii="Times New Roman" w:hAnsi="Times New Roman"/>
                      <w:b/>
                      <w:sz w:val="20"/>
                      <w:lang w:val="bs-Latn-BA"/>
                    </w:rPr>
                  </w:pPr>
                </w:p>
              </w:tc>
              <w:tc>
                <w:tcPr>
                  <w:tcW w:w="718" w:type="dxa"/>
                </w:tcPr>
                <w:p w:rsidR="00D4633B" w:rsidRPr="00F9293B" w:rsidRDefault="00D4633B" w:rsidP="00424500">
                  <w:pPr>
                    <w:ind w:right="-288"/>
                    <w:rPr>
                      <w:rFonts w:ascii="Times New Roman" w:hAnsi="Times New Roman"/>
                      <w:b/>
                      <w:sz w:val="20"/>
                      <w:highlight w:val="yellow"/>
                      <w:lang w:val="bs-Latn-BA"/>
                    </w:rPr>
                  </w:pPr>
                  <w:r w:rsidRPr="00A5728D">
                    <w:rPr>
                      <w:rFonts w:ascii="Times New Roman" w:hAnsi="Times New Roman"/>
                      <w:b/>
                      <w:sz w:val="20"/>
                      <w:lang w:val="bs-Latn-BA"/>
                    </w:rPr>
                    <w:t>3</w:t>
                  </w:r>
                </w:p>
              </w:tc>
              <w:tc>
                <w:tcPr>
                  <w:tcW w:w="718" w:type="dxa"/>
                </w:tcPr>
                <w:p w:rsidR="00D4633B" w:rsidRPr="00723633" w:rsidRDefault="00D4633B" w:rsidP="00424500">
                  <w:pPr>
                    <w:ind w:right="-288"/>
                    <w:rPr>
                      <w:rFonts w:ascii="Times New Roman" w:hAnsi="Times New Roman"/>
                      <w:b/>
                      <w:sz w:val="20"/>
                      <w:lang w:val="bs-Latn-BA"/>
                    </w:rPr>
                  </w:pPr>
                </w:p>
              </w:tc>
              <w:tc>
                <w:tcPr>
                  <w:tcW w:w="718" w:type="dxa"/>
                </w:tcPr>
                <w:p w:rsidR="00D4633B" w:rsidRPr="00723633" w:rsidRDefault="00D4633B" w:rsidP="00424500">
                  <w:pPr>
                    <w:ind w:right="-288"/>
                    <w:rPr>
                      <w:rFonts w:ascii="Times New Roman" w:hAnsi="Times New Roman"/>
                      <w:b/>
                      <w:sz w:val="20"/>
                      <w:lang w:val="bs-Latn-BA"/>
                    </w:rPr>
                  </w:pPr>
                </w:p>
              </w:tc>
            </w:tr>
          </w:tbl>
          <w:p w:rsidR="00D4633B" w:rsidRPr="00723633" w:rsidRDefault="00D4633B" w:rsidP="00424500">
            <w:pPr>
              <w:ind w:right="-288"/>
              <w:rPr>
                <w:rFonts w:ascii="Times New Roman" w:hAnsi="Times New Roman"/>
                <w:b/>
                <w:sz w:val="20"/>
                <w:lang w:val="bs-Latn-BA"/>
              </w:rPr>
            </w:pPr>
          </w:p>
        </w:tc>
      </w:tr>
      <w:tr w:rsidR="00007D6B" w:rsidRPr="00723633" w:rsidTr="00323F2A">
        <w:tblPrEx>
          <w:jc w:val="left"/>
        </w:tblPrEx>
        <w:trPr>
          <w:gridBefore w:val="2"/>
          <w:wBefore w:w="1640" w:type="dxa"/>
          <w:trHeight w:val="1498"/>
        </w:trPr>
        <w:tc>
          <w:tcPr>
            <w:tcW w:w="567" w:type="dxa"/>
          </w:tcPr>
          <w:p w:rsidR="00007D6B" w:rsidRPr="00A5728D" w:rsidRDefault="00D4633B" w:rsidP="00D5046C">
            <w:pPr>
              <w:ind w:right="-288"/>
              <w:rPr>
                <w:rFonts w:ascii="Times New Roman" w:hAnsi="Times New Roman"/>
                <w:b/>
                <w:sz w:val="20"/>
                <w:lang w:val="bs-Latn-BA"/>
              </w:rPr>
            </w:pPr>
            <w:r w:rsidRPr="00A5728D">
              <w:rPr>
                <w:rFonts w:ascii="Times New Roman" w:hAnsi="Times New Roman"/>
                <w:b/>
                <w:sz w:val="20"/>
                <w:lang w:val="bs-Latn-BA"/>
              </w:rPr>
              <w:t>4</w:t>
            </w:r>
            <w:r w:rsidR="00007D6B" w:rsidRPr="00A5728D">
              <w:rPr>
                <w:rFonts w:ascii="Times New Roman" w:hAnsi="Times New Roman"/>
                <w:b/>
                <w:sz w:val="20"/>
                <w:lang w:val="bs-Latn-BA"/>
              </w:rPr>
              <w:t>.</w:t>
            </w:r>
          </w:p>
        </w:tc>
        <w:tc>
          <w:tcPr>
            <w:tcW w:w="5245" w:type="dxa"/>
            <w:gridSpan w:val="2"/>
          </w:tcPr>
          <w:p w:rsidR="000811DD" w:rsidRPr="000811DD" w:rsidRDefault="000811DD" w:rsidP="000811DD">
            <w:pPr>
              <w:ind w:right="-288"/>
              <w:rPr>
                <w:rFonts w:ascii="Times New Roman" w:hAnsi="Times New Roman"/>
                <w:b/>
                <w:sz w:val="18"/>
                <w:szCs w:val="18"/>
                <w:lang w:val="bs-Latn-BA"/>
              </w:rPr>
            </w:pPr>
            <w:r w:rsidRPr="000811DD">
              <w:rPr>
                <w:rFonts w:ascii="Times New Roman" w:hAnsi="Times New Roman"/>
                <w:b/>
                <w:sz w:val="18"/>
                <w:szCs w:val="18"/>
                <w:lang w:val="bs-Latn-BA"/>
              </w:rPr>
              <w:t xml:space="preserve">Izrađuje nacrte pravnih propisa i drugih općih akata, uključujući njihove izmjene i dopune, obavlja upravne radnje, priprema </w:t>
            </w:r>
          </w:p>
          <w:p w:rsidR="008D2460" w:rsidRPr="00A5728D" w:rsidRDefault="000811DD" w:rsidP="000811DD">
            <w:pPr>
              <w:ind w:right="-288"/>
              <w:rPr>
                <w:rFonts w:ascii="Times New Roman" w:hAnsi="Times New Roman"/>
                <w:b/>
                <w:sz w:val="18"/>
                <w:szCs w:val="18"/>
                <w:lang w:val="bs-Latn-BA"/>
              </w:rPr>
            </w:pPr>
            <w:r w:rsidRPr="000811DD">
              <w:rPr>
                <w:rFonts w:ascii="Times New Roman" w:hAnsi="Times New Roman"/>
                <w:b/>
                <w:sz w:val="18"/>
                <w:szCs w:val="18"/>
                <w:lang w:val="bs-Latn-BA"/>
              </w:rPr>
              <w:t>pravna mišljenja iz mjerodavnosti Agencije, provodi procedure natječaja ili oglasa za prijem uposlenih, izrada, vođenje i održavanje personalnih dosjea uposlenih</w:t>
            </w:r>
          </w:p>
        </w:tc>
        <w:tc>
          <w:tcPr>
            <w:tcW w:w="3544" w:type="dxa"/>
            <w:gridSpan w:val="2"/>
          </w:tcPr>
          <w:p w:rsidR="00007D6B" w:rsidRPr="00A5728D" w:rsidRDefault="00007D6B" w:rsidP="0029558D">
            <w:pPr>
              <w:ind w:right="-288"/>
              <w:jc w:val="center"/>
              <w:rPr>
                <w:rFonts w:ascii="Times New Roman" w:hAnsi="Times New Roman"/>
                <w:b/>
                <w:sz w:val="18"/>
                <w:szCs w:val="18"/>
                <w:lang w:val="bs-Latn-BA"/>
              </w:rPr>
            </w:pPr>
            <w:r w:rsidRPr="00A5728D">
              <w:rPr>
                <w:rFonts w:ascii="Times New Roman" w:hAnsi="Times New Roman"/>
                <w:b/>
                <w:sz w:val="18"/>
                <w:szCs w:val="18"/>
                <w:lang w:val="bs-Latn-BA"/>
              </w:rPr>
              <w:t xml:space="preserve">Stručni savjetnik za </w:t>
            </w:r>
            <w:r w:rsidR="00CD083E" w:rsidRPr="00A5728D">
              <w:rPr>
                <w:rFonts w:ascii="Times New Roman" w:hAnsi="Times New Roman"/>
                <w:b/>
                <w:sz w:val="18"/>
                <w:szCs w:val="18"/>
                <w:lang w:val="bs-Latn-BA"/>
              </w:rPr>
              <w:t xml:space="preserve">pravne, kadrovske i </w:t>
            </w:r>
          </w:p>
          <w:p w:rsidR="00CD083E" w:rsidRPr="00A5728D" w:rsidRDefault="00CD083E" w:rsidP="005A6A79">
            <w:pPr>
              <w:ind w:right="-288"/>
              <w:jc w:val="center"/>
              <w:rPr>
                <w:rFonts w:ascii="Times New Roman" w:hAnsi="Times New Roman"/>
                <w:b/>
                <w:sz w:val="18"/>
                <w:szCs w:val="18"/>
                <w:lang w:val="bs-Latn-BA"/>
              </w:rPr>
            </w:pPr>
            <w:r w:rsidRPr="00A5728D">
              <w:rPr>
                <w:rFonts w:ascii="Times New Roman" w:hAnsi="Times New Roman"/>
                <w:b/>
                <w:sz w:val="18"/>
                <w:szCs w:val="18"/>
                <w:lang w:val="bs-Latn-BA"/>
              </w:rPr>
              <w:t>op</w:t>
            </w:r>
            <w:r w:rsidR="005A6A79">
              <w:rPr>
                <w:rFonts w:ascii="Times New Roman" w:hAnsi="Times New Roman"/>
                <w:b/>
                <w:sz w:val="18"/>
                <w:szCs w:val="18"/>
                <w:lang w:val="bs-Latn-BA"/>
              </w:rPr>
              <w:t>št</w:t>
            </w:r>
            <w:r w:rsidRPr="00A5728D">
              <w:rPr>
                <w:rFonts w:ascii="Times New Roman" w:hAnsi="Times New Roman"/>
                <w:b/>
                <w:sz w:val="18"/>
                <w:szCs w:val="18"/>
                <w:lang w:val="bs-Latn-BA"/>
              </w:rPr>
              <w:t>e poslove</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007D6B" w:rsidRPr="007415B3" w:rsidTr="00351823">
              <w:tc>
                <w:tcPr>
                  <w:tcW w:w="717" w:type="dxa"/>
                </w:tcPr>
                <w:p w:rsidR="00007D6B" w:rsidRPr="007415B3" w:rsidRDefault="00007D6B" w:rsidP="00351823">
                  <w:pPr>
                    <w:ind w:right="-288"/>
                    <w:rPr>
                      <w:rFonts w:ascii="Times New Roman" w:hAnsi="Times New Roman"/>
                      <w:b/>
                      <w:sz w:val="20"/>
                      <w:highlight w:val="yellow"/>
                      <w:lang w:val="bs-Latn-BA"/>
                    </w:rPr>
                  </w:pPr>
                </w:p>
              </w:tc>
              <w:tc>
                <w:tcPr>
                  <w:tcW w:w="717" w:type="dxa"/>
                </w:tcPr>
                <w:p w:rsidR="00007D6B" w:rsidRPr="007415B3" w:rsidRDefault="00007D6B" w:rsidP="00351823">
                  <w:pPr>
                    <w:ind w:right="-288"/>
                    <w:rPr>
                      <w:rFonts w:ascii="Times New Roman" w:hAnsi="Times New Roman"/>
                      <w:b/>
                      <w:sz w:val="20"/>
                      <w:highlight w:val="yellow"/>
                      <w:lang w:val="bs-Latn-BA"/>
                    </w:rPr>
                  </w:pPr>
                </w:p>
              </w:tc>
              <w:tc>
                <w:tcPr>
                  <w:tcW w:w="718" w:type="dxa"/>
                </w:tcPr>
                <w:p w:rsidR="00007D6B" w:rsidRPr="00A5728D" w:rsidRDefault="00F9293B" w:rsidP="00351823">
                  <w:pPr>
                    <w:ind w:right="-288"/>
                    <w:rPr>
                      <w:rFonts w:ascii="Times New Roman" w:hAnsi="Times New Roman"/>
                      <w:b/>
                      <w:sz w:val="20"/>
                      <w:lang w:val="bs-Latn-BA"/>
                    </w:rPr>
                  </w:pPr>
                  <w:r w:rsidRPr="00A5728D">
                    <w:rPr>
                      <w:rFonts w:ascii="Times New Roman" w:hAnsi="Times New Roman"/>
                      <w:b/>
                      <w:sz w:val="20"/>
                      <w:lang w:val="bs-Latn-BA"/>
                    </w:rPr>
                    <w:t>3</w:t>
                  </w:r>
                </w:p>
              </w:tc>
              <w:tc>
                <w:tcPr>
                  <w:tcW w:w="718" w:type="dxa"/>
                </w:tcPr>
                <w:p w:rsidR="00007D6B" w:rsidRPr="007415B3" w:rsidRDefault="00007D6B" w:rsidP="00351823">
                  <w:pPr>
                    <w:ind w:right="-288"/>
                    <w:rPr>
                      <w:rFonts w:ascii="Times New Roman" w:hAnsi="Times New Roman"/>
                      <w:b/>
                      <w:sz w:val="20"/>
                      <w:highlight w:val="yellow"/>
                      <w:lang w:val="bs-Latn-BA"/>
                    </w:rPr>
                  </w:pPr>
                </w:p>
              </w:tc>
              <w:tc>
                <w:tcPr>
                  <w:tcW w:w="718" w:type="dxa"/>
                </w:tcPr>
                <w:p w:rsidR="00007D6B" w:rsidRPr="007415B3" w:rsidRDefault="00007D6B" w:rsidP="00351823">
                  <w:pPr>
                    <w:ind w:right="-288"/>
                    <w:rPr>
                      <w:rFonts w:ascii="Times New Roman" w:hAnsi="Times New Roman"/>
                      <w:b/>
                      <w:sz w:val="20"/>
                      <w:highlight w:val="yellow"/>
                      <w:lang w:val="bs-Latn-BA"/>
                    </w:rPr>
                  </w:pPr>
                </w:p>
              </w:tc>
            </w:tr>
          </w:tbl>
          <w:p w:rsidR="00007D6B" w:rsidRPr="007415B3" w:rsidRDefault="00007D6B" w:rsidP="00351823">
            <w:pPr>
              <w:ind w:right="-288"/>
              <w:rPr>
                <w:rFonts w:ascii="Times New Roman" w:hAnsi="Times New Roman"/>
                <w:b/>
                <w:sz w:val="20"/>
                <w:highlight w:val="yellow"/>
                <w:lang w:val="bs-Latn-BA"/>
              </w:rPr>
            </w:pPr>
          </w:p>
        </w:tc>
      </w:tr>
      <w:tr w:rsidR="00817007" w:rsidRPr="00BC1F3D" w:rsidTr="00323F2A">
        <w:tblPrEx>
          <w:jc w:val="left"/>
        </w:tblPrEx>
        <w:trPr>
          <w:gridBefore w:val="2"/>
          <w:wBefore w:w="1640" w:type="dxa"/>
          <w:trHeight w:val="1498"/>
        </w:trPr>
        <w:tc>
          <w:tcPr>
            <w:tcW w:w="567" w:type="dxa"/>
          </w:tcPr>
          <w:p w:rsidR="00335001" w:rsidRPr="00723633" w:rsidRDefault="00D4633B" w:rsidP="00D5046C">
            <w:pPr>
              <w:ind w:right="-288"/>
              <w:rPr>
                <w:rFonts w:ascii="Times New Roman" w:hAnsi="Times New Roman"/>
                <w:b/>
                <w:sz w:val="20"/>
                <w:lang w:val="bs-Latn-BA"/>
              </w:rPr>
            </w:pPr>
            <w:r>
              <w:rPr>
                <w:rFonts w:ascii="Times New Roman" w:hAnsi="Times New Roman"/>
                <w:b/>
                <w:sz w:val="20"/>
                <w:lang w:val="bs-Latn-BA"/>
              </w:rPr>
              <w:t>5</w:t>
            </w:r>
            <w:r w:rsidR="00567417">
              <w:rPr>
                <w:rFonts w:ascii="Times New Roman" w:hAnsi="Times New Roman"/>
                <w:b/>
                <w:sz w:val="20"/>
                <w:lang w:val="bs-Latn-BA"/>
              </w:rPr>
              <w:t>.</w:t>
            </w:r>
          </w:p>
        </w:tc>
        <w:tc>
          <w:tcPr>
            <w:tcW w:w="5245" w:type="dxa"/>
            <w:gridSpan w:val="2"/>
          </w:tcPr>
          <w:p w:rsidR="00335001" w:rsidRPr="00027424" w:rsidRDefault="00D202F6" w:rsidP="002F7022">
            <w:pPr>
              <w:ind w:right="-288"/>
              <w:rPr>
                <w:rFonts w:ascii="Times New Roman" w:hAnsi="Times New Roman"/>
                <w:b/>
                <w:sz w:val="18"/>
                <w:szCs w:val="18"/>
                <w:lang w:val="bs-Latn-BA"/>
              </w:rPr>
            </w:pPr>
            <w:r w:rsidRPr="00D202F6">
              <w:rPr>
                <w:rFonts w:ascii="Times New Roman" w:hAnsi="Times New Roman"/>
                <w:b/>
                <w:sz w:val="18"/>
                <w:szCs w:val="18"/>
                <w:lang w:val="bs-Latn-BA"/>
              </w:rPr>
              <w:t>Vrši obradu zahtjeva za dodjeljivanje statusa prijavitelja korupcije, izrađuje prijedlog mjera i daljnjih aktivnosti, vrši monitoring procesa u vezi s određivanjem statusa prijavitelja korupcije,  izrađuje prijedlog Instrukcije Agencije kojom se otklanjaju štetne  posljedice prouzrokovane po službenika/uposlenika koji ima status osobe koja prijavljuje korupciju u institucijama BiH.</w:t>
            </w:r>
          </w:p>
        </w:tc>
        <w:tc>
          <w:tcPr>
            <w:tcW w:w="3544" w:type="dxa"/>
            <w:gridSpan w:val="2"/>
          </w:tcPr>
          <w:p w:rsidR="00FC5451" w:rsidRPr="00027424" w:rsidRDefault="00FC5451" w:rsidP="00323F2A">
            <w:pPr>
              <w:ind w:right="-288"/>
              <w:jc w:val="center"/>
              <w:rPr>
                <w:rFonts w:ascii="Times New Roman" w:hAnsi="Times New Roman"/>
                <w:b/>
                <w:sz w:val="18"/>
                <w:szCs w:val="18"/>
                <w:lang w:val="bs-Latn-BA"/>
              </w:rPr>
            </w:pPr>
            <w:r w:rsidRPr="00027424">
              <w:rPr>
                <w:rFonts w:ascii="Times New Roman" w:hAnsi="Times New Roman"/>
                <w:b/>
                <w:sz w:val="18"/>
                <w:szCs w:val="18"/>
                <w:lang w:val="bs-Latn-BA"/>
              </w:rPr>
              <w:t xml:space="preserve">Stručni savjetnik za </w:t>
            </w:r>
            <w:r w:rsidR="00007D6B" w:rsidRPr="00027424">
              <w:rPr>
                <w:rFonts w:ascii="Times New Roman" w:hAnsi="Times New Roman"/>
                <w:b/>
                <w:sz w:val="18"/>
                <w:szCs w:val="18"/>
                <w:lang w:val="bs-Latn-BA"/>
              </w:rPr>
              <w:t>zaštitu lica koja prijavljuju korupciju</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027424">
              <w:tc>
                <w:tcPr>
                  <w:tcW w:w="717" w:type="dxa"/>
                </w:tcPr>
                <w:p w:rsidR="00335001" w:rsidRPr="00027424" w:rsidRDefault="00335001">
                  <w:pPr>
                    <w:ind w:right="-288"/>
                    <w:rPr>
                      <w:rFonts w:ascii="Times New Roman" w:hAnsi="Times New Roman"/>
                      <w:b/>
                      <w:sz w:val="20"/>
                      <w:lang w:val="bs-Latn-BA"/>
                    </w:rPr>
                  </w:pPr>
                </w:p>
              </w:tc>
              <w:tc>
                <w:tcPr>
                  <w:tcW w:w="717" w:type="dxa"/>
                </w:tcPr>
                <w:p w:rsidR="00335001" w:rsidRPr="00027424" w:rsidRDefault="00335001">
                  <w:pPr>
                    <w:ind w:right="-288"/>
                    <w:rPr>
                      <w:rFonts w:ascii="Times New Roman" w:hAnsi="Times New Roman"/>
                      <w:b/>
                      <w:sz w:val="20"/>
                      <w:lang w:val="bs-Latn-BA"/>
                    </w:rPr>
                  </w:pPr>
                </w:p>
              </w:tc>
              <w:tc>
                <w:tcPr>
                  <w:tcW w:w="718" w:type="dxa"/>
                </w:tcPr>
                <w:p w:rsidR="00335001" w:rsidRPr="00027424" w:rsidRDefault="00335001">
                  <w:pPr>
                    <w:ind w:right="-288"/>
                    <w:rPr>
                      <w:rFonts w:ascii="Times New Roman" w:hAnsi="Times New Roman"/>
                      <w:b/>
                      <w:sz w:val="20"/>
                      <w:lang w:val="bs-Latn-BA"/>
                    </w:rPr>
                  </w:pPr>
                </w:p>
              </w:tc>
              <w:tc>
                <w:tcPr>
                  <w:tcW w:w="718" w:type="dxa"/>
                </w:tcPr>
                <w:p w:rsidR="00335001" w:rsidRPr="00027424" w:rsidRDefault="00A26C78">
                  <w:pPr>
                    <w:ind w:right="-288"/>
                    <w:rPr>
                      <w:rFonts w:ascii="Times New Roman" w:hAnsi="Times New Roman"/>
                      <w:b/>
                      <w:sz w:val="20"/>
                      <w:lang w:val="bs-Latn-BA"/>
                    </w:rPr>
                  </w:pPr>
                  <w:r w:rsidRPr="00027424">
                    <w:rPr>
                      <w:rFonts w:ascii="Times New Roman" w:hAnsi="Times New Roman"/>
                      <w:b/>
                      <w:sz w:val="20"/>
                      <w:lang w:val="bs-Latn-BA"/>
                    </w:rPr>
                    <w:t>4</w:t>
                  </w:r>
                </w:p>
              </w:tc>
              <w:tc>
                <w:tcPr>
                  <w:tcW w:w="718" w:type="dxa"/>
                </w:tcPr>
                <w:p w:rsidR="00335001" w:rsidRPr="00027424" w:rsidRDefault="00335001">
                  <w:pPr>
                    <w:ind w:right="-288"/>
                    <w:rPr>
                      <w:rFonts w:ascii="Times New Roman" w:hAnsi="Times New Roman"/>
                      <w:b/>
                      <w:sz w:val="20"/>
                      <w:lang w:val="bs-Latn-BA"/>
                    </w:rPr>
                  </w:pPr>
                </w:p>
              </w:tc>
            </w:tr>
          </w:tbl>
          <w:p w:rsidR="00335001" w:rsidRPr="00027424" w:rsidRDefault="00335001">
            <w:pPr>
              <w:ind w:right="-288"/>
              <w:rPr>
                <w:rFonts w:ascii="Times New Roman" w:hAnsi="Times New Roman"/>
                <w:b/>
                <w:sz w:val="20"/>
                <w:lang w:val="bs-Latn-BA"/>
              </w:rPr>
            </w:pPr>
          </w:p>
        </w:tc>
      </w:tr>
      <w:tr w:rsidR="007D30E4" w:rsidRPr="00E105E7" w:rsidTr="00351823">
        <w:tblPrEx>
          <w:jc w:val="left"/>
        </w:tblPrEx>
        <w:trPr>
          <w:gridBefore w:val="2"/>
          <w:wBefore w:w="1640" w:type="dxa"/>
        </w:trPr>
        <w:tc>
          <w:tcPr>
            <w:tcW w:w="567" w:type="dxa"/>
            <w:tcBorders>
              <w:bottom w:val="single" w:sz="4" w:space="0" w:color="auto"/>
            </w:tcBorders>
          </w:tcPr>
          <w:p w:rsidR="007D30E4" w:rsidRPr="00723633" w:rsidRDefault="00D4633B" w:rsidP="00D5046C">
            <w:pPr>
              <w:ind w:right="-288"/>
              <w:rPr>
                <w:rFonts w:ascii="Times New Roman" w:hAnsi="Times New Roman"/>
                <w:b/>
                <w:sz w:val="20"/>
                <w:lang w:val="bs-Latn-BA"/>
              </w:rPr>
            </w:pPr>
            <w:r>
              <w:rPr>
                <w:rFonts w:ascii="Times New Roman" w:hAnsi="Times New Roman"/>
                <w:b/>
                <w:sz w:val="20"/>
                <w:lang w:val="bs-Latn-BA"/>
              </w:rPr>
              <w:t>6</w:t>
            </w:r>
            <w:r w:rsidR="007D30E4" w:rsidRPr="00723633">
              <w:rPr>
                <w:rFonts w:ascii="Times New Roman" w:hAnsi="Times New Roman"/>
                <w:b/>
                <w:sz w:val="20"/>
                <w:lang w:val="bs-Latn-BA"/>
              </w:rPr>
              <w:t>.</w:t>
            </w:r>
          </w:p>
        </w:tc>
        <w:tc>
          <w:tcPr>
            <w:tcW w:w="5245" w:type="dxa"/>
            <w:gridSpan w:val="2"/>
            <w:tcBorders>
              <w:bottom w:val="single" w:sz="4" w:space="0" w:color="auto"/>
            </w:tcBorders>
          </w:tcPr>
          <w:p w:rsidR="00C63B77" w:rsidRPr="00C63B77" w:rsidRDefault="00C63B77" w:rsidP="00C63B77">
            <w:pPr>
              <w:ind w:right="-288"/>
              <w:rPr>
                <w:rFonts w:ascii="Times New Roman" w:hAnsi="Times New Roman"/>
                <w:b/>
                <w:sz w:val="18"/>
                <w:szCs w:val="18"/>
                <w:lang w:val="bs-Latn-BA"/>
              </w:rPr>
            </w:pPr>
            <w:r w:rsidRPr="00C63B77">
              <w:rPr>
                <w:rFonts w:ascii="Times New Roman" w:hAnsi="Times New Roman"/>
                <w:b/>
                <w:sz w:val="18"/>
                <w:szCs w:val="18"/>
                <w:lang w:val="bs-Latn-BA"/>
              </w:rPr>
              <w:t xml:space="preserve">Analizira zaprimljene podneske s indicijama koruptivnog </w:t>
            </w:r>
          </w:p>
          <w:p w:rsidR="00C63B77" w:rsidRPr="00C63B77" w:rsidRDefault="00C63B77" w:rsidP="00C63B77">
            <w:pPr>
              <w:ind w:right="-288"/>
              <w:rPr>
                <w:rFonts w:ascii="Times New Roman" w:hAnsi="Times New Roman"/>
                <w:b/>
                <w:sz w:val="18"/>
                <w:szCs w:val="18"/>
                <w:lang w:val="bs-Latn-BA"/>
              </w:rPr>
            </w:pPr>
            <w:r w:rsidRPr="00C63B77">
              <w:rPr>
                <w:rFonts w:ascii="Times New Roman" w:hAnsi="Times New Roman"/>
                <w:b/>
                <w:sz w:val="18"/>
                <w:szCs w:val="18"/>
                <w:lang w:val="bs-Latn-BA"/>
              </w:rPr>
              <w:t>ponašanja, prati i analizira status aktivnosti u vezi s postupanjem</w:t>
            </w:r>
          </w:p>
          <w:p w:rsidR="007D30E4" w:rsidRPr="00027424" w:rsidRDefault="00C63B77" w:rsidP="00C63B77">
            <w:pPr>
              <w:ind w:right="-288"/>
              <w:rPr>
                <w:rFonts w:ascii="Times New Roman" w:hAnsi="Times New Roman"/>
                <w:b/>
                <w:sz w:val="18"/>
                <w:szCs w:val="18"/>
                <w:lang w:val="bs-Latn-BA"/>
              </w:rPr>
            </w:pPr>
            <w:r w:rsidRPr="00C63B77">
              <w:rPr>
                <w:rFonts w:ascii="Times New Roman" w:hAnsi="Times New Roman"/>
                <w:b/>
                <w:sz w:val="18"/>
                <w:szCs w:val="18"/>
                <w:lang w:val="bs-Latn-BA"/>
              </w:rPr>
              <w:t>po podnescima s indicijama koruptivnog ponašanja</w:t>
            </w:r>
          </w:p>
        </w:tc>
        <w:tc>
          <w:tcPr>
            <w:tcW w:w="3544" w:type="dxa"/>
            <w:gridSpan w:val="2"/>
            <w:tcBorders>
              <w:bottom w:val="single" w:sz="4" w:space="0" w:color="auto"/>
            </w:tcBorders>
            <w:vAlign w:val="center"/>
          </w:tcPr>
          <w:p w:rsidR="007D30E4" w:rsidRPr="00027424" w:rsidRDefault="000D1941" w:rsidP="00CF7A4D">
            <w:pPr>
              <w:ind w:right="-288"/>
              <w:rPr>
                <w:rFonts w:ascii="Times New Roman" w:hAnsi="Times New Roman"/>
                <w:b/>
                <w:sz w:val="18"/>
                <w:szCs w:val="18"/>
                <w:lang w:val="bs-Latn-BA"/>
              </w:rPr>
            </w:pPr>
            <w:r w:rsidRPr="000D1941">
              <w:rPr>
                <w:rFonts w:ascii="Times New Roman" w:hAnsi="Times New Roman"/>
                <w:b/>
                <w:sz w:val="18"/>
                <w:szCs w:val="18"/>
                <w:lang w:val="bs-Latn-BA"/>
              </w:rPr>
              <w:t xml:space="preserve">Viši stručni suradnik za postupanja po prijavama o koruptivnom ponašanju </w:t>
            </w:r>
          </w:p>
        </w:tc>
        <w:tc>
          <w:tcPr>
            <w:tcW w:w="1843" w:type="dxa"/>
            <w:gridSpan w:val="2"/>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7D30E4" w:rsidRPr="00027424" w:rsidTr="00351823">
              <w:tc>
                <w:tcPr>
                  <w:tcW w:w="717" w:type="dxa"/>
                </w:tcPr>
                <w:p w:rsidR="007D30E4" w:rsidRPr="00027424" w:rsidRDefault="007D30E4" w:rsidP="00351823">
                  <w:pPr>
                    <w:ind w:right="-288"/>
                    <w:rPr>
                      <w:rFonts w:ascii="Times New Roman" w:hAnsi="Times New Roman"/>
                      <w:b/>
                      <w:sz w:val="20"/>
                      <w:lang w:val="bs-Latn-BA"/>
                    </w:rPr>
                  </w:pPr>
                </w:p>
              </w:tc>
              <w:tc>
                <w:tcPr>
                  <w:tcW w:w="717" w:type="dxa"/>
                </w:tcPr>
                <w:p w:rsidR="007D30E4" w:rsidRPr="00027424" w:rsidRDefault="007D30E4" w:rsidP="00351823">
                  <w:pPr>
                    <w:ind w:right="-288"/>
                    <w:rPr>
                      <w:rFonts w:ascii="Times New Roman" w:hAnsi="Times New Roman"/>
                      <w:b/>
                      <w:sz w:val="20"/>
                      <w:lang w:val="bs-Latn-BA"/>
                    </w:rPr>
                  </w:pPr>
                </w:p>
              </w:tc>
              <w:tc>
                <w:tcPr>
                  <w:tcW w:w="718" w:type="dxa"/>
                </w:tcPr>
                <w:p w:rsidR="007D30E4" w:rsidRPr="00027424" w:rsidRDefault="007D30E4" w:rsidP="00351823">
                  <w:pPr>
                    <w:ind w:right="-288"/>
                    <w:rPr>
                      <w:rFonts w:ascii="Times New Roman" w:hAnsi="Times New Roman"/>
                      <w:b/>
                      <w:sz w:val="20"/>
                      <w:lang w:val="bs-Latn-BA"/>
                    </w:rPr>
                  </w:pPr>
                </w:p>
              </w:tc>
              <w:tc>
                <w:tcPr>
                  <w:tcW w:w="718" w:type="dxa"/>
                </w:tcPr>
                <w:p w:rsidR="007D30E4" w:rsidRPr="00027424" w:rsidRDefault="007D30E4" w:rsidP="00351823">
                  <w:pPr>
                    <w:ind w:right="-288"/>
                    <w:rPr>
                      <w:rFonts w:ascii="Times New Roman" w:hAnsi="Times New Roman"/>
                      <w:b/>
                      <w:sz w:val="20"/>
                      <w:lang w:val="bs-Latn-BA"/>
                    </w:rPr>
                  </w:pPr>
                  <w:r w:rsidRPr="00027424">
                    <w:rPr>
                      <w:rFonts w:ascii="Times New Roman" w:hAnsi="Times New Roman"/>
                      <w:b/>
                      <w:sz w:val="20"/>
                      <w:lang w:val="bs-Latn-BA"/>
                    </w:rPr>
                    <w:t>4</w:t>
                  </w:r>
                </w:p>
              </w:tc>
              <w:tc>
                <w:tcPr>
                  <w:tcW w:w="718" w:type="dxa"/>
                </w:tcPr>
                <w:p w:rsidR="007D30E4" w:rsidRPr="00027424" w:rsidRDefault="007D30E4" w:rsidP="00351823">
                  <w:pPr>
                    <w:ind w:right="-288"/>
                    <w:rPr>
                      <w:rFonts w:ascii="Times New Roman" w:hAnsi="Times New Roman"/>
                      <w:b/>
                      <w:sz w:val="20"/>
                      <w:lang w:val="bs-Latn-BA"/>
                    </w:rPr>
                  </w:pPr>
                </w:p>
              </w:tc>
            </w:tr>
          </w:tbl>
          <w:p w:rsidR="007D30E4" w:rsidRPr="00027424" w:rsidRDefault="007D30E4" w:rsidP="00351823">
            <w:pPr>
              <w:ind w:right="-288"/>
              <w:rPr>
                <w:rFonts w:ascii="Times New Roman" w:hAnsi="Times New Roman"/>
                <w:b/>
                <w:sz w:val="20"/>
                <w:lang w:val="bs-Latn-BA"/>
              </w:rPr>
            </w:pPr>
          </w:p>
        </w:tc>
      </w:tr>
      <w:tr w:rsidR="00817007" w:rsidRPr="00BC1F3D" w:rsidTr="00323F2A">
        <w:tblPrEx>
          <w:jc w:val="left"/>
        </w:tblPrEx>
        <w:trPr>
          <w:gridBefore w:val="2"/>
          <w:wBefore w:w="1640" w:type="dxa"/>
        </w:trPr>
        <w:tc>
          <w:tcPr>
            <w:tcW w:w="567" w:type="dxa"/>
            <w:tcBorders>
              <w:bottom w:val="single" w:sz="4" w:space="0" w:color="auto"/>
            </w:tcBorders>
          </w:tcPr>
          <w:p w:rsidR="00335001" w:rsidRPr="00723633" w:rsidRDefault="00D4633B" w:rsidP="00D5046C">
            <w:pPr>
              <w:ind w:right="-288"/>
              <w:rPr>
                <w:rFonts w:ascii="Times New Roman" w:hAnsi="Times New Roman"/>
                <w:b/>
                <w:sz w:val="20"/>
                <w:lang w:val="bs-Latn-BA"/>
              </w:rPr>
            </w:pPr>
            <w:r>
              <w:rPr>
                <w:rFonts w:ascii="Times New Roman" w:hAnsi="Times New Roman"/>
                <w:b/>
                <w:sz w:val="20"/>
                <w:lang w:val="bs-Latn-BA"/>
              </w:rPr>
              <w:t>7</w:t>
            </w:r>
            <w:r w:rsidR="00335001" w:rsidRPr="00723633">
              <w:rPr>
                <w:rFonts w:ascii="Times New Roman" w:hAnsi="Times New Roman"/>
                <w:b/>
                <w:sz w:val="20"/>
                <w:lang w:val="bs-Latn-BA"/>
              </w:rPr>
              <w:t>.</w:t>
            </w:r>
          </w:p>
        </w:tc>
        <w:tc>
          <w:tcPr>
            <w:tcW w:w="5245" w:type="dxa"/>
            <w:gridSpan w:val="2"/>
            <w:tcBorders>
              <w:bottom w:val="single" w:sz="4" w:space="0" w:color="auto"/>
            </w:tcBorders>
          </w:tcPr>
          <w:p w:rsidR="00335001" w:rsidRPr="00027424" w:rsidRDefault="00F71688" w:rsidP="00E105E7">
            <w:pPr>
              <w:ind w:right="-288"/>
              <w:rPr>
                <w:rFonts w:ascii="Times New Roman" w:hAnsi="Times New Roman"/>
                <w:b/>
                <w:sz w:val="18"/>
                <w:szCs w:val="18"/>
                <w:lang w:val="bs-Latn-BA"/>
              </w:rPr>
            </w:pPr>
            <w:r w:rsidRPr="00F71688">
              <w:rPr>
                <w:rFonts w:ascii="Times New Roman" w:hAnsi="Times New Roman"/>
                <w:b/>
                <w:sz w:val="18"/>
                <w:szCs w:val="18"/>
                <w:lang w:val="bs-Latn-BA"/>
              </w:rPr>
              <w:t>Sudjeluje u istražnom postupku radi utvrđivanja činjenica o kojima se vodi službena evidencija:prikupljanje, obrada te provjera relevantnih dokaza</w:t>
            </w:r>
          </w:p>
        </w:tc>
        <w:tc>
          <w:tcPr>
            <w:tcW w:w="3544" w:type="dxa"/>
            <w:gridSpan w:val="2"/>
            <w:tcBorders>
              <w:bottom w:val="single" w:sz="4" w:space="0" w:color="auto"/>
            </w:tcBorders>
          </w:tcPr>
          <w:p w:rsidR="00E105E7" w:rsidRPr="00027424" w:rsidRDefault="00FC5451" w:rsidP="00323F2A">
            <w:pPr>
              <w:ind w:right="-288"/>
              <w:jc w:val="center"/>
              <w:rPr>
                <w:rFonts w:ascii="Times New Roman" w:hAnsi="Times New Roman"/>
                <w:b/>
                <w:sz w:val="18"/>
                <w:szCs w:val="18"/>
                <w:lang w:val="bs-Latn-BA"/>
              </w:rPr>
            </w:pPr>
            <w:r w:rsidRPr="00027424">
              <w:rPr>
                <w:rFonts w:ascii="Times New Roman" w:hAnsi="Times New Roman"/>
                <w:b/>
                <w:sz w:val="18"/>
                <w:szCs w:val="18"/>
                <w:lang w:val="bs-Latn-BA"/>
              </w:rPr>
              <w:t>Viši stručni s</w:t>
            </w:r>
            <w:r w:rsidR="00F71688">
              <w:rPr>
                <w:rFonts w:ascii="Times New Roman" w:hAnsi="Times New Roman"/>
                <w:b/>
                <w:sz w:val="18"/>
                <w:szCs w:val="18"/>
                <w:lang w:val="bs-Latn-BA"/>
              </w:rPr>
              <w:t>u</w:t>
            </w:r>
            <w:r w:rsidRPr="00027424">
              <w:rPr>
                <w:rFonts w:ascii="Times New Roman" w:hAnsi="Times New Roman"/>
                <w:b/>
                <w:sz w:val="18"/>
                <w:szCs w:val="18"/>
                <w:lang w:val="bs-Latn-BA"/>
              </w:rPr>
              <w:t xml:space="preserve">radnik za  </w:t>
            </w:r>
            <w:r w:rsidR="007D30E4" w:rsidRPr="00027424">
              <w:rPr>
                <w:rFonts w:ascii="Times New Roman" w:hAnsi="Times New Roman"/>
                <w:b/>
                <w:sz w:val="18"/>
                <w:szCs w:val="18"/>
                <w:lang w:val="bs-Latn-BA"/>
              </w:rPr>
              <w:t>sukob interesa</w:t>
            </w:r>
          </w:p>
          <w:p w:rsidR="00FC5451" w:rsidRPr="00027424" w:rsidRDefault="00FC5451" w:rsidP="00323F2A">
            <w:pPr>
              <w:ind w:right="-288"/>
              <w:jc w:val="center"/>
              <w:rPr>
                <w:rFonts w:ascii="Times New Roman" w:hAnsi="Times New Roman"/>
                <w:b/>
                <w:sz w:val="18"/>
                <w:szCs w:val="18"/>
                <w:lang w:val="bs-Latn-BA"/>
              </w:rPr>
            </w:pPr>
          </w:p>
        </w:tc>
        <w:tc>
          <w:tcPr>
            <w:tcW w:w="1843" w:type="dxa"/>
            <w:gridSpan w:val="2"/>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027424">
              <w:tc>
                <w:tcPr>
                  <w:tcW w:w="717" w:type="dxa"/>
                </w:tcPr>
                <w:p w:rsidR="00335001" w:rsidRPr="00027424" w:rsidRDefault="00335001">
                  <w:pPr>
                    <w:ind w:right="-288"/>
                    <w:rPr>
                      <w:rFonts w:ascii="Times New Roman" w:hAnsi="Times New Roman"/>
                      <w:b/>
                      <w:sz w:val="20"/>
                      <w:lang w:val="bs-Latn-BA"/>
                    </w:rPr>
                  </w:pPr>
                </w:p>
              </w:tc>
              <w:tc>
                <w:tcPr>
                  <w:tcW w:w="717" w:type="dxa"/>
                </w:tcPr>
                <w:p w:rsidR="00335001" w:rsidRPr="00027424" w:rsidRDefault="00335001">
                  <w:pPr>
                    <w:ind w:right="-288"/>
                    <w:rPr>
                      <w:rFonts w:ascii="Times New Roman" w:hAnsi="Times New Roman"/>
                      <w:b/>
                      <w:sz w:val="20"/>
                      <w:lang w:val="bs-Latn-BA"/>
                    </w:rPr>
                  </w:pPr>
                </w:p>
              </w:tc>
              <w:tc>
                <w:tcPr>
                  <w:tcW w:w="718" w:type="dxa"/>
                </w:tcPr>
                <w:p w:rsidR="00335001" w:rsidRPr="00027424" w:rsidRDefault="006F3BD6">
                  <w:pPr>
                    <w:ind w:right="-288"/>
                    <w:rPr>
                      <w:rFonts w:ascii="Times New Roman" w:hAnsi="Times New Roman"/>
                      <w:b/>
                      <w:sz w:val="20"/>
                      <w:lang w:val="bs-Latn-BA"/>
                    </w:rPr>
                  </w:pPr>
                  <w:r w:rsidRPr="00027424">
                    <w:rPr>
                      <w:rFonts w:ascii="Times New Roman" w:hAnsi="Times New Roman"/>
                      <w:b/>
                      <w:sz w:val="20"/>
                      <w:lang w:val="bs-Latn-BA"/>
                    </w:rPr>
                    <w:t>3</w:t>
                  </w:r>
                </w:p>
              </w:tc>
              <w:tc>
                <w:tcPr>
                  <w:tcW w:w="718" w:type="dxa"/>
                </w:tcPr>
                <w:p w:rsidR="00335001" w:rsidRPr="00027424" w:rsidRDefault="00335001">
                  <w:pPr>
                    <w:ind w:right="-288"/>
                    <w:rPr>
                      <w:rFonts w:ascii="Times New Roman" w:hAnsi="Times New Roman"/>
                      <w:b/>
                      <w:sz w:val="20"/>
                      <w:lang w:val="bs-Latn-BA"/>
                    </w:rPr>
                  </w:pPr>
                </w:p>
              </w:tc>
              <w:tc>
                <w:tcPr>
                  <w:tcW w:w="718" w:type="dxa"/>
                </w:tcPr>
                <w:p w:rsidR="00335001" w:rsidRPr="00027424" w:rsidRDefault="00335001">
                  <w:pPr>
                    <w:ind w:right="-288"/>
                    <w:rPr>
                      <w:rFonts w:ascii="Times New Roman" w:hAnsi="Times New Roman"/>
                      <w:b/>
                      <w:sz w:val="20"/>
                      <w:lang w:val="bs-Latn-BA"/>
                    </w:rPr>
                  </w:pPr>
                </w:p>
              </w:tc>
            </w:tr>
          </w:tbl>
          <w:p w:rsidR="00335001" w:rsidRPr="00027424" w:rsidRDefault="00335001">
            <w:pPr>
              <w:ind w:right="-288"/>
              <w:rPr>
                <w:rFonts w:ascii="Times New Roman" w:hAnsi="Times New Roman"/>
                <w:b/>
                <w:sz w:val="20"/>
                <w:lang w:val="bs-Latn-BA"/>
              </w:rPr>
            </w:pPr>
          </w:p>
        </w:tc>
      </w:tr>
      <w:tr w:rsidR="00817007" w:rsidRPr="00BC1F3D" w:rsidTr="00E82035">
        <w:tblPrEx>
          <w:jc w:val="left"/>
        </w:tblPrEx>
        <w:trPr>
          <w:gridBefore w:val="2"/>
          <w:wBefore w:w="1640" w:type="dxa"/>
        </w:trPr>
        <w:tc>
          <w:tcPr>
            <w:tcW w:w="567" w:type="dxa"/>
            <w:shd w:val="clear" w:color="auto" w:fill="CCFFFF"/>
          </w:tcPr>
          <w:p w:rsidR="00335001" w:rsidRPr="00723633" w:rsidRDefault="009469CD" w:rsidP="00D5046C">
            <w:pPr>
              <w:ind w:right="-288"/>
              <w:rPr>
                <w:rFonts w:ascii="Times New Roman" w:hAnsi="Times New Roman"/>
                <w:b/>
                <w:sz w:val="20"/>
                <w:lang w:val="bs-Latn-BA"/>
              </w:rPr>
            </w:pPr>
            <w:r w:rsidRPr="00723633">
              <w:rPr>
                <w:rFonts w:ascii="Times New Roman" w:hAnsi="Times New Roman"/>
                <w:b/>
                <w:sz w:val="20"/>
                <w:lang w:val="bs-Latn-BA"/>
              </w:rPr>
              <w:t>III</w:t>
            </w:r>
            <w:r w:rsidR="00335001" w:rsidRPr="00723633">
              <w:rPr>
                <w:rFonts w:ascii="Times New Roman" w:hAnsi="Times New Roman"/>
                <w:b/>
                <w:sz w:val="20"/>
                <w:lang w:val="bs-Latn-BA"/>
              </w:rPr>
              <w:t>.</w:t>
            </w:r>
          </w:p>
        </w:tc>
        <w:tc>
          <w:tcPr>
            <w:tcW w:w="5245" w:type="dxa"/>
            <w:gridSpan w:val="2"/>
            <w:shd w:val="clear" w:color="auto" w:fill="CCFFFF"/>
          </w:tcPr>
          <w:p w:rsidR="00335001" w:rsidRPr="00723633" w:rsidRDefault="00A54D2C" w:rsidP="00723633">
            <w:pPr>
              <w:ind w:right="-288"/>
              <w:jc w:val="both"/>
              <w:rPr>
                <w:rFonts w:ascii="Times New Roman" w:hAnsi="Times New Roman"/>
                <w:b/>
                <w:sz w:val="20"/>
                <w:lang w:val="bs-Latn-BA"/>
              </w:rPr>
            </w:pPr>
            <w:r w:rsidRPr="00723633">
              <w:rPr>
                <w:rFonts w:ascii="Times New Roman" w:hAnsi="Times New Roman"/>
                <w:b/>
                <w:sz w:val="20"/>
                <w:lang w:val="bs-Latn-BA"/>
              </w:rPr>
              <w:t xml:space="preserve">ADMINISTRATIVNO RADNO MJESTO </w:t>
            </w:r>
          </w:p>
        </w:tc>
        <w:tc>
          <w:tcPr>
            <w:tcW w:w="3544" w:type="dxa"/>
            <w:gridSpan w:val="2"/>
            <w:shd w:val="clear" w:color="auto" w:fill="CCFFFF"/>
          </w:tcPr>
          <w:p w:rsidR="00335001" w:rsidRPr="00723633" w:rsidRDefault="00335001">
            <w:pPr>
              <w:ind w:right="-288"/>
              <w:rPr>
                <w:rFonts w:ascii="Times New Roman" w:hAnsi="Times New Roman"/>
                <w:b/>
                <w:sz w:val="20"/>
                <w:lang w:val="bs-Latn-BA"/>
              </w:rPr>
            </w:pPr>
          </w:p>
        </w:tc>
        <w:tc>
          <w:tcPr>
            <w:tcW w:w="1843" w:type="dxa"/>
            <w:gridSpan w:val="2"/>
            <w:shd w:val="clear" w:color="auto" w:fill="CCFFFF"/>
          </w:tcPr>
          <w:p w:rsidR="00335001" w:rsidRPr="00723633" w:rsidRDefault="00335001">
            <w:pPr>
              <w:ind w:right="-288"/>
              <w:rPr>
                <w:rFonts w:ascii="Times New Roman" w:hAnsi="Times New Roman"/>
                <w:b/>
                <w:sz w:val="20"/>
                <w:lang w:val="bs-Latn-BA"/>
              </w:rPr>
            </w:pPr>
          </w:p>
        </w:tc>
      </w:tr>
      <w:tr w:rsidR="00817007" w:rsidRPr="00BC1F3D" w:rsidTr="00323F2A">
        <w:tblPrEx>
          <w:jc w:val="left"/>
        </w:tblPrEx>
        <w:trPr>
          <w:gridBefore w:val="2"/>
          <w:wBefore w:w="1640" w:type="dxa"/>
        </w:trPr>
        <w:tc>
          <w:tcPr>
            <w:tcW w:w="567" w:type="dxa"/>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1.</w:t>
            </w:r>
          </w:p>
        </w:tc>
        <w:tc>
          <w:tcPr>
            <w:tcW w:w="5245" w:type="dxa"/>
            <w:gridSpan w:val="2"/>
          </w:tcPr>
          <w:p w:rsidR="005C1F1C" w:rsidRPr="005C1F1C" w:rsidRDefault="005C1F1C" w:rsidP="005C1F1C">
            <w:pPr>
              <w:ind w:right="-288"/>
              <w:rPr>
                <w:rFonts w:ascii="Times New Roman" w:hAnsi="Times New Roman"/>
                <w:b/>
                <w:sz w:val="18"/>
                <w:szCs w:val="18"/>
                <w:lang w:val="bs-Latn-BA"/>
              </w:rPr>
            </w:pPr>
            <w:r w:rsidRPr="005C1F1C">
              <w:rPr>
                <w:rFonts w:ascii="Times New Roman" w:hAnsi="Times New Roman"/>
                <w:b/>
                <w:sz w:val="18"/>
                <w:szCs w:val="18"/>
                <w:lang w:val="bs-Latn-BA"/>
              </w:rPr>
              <w:t>Vršenje poslova arhiva Agencije, ovjera akata i predmeta pečatom Agencije (raspolaže pečatom), administrativno-tehnički</w:t>
            </w:r>
          </w:p>
          <w:p w:rsidR="005C1F1C" w:rsidRPr="005C1F1C" w:rsidRDefault="005C1F1C" w:rsidP="005C1F1C">
            <w:pPr>
              <w:ind w:right="-288"/>
              <w:rPr>
                <w:rFonts w:ascii="Times New Roman" w:hAnsi="Times New Roman"/>
                <w:b/>
                <w:sz w:val="18"/>
                <w:szCs w:val="18"/>
                <w:lang w:val="bs-Latn-BA"/>
              </w:rPr>
            </w:pPr>
            <w:r w:rsidRPr="005C1F1C">
              <w:rPr>
                <w:rFonts w:ascii="Times New Roman" w:hAnsi="Times New Roman"/>
                <w:b/>
                <w:sz w:val="18"/>
                <w:szCs w:val="18"/>
                <w:lang w:val="bs-Latn-BA"/>
              </w:rPr>
              <w:t xml:space="preserve"> poslovi Agencije i  poslove zaprimanja i protokoliranja</w:t>
            </w:r>
          </w:p>
          <w:p w:rsidR="00335001" w:rsidRPr="00723633" w:rsidRDefault="005C1F1C" w:rsidP="005C1F1C">
            <w:pPr>
              <w:ind w:right="-288"/>
              <w:rPr>
                <w:rFonts w:ascii="Times New Roman" w:hAnsi="Times New Roman"/>
                <w:b/>
                <w:sz w:val="18"/>
                <w:szCs w:val="18"/>
                <w:lang w:val="bs-Latn-BA"/>
              </w:rPr>
            </w:pPr>
            <w:r w:rsidRPr="005C1F1C">
              <w:rPr>
                <w:rFonts w:ascii="Times New Roman" w:hAnsi="Times New Roman"/>
                <w:b/>
                <w:sz w:val="18"/>
                <w:szCs w:val="18"/>
                <w:lang w:val="bs-Latn-BA"/>
              </w:rPr>
              <w:t xml:space="preserve"> predmeta i akata</w:t>
            </w:r>
          </w:p>
        </w:tc>
        <w:tc>
          <w:tcPr>
            <w:tcW w:w="3544" w:type="dxa"/>
            <w:gridSpan w:val="2"/>
          </w:tcPr>
          <w:p w:rsidR="00635294" w:rsidRPr="00723633" w:rsidRDefault="00635294" w:rsidP="00323F2A">
            <w:pPr>
              <w:ind w:right="-288"/>
              <w:jc w:val="center"/>
              <w:rPr>
                <w:rFonts w:ascii="Times New Roman" w:hAnsi="Times New Roman"/>
                <w:b/>
                <w:sz w:val="18"/>
                <w:szCs w:val="18"/>
                <w:lang w:val="bs-Latn-BA"/>
              </w:rPr>
            </w:pPr>
            <w:r w:rsidRPr="00723633">
              <w:rPr>
                <w:rFonts w:ascii="Times New Roman" w:hAnsi="Times New Roman"/>
                <w:b/>
                <w:sz w:val="18"/>
                <w:szCs w:val="18"/>
                <w:lang w:val="bs-Latn-BA"/>
              </w:rPr>
              <w:t xml:space="preserve">Tehnički sekretar </w:t>
            </w:r>
            <w:r w:rsidR="00041D5C">
              <w:rPr>
                <w:rFonts w:ascii="Times New Roman" w:hAnsi="Times New Roman"/>
                <w:b/>
                <w:sz w:val="18"/>
                <w:szCs w:val="18"/>
                <w:lang w:val="bs-Latn-BA"/>
              </w:rPr>
              <w:t>ravnatelja</w:t>
            </w:r>
          </w:p>
          <w:p w:rsidR="00635294" w:rsidRPr="00723633" w:rsidRDefault="00635294" w:rsidP="00041D5C">
            <w:pPr>
              <w:ind w:right="-288"/>
              <w:jc w:val="center"/>
              <w:rPr>
                <w:rFonts w:ascii="Times New Roman" w:hAnsi="Times New Roman"/>
                <w:b/>
                <w:sz w:val="18"/>
                <w:szCs w:val="18"/>
                <w:lang w:val="bs-Latn-BA"/>
              </w:rPr>
            </w:pPr>
            <w:r w:rsidRPr="00723633">
              <w:rPr>
                <w:rFonts w:ascii="Times New Roman" w:hAnsi="Times New Roman"/>
                <w:b/>
                <w:sz w:val="18"/>
                <w:szCs w:val="18"/>
                <w:lang w:val="bs-Latn-BA"/>
              </w:rPr>
              <w:t xml:space="preserve">i zamjenika </w:t>
            </w:r>
            <w:r w:rsidR="00041D5C">
              <w:rPr>
                <w:rFonts w:ascii="Times New Roman" w:hAnsi="Times New Roman"/>
                <w:b/>
                <w:sz w:val="18"/>
                <w:szCs w:val="18"/>
                <w:lang w:val="bs-Latn-BA"/>
              </w:rPr>
              <w:t>ravnatelja</w:t>
            </w: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723633">
              <w:tc>
                <w:tcPr>
                  <w:tcW w:w="717" w:type="dxa"/>
                </w:tcPr>
                <w:p w:rsidR="00335001" w:rsidRPr="00723633" w:rsidRDefault="00335001">
                  <w:pPr>
                    <w:ind w:right="-288"/>
                    <w:rPr>
                      <w:rFonts w:ascii="Times New Roman" w:hAnsi="Times New Roman"/>
                      <w:b/>
                      <w:sz w:val="20"/>
                      <w:lang w:val="bs-Latn-BA"/>
                    </w:rPr>
                  </w:pPr>
                </w:p>
              </w:tc>
              <w:tc>
                <w:tcPr>
                  <w:tcW w:w="717"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EC6A64">
                  <w:pPr>
                    <w:ind w:right="-288"/>
                    <w:rPr>
                      <w:rFonts w:ascii="Times New Roman" w:hAnsi="Times New Roman"/>
                      <w:b/>
                      <w:sz w:val="20"/>
                      <w:lang w:val="bs-Latn-BA"/>
                    </w:rPr>
                  </w:pPr>
                  <w:r w:rsidRPr="00723633">
                    <w:rPr>
                      <w:rFonts w:ascii="Times New Roman" w:hAnsi="Times New Roman"/>
                      <w:b/>
                      <w:sz w:val="20"/>
                      <w:lang w:val="bs-Latn-BA"/>
                    </w:rPr>
                    <w:t>3</w:t>
                  </w: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r>
          </w:tbl>
          <w:p w:rsidR="00335001" w:rsidRPr="00723633" w:rsidRDefault="00335001">
            <w:pPr>
              <w:ind w:right="-288"/>
              <w:rPr>
                <w:rFonts w:ascii="Times New Roman" w:hAnsi="Times New Roman"/>
                <w:b/>
                <w:sz w:val="20"/>
                <w:lang w:val="bs-Latn-BA"/>
              </w:rPr>
            </w:pPr>
          </w:p>
        </w:tc>
      </w:tr>
      <w:tr w:rsidR="00817007" w:rsidRPr="00BC1F3D" w:rsidTr="00323F2A">
        <w:tblPrEx>
          <w:jc w:val="left"/>
        </w:tblPrEx>
        <w:trPr>
          <w:gridBefore w:val="2"/>
          <w:wBefore w:w="1640" w:type="dxa"/>
        </w:trPr>
        <w:tc>
          <w:tcPr>
            <w:tcW w:w="567" w:type="dxa"/>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2.</w:t>
            </w:r>
          </w:p>
        </w:tc>
        <w:tc>
          <w:tcPr>
            <w:tcW w:w="5245" w:type="dxa"/>
            <w:gridSpan w:val="2"/>
          </w:tcPr>
          <w:p w:rsidR="00335001" w:rsidRPr="00723633" w:rsidRDefault="00214138" w:rsidP="006F3BD6">
            <w:pPr>
              <w:ind w:right="-288"/>
              <w:rPr>
                <w:rFonts w:ascii="Times New Roman" w:hAnsi="Times New Roman"/>
                <w:b/>
                <w:sz w:val="18"/>
                <w:szCs w:val="18"/>
                <w:lang w:val="bs-Latn-BA"/>
              </w:rPr>
            </w:pPr>
            <w:r w:rsidRPr="00214138">
              <w:rPr>
                <w:rFonts w:ascii="Times New Roman" w:hAnsi="Times New Roman"/>
                <w:b/>
                <w:sz w:val="18"/>
                <w:szCs w:val="18"/>
                <w:lang w:val="bs-Latn-BA"/>
              </w:rPr>
              <w:t>Administrativno – tehnički poslovi;  Popunjavanje i evidentiranje putnih naloga za uposlene i vozila Agencije, vršenje obračuna putnih naloga i vođenje evidencije o isplaćenim sredstvima za obavljanje službenih putovanja i izvještavanje o gotovinskom plaćanju;</w:t>
            </w:r>
          </w:p>
        </w:tc>
        <w:tc>
          <w:tcPr>
            <w:tcW w:w="3544" w:type="dxa"/>
            <w:gridSpan w:val="2"/>
          </w:tcPr>
          <w:p w:rsidR="00572DF4" w:rsidRPr="00723633" w:rsidRDefault="00572DF4" w:rsidP="00323F2A">
            <w:pPr>
              <w:ind w:right="-288"/>
              <w:jc w:val="center"/>
              <w:rPr>
                <w:rFonts w:ascii="Times New Roman" w:hAnsi="Times New Roman"/>
                <w:b/>
                <w:sz w:val="18"/>
                <w:szCs w:val="18"/>
                <w:lang w:val="bs-Latn-BA"/>
              </w:rPr>
            </w:pPr>
            <w:r w:rsidRPr="00723633">
              <w:rPr>
                <w:rFonts w:ascii="Times New Roman" w:hAnsi="Times New Roman"/>
                <w:b/>
                <w:sz w:val="18"/>
                <w:szCs w:val="18"/>
                <w:lang w:val="bs-Latn-BA"/>
              </w:rPr>
              <w:t>Referent za administrativno-tehničke    poslove, obračun pla</w:t>
            </w:r>
            <w:r w:rsidR="00E770B2">
              <w:rPr>
                <w:rFonts w:ascii="Times New Roman" w:hAnsi="Times New Roman"/>
                <w:b/>
                <w:sz w:val="18"/>
                <w:szCs w:val="18"/>
                <w:lang w:val="bs-Latn-BA"/>
              </w:rPr>
              <w:t>ć</w:t>
            </w:r>
            <w:r w:rsidRPr="00723633">
              <w:rPr>
                <w:rFonts w:ascii="Times New Roman" w:hAnsi="Times New Roman"/>
                <w:b/>
                <w:sz w:val="18"/>
                <w:szCs w:val="18"/>
                <w:lang w:val="bs-Latn-BA"/>
              </w:rPr>
              <w:t>a,  naknada i blagajnu</w:t>
            </w:r>
          </w:p>
          <w:p w:rsidR="00335001" w:rsidRPr="00723633" w:rsidRDefault="00335001" w:rsidP="00323F2A">
            <w:pPr>
              <w:ind w:right="-288"/>
              <w:jc w:val="center"/>
              <w:rPr>
                <w:rFonts w:ascii="Times New Roman" w:hAnsi="Times New Roman"/>
                <w:b/>
                <w:sz w:val="18"/>
                <w:szCs w:val="18"/>
                <w:lang w:val="bs-Latn-BA"/>
              </w:rPr>
            </w:pP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723633">
              <w:tc>
                <w:tcPr>
                  <w:tcW w:w="717" w:type="dxa"/>
                </w:tcPr>
                <w:p w:rsidR="00335001" w:rsidRPr="00723633" w:rsidRDefault="00335001">
                  <w:pPr>
                    <w:ind w:right="-288"/>
                    <w:rPr>
                      <w:rFonts w:ascii="Times New Roman" w:hAnsi="Times New Roman"/>
                      <w:b/>
                      <w:sz w:val="20"/>
                      <w:lang w:val="bs-Latn-BA"/>
                    </w:rPr>
                  </w:pPr>
                </w:p>
              </w:tc>
              <w:tc>
                <w:tcPr>
                  <w:tcW w:w="717" w:type="dxa"/>
                </w:tcPr>
                <w:p w:rsidR="00335001" w:rsidRPr="00723633" w:rsidRDefault="00F02FBA">
                  <w:pPr>
                    <w:ind w:right="-288"/>
                    <w:rPr>
                      <w:rFonts w:ascii="Times New Roman" w:hAnsi="Times New Roman"/>
                      <w:b/>
                      <w:sz w:val="20"/>
                      <w:lang w:val="bs-Latn-BA"/>
                    </w:rPr>
                  </w:pPr>
                  <w:r w:rsidRPr="00723633">
                    <w:rPr>
                      <w:rFonts w:ascii="Times New Roman" w:hAnsi="Times New Roman"/>
                      <w:b/>
                      <w:sz w:val="20"/>
                      <w:lang w:val="bs-Latn-BA"/>
                    </w:rPr>
                    <w:t>2</w:t>
                  </w: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r>
          </w:tbl>
          <w:p w:rsidR="00335001" w:rsidRPr="00723633" w:rsidRDefault="00335001">
            <w:pPr>
              <w:ind w:right="-288"/>
              <w:rPr>
                <w:rFonts w:ascii="Times New Roman" w:hAnsi="Times New Roman"/>
                <w:b/>
                <w:sz w:val="20"/>
                <w:lang w:val="bs-Latn-BA"/>
              </w:rPr>
            </w:pPr>
          </w:p>
        </w:tc>
      </w:tr>
      <w:tr w:rsidR="00817007" w:rsidRPr="00BC1F3D" w:rsidTr="00E82035">
        <w:tblPrEx>
          <w:jc w:val="left"/>
        </w:tblPrEx>
        <w:trPr>
          <w:gridBefore w:val="2"/>
          <w:wBefore w:w="1640" w:type="dxa"/>
        </w:trPr>
        <w:tc>
          <w:tcPr>
            <w:tcW w:w="567" w:type="dxa"/>
            <w:shd w:val="clear" w:color="auto" w:fill="CCFFFF"/>
          </w:tcPr>
          <w:p w:rsidR="00335001" w:rsidRPr="00723633" w:rsidRDefault="009469CD" w:rsidP="00D5046C">
            <w:pPr>
              <w:ind w:right="-288"/>
              <w:rPr>
                <w:rFonts w:ascii="Times New Roman" w:hAnsi="Times New Roman"/>
                <w:b/>
                <w:sz w:val="20"/>
                <w:lang w:val="bs-Latn-BA"/>
              </w:rPr>
            </w:pPr>
            <w:r w:rsidRPr="00723633">
              <w:rPr>
                <w:rFonts w:ascii="Times New Roman" w:hAnsi="Times New Roman"/>
                <w:b/>
                <w:sz w:val="20"/>
                <w:lang w:val="bs-Latn-BA"/>
              </w:rPr>
              <w:t>IV</w:t>
            </w:r>
            <w:r w:rsidR="00335001" w:rsidRPr="00723633">
              <w:rPr>
                <w:rFonts w:ascii="Times New Roman" w:hAnsi="Times New Roman"/>
                <w:b/>
                <w:sz w:val="20"/>
                <w:lang w:val="bs-Latn-BA"/>
              </w:rPr>
              <w:t>.</w:t>
            </w:r>
          </w:p>
        </w:tc>
        <w:tc>
          <w:tcPr>
            <w:tcW w:w="5245" w:type="dxa"/>
            <w:gridSpan w:val="2"/>
            <w:shd w:val="clear" w:color="auto" w:fill="CCFFFF"/>
          </w:tcPr>
          <w:p w:rsidR="00335001" w:rsidRPr="00723633" w:rsidRDefault="00A54D2C" w:rsidP="00723633">
            <w:pPr>
              <w:ind w:right="-288"/>
              <w:jc w:val="both"/>
              <w:rPr>
                <w:rFonts w:ascii="Times New Roman" w:hAnsi="Times New Roman"/>
                <w:b/>
                <w:sz w:val="18"/>
                <w:szCs w:val="18"/>
                <w:lang w:val="bs-Latn-BA"/>
              </w:rPr>
            </w:pPr>
            <w:r w:rsidRPr="00723633">
              <w:rPr>
                <w:rFonts w:ascii="Times New Roman" w:hAnsi="Times New Roman"/>
                <w:b/>
                <w:sz w:val="18"/>
                <w:szCs w:val="18"/>
                <w:lang w:val="bs-Latn-BA"/>
              </w:rPr>
              <w:t xml:space="preserve">TEHNIČKO RADNO MJESTO </w:t>
            </w:r>
          </w:p>
        </w:tc>
        <w:tc>
          <w:tcPr>
            <w:tcW w:w="3544" w:type="dxa"/>
            <w:gridSpan w:val="2"/>
            <w:shd w:val="clear" w:color="auto" w:fill="CCFFFF"/>
          </w:tcPr>
          <w:p w:rsidR="00335001" w:rsidRPr="00723633" w:rsidRDefault="00335001">
            <w:pPr>
              <w:ind w:right="-288"/>
              <w:rPr>
                <w:rFonts w:ascii="Times New Roman" w:hAnsi="Times New Roman"/>
                <w:b/>
                <w:sz w:val="18"/>
                <w:szCs w:val="18"/>
                <w:lang w:val="bs-Latn-BA"/>
              </w:rPr>
            </w:pPr>
          </w:p>
        </w:tc>
        <w:tc>
          <w:tcPr>
            <w:tcW w:w="1843" w:type="dxa"/>
            <w:gridSpan w:val="2"/>
            <w:shd w:val="clear" w:color="auto" w:fill="CCFFFF"/>
          </w:tcPr>
          <w:p w:rsidR="00335001" w:rsidRPr="00723633" w:rsidRDefault="00335001">
            <w:pPr>
              <w:ind w:right="-288"/>
              <w:rPr>
                <w:rFonts w:ascii="Times New Roman" w:hAnsi="Times New Roman"/>
                <w:b/>
                <w:sz w:val="20"/>
                <w:lang w:val="bs-Latn-BA"/>
              </w:rPr>
            </w:pPr>
          </w:p>
        </w:tc>
      </w:tr>
      <w:tr w:rsidR="00817007" w:rsidRPr="00BC1F3D" w:rsidTr="00323F2A">
        <w:tblPrEx>
          <w:jc w:val="left"/>
        </w:tblPrEx>
        <w:trPr>
          <w:gridBefore w:val="2"/>
          <w:wBefore w:w="1640" w:type="dxa"/>
        </w:trPr>
        <w:tc>
          <w:tcPr>
            <w:tcW w:w="567" w:type="dxa"/>
          </w:tcPr>
          <w:p w:rsidR="00335001" w:rsidRPr="00723633" w:rsidRDefault="00335001" w:rsidP="00D5046C">
            <w:pPr>
              <w:ind w:right="-288"/>
              <w:rPr>
                <w:rFonts w:ascii="Times New Roman" w:hAnsi="Times New Roman"/>
                <w:b/>
                <w:sz w:val="20"/>
                <w:lang w:val="bs-Latn-BA"/>
              </w:rPr>
            </w:pPr>
            <w:r w:rsidRPr="00723633">
              <w:rPr>
                <w:rFonts w:ascii="Times New Roman" w:hAnsi="Times New Roman"/>
                <w:b/>
                <w:sz w:val="20"/>
                <w:lang w:val="bs-Latn-BA"/>
              </w:rPr>
              <w:t>1.</w:t>
            </w:r>
          </w:p>
        </w:tc>
        <w:tc>
          <w:tcPr>
            <w:tcW w:w="5245" w:type="dxa"/>
            <w:gridSpan w:val="2"/>
          </w:tcPr>
          <w:p w:rsidR="00335001" w:rsidRPr="00723633" w:rsidRDefault="00233F06" w:rsidP="006F3BD6">
            <w:pPr>
              <w:ind w:right="-288"/>
              <w:rPr>
                <w:rFonts w:ascii="Times New Roman" w:hAnsi="Times New Roman"/>
                <w:b/>
                <w:sz w:val="18"/>
                <w:szCs w:val="18"/>
                <w:lang w:val="bs-Latn-BA"/>
              </w:rPr>
            </w:pPr>
            <w:r w:rsidRPr="00233F06">
              <w:rPr>
                <w:rFonts w:ascii="Times New Roman" w:hAnsi="Times New Roman"/>
                <w:b/>
                <w:sz w:val="18"/>
                <w:szCs w:val="18"/>
                <w:lang w:val="bs-Latn-BA"/>
              </w:rPr>
              <w:t>Korištenje, servisiranje i održavanje službenih vozila, vođenje-popunjavanje evidencije o upotrebi službenih vozila</w:t>
            </w:r>
          </w:p>
        </w:tc>
        <w:tc>
          <w:tcPr>
            <w:tcW w:w="3544" w:type="dxa"/>
            <w:gridSpan w:val="2"/>
          </w:tcPr>
          <w:p w:rsidR="00BD0C7B" w:rsidRDefault="00BD0C7B" w:rsidP="00323F2A">
            <w:pPr>
              <w:ind w:right="-288"/>
              <w:jc w:val="center"/>
              <w:rPr>
                <w:rFonts w:ascii="Times New Roman" w:hAnsi="Times New Roman"/>
                <w:b/>
                <w:sz w:val="18"/>
                <w:szCs w:val="18"/>
                <w:lang w:val="bs-Latn-BA"/>
              </w:rPr>
            </w:pPr>
            <w:r w:rsidRPr="00723633">
              <w:rPr>
                <w:rFonts w:ascii="Times New Roman" w:hAnsi="Times New Roman"/>
                <w:b/>
                <w:sz w:val="18"/>
                <w:szCs w:val="18"/>
                <w:lang w:val="bs-Latn-BA"/>
              </w:rPr>
              <w:t xml:space="preserve">Vozač </w:t>
            </w:r>
            <w:r w:rsidR="00402120">
              <w:rPr>
                <w:rFonts w:ascii="Times New Roman" w:hAnsi="Times New Roman"/>
                <w:b/>
                <w:sz w:val="18"/>
                <w:szCs w:val="18"/>
                <w:lang w:val="bs-Latn-BA"/>
              </w:rPr>
              <w:t>ravnatelja</w:t>
            </w:r>
            <w:r w:rsidRPr="00723633">
              <w:rPr>
                <w:rFonts w:ascii="Times New Roman" w:hAnsi="Times New Roman"/>
                <w:b/>
                <w:sz w:val="18"/>
                <w:szCs w:val="18"/>
                <w:lang w:val="bs-Latn-BA"/>
              </w:rPr>
              <w:t xml:space="preserve"> i  zamjenika </w:t>
            </w:r>
            <w:r w:rsidR="00402120">
              <w:rPr>
                <w:rFonts w:ascii="Times New Roman" w:hAnsi="Times New Roman"/>
                <w:b/>
                <w:sz w:val="18"/>
                <w:szCs w:val="18"/>
                <w:lang w:val="bs-Latn-BA"/>
              </w:rPr>
              <w:t>ravnatelja</w:t>
            </w:r>
          </w:p>
          <w:p w:rsidR="004E0B58" w:rsidRPr="00723633" w:rsidRDefault="004E0B58" w:rsidP="00323F2A">
            <w:pPr>
              <w:ind w:right="-288"/>
              <w:jc w:val="center"/>
              <w:rPr>
                <w:rFonts w:ascii="Times New Roman" w:hAnsi="Times New Roman"/>
                <w:b/>
                <w:sz w:val="18"/>
                <w:szCs w:val="18"/>
                <w:lang w:val="bs-Latn-BA"/>
              </w:rPr>
            </w:pPr>
          </w:p>
        </w:tc>
        <w:tc>
          <w:tcPr>
            <w:tcW w:w="184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
              <w:gridCol w:w="324"/>
              <w:gridCol w:w="323"/>
              <w:gridCol w:w="323"/>
              <w:gridCol w:w="323"/>
            </w:tblGrid>
            <w:tr w:rsidR="00335001" w:rsidRPr="00723633">
              <w:tc>
                <w:tcPr>
                  <w:tcW w:w="717" w:type="dxa"/>
                </w:tcPr>
                <w:p w:rsidR="00335001" w:rsidRPr="00723633" w:rsidRDefault="00335001">
                  <w:pPr>
                    <w:ind w:right="-288"/>
                    <w:rPr>
                      <w:rFonts w:ascii="Times New Roman" w:hAnsi="Times New Roman"/>
                      <w:b/>
                      <w:sz w:val="20"/>
                      <w:lang w:val="bs-Latn-BA"/>
                    </w:rPr>
                  </w:pPr>
                </w:p>
              </w:tc>
              <w:tc>
                <w:tcPr>
                  <w:tcW w:w="717"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042D07">
                  <w:pPr>
                    <w:ind w:right="-288"/>
                    <w:rPr>
                      <w:rFonts w:ascii="Times New Roman" w:hAnsi="Times New Roman"/>
                      <w:b/>
                      <w:sz w:val="20"/>
                      <w:lang w:val="bs-Latn-BA"/>
                    </w:rPr>
                  </w:pPr>
                  <w:r w:rsidRPr="00723633">
                    <w:rPr>
                      <w:rFonts w:ascii="Times New Roman" w:hAnsi="Times New Roman"/>
                      <w:b/>
                      <w:sz w:val="20"/>
                      <w:lang w:val="bs-Latn-BA"/>
                    </w:rPr>
                    <w:t>3</w:t>
                  </w:r>
                </w:p>
              </w:tc>
              <w:tc>
                <w:tcPr>
                  <w:tcW w:w="718" w:type="dxa"/>
                </w:tcPr>
                <w:p w:rsidR="00335001" w:rsidRPr="00723633" w:rsidRDefault="00335001">
                  <w:pPr>
                    <w:ind w:right="-288"/>
                    <w:rPr>
                      <w:rFonts w:ascii="Times New Roman" w:hAnsi="Times New Roman"/>
                      <w:b/>
                      <w:sz w:val="20"/>
                      <w:lang w:val="bs-Latn-BA"/>
                    </w:rPr>
                  </w:pPr>
                </w:p>
              </w:tc>
              <w:tc>
                <w:tcPr>
                  <w:tcW w:w="718" w:type="dxa"/>
                </w:tcPr>
                <w:p w:rsidR="00335001" w:rsidRPr="00723633" w:rsidRDefault="00335001">
                  <w:pPr>
                    <w:ind w:right="-288"/>
                    <w:rPr>
                      <w:rFonts w:ascii="Times New Roman" w:hAnsi="Times New Roman"/>
                      <w:b/>
                      <w:sz w:val="20"/>
                      <w:lang w:val="bs-Latn-BA"/>
                    </w:rPr>
                  </w:pPr>
                </w:p>
              </w:tc>
            </w:tr>
          </w:tbl>
          <w:p w:rsidR="00335001" w:rsidRPr="00723633" w:rsidRDefault="00335001">
            <w:pPr>
              <w:ind w:right="-288"/>
              <w:rPr>
                <w:rFonts w:ascii="Times New Roman" w:hAnsi="Times New Roman"/>
                <w:b/>
                <w:sz w:val="20"/>
                <w:lang w:val="bs-Latn-BA"/>
              </w:rPr>
            </w:pPr>
          </w:p>
        </w:tc>
      </w:tr>
    </w:tbl>
    <w:p w:rsidR="009379C9" w:rsidRDefault="00F2646E" w:rsidP="00AD10A7">
      <w:pPr>
        <w:pStyle w:val="BodyText"/>
        <w:ind w:left="540" w:hanging="540"/>
        <w:rPr>
          <w:rFonts w:ascii="Times New Roman" w:hAnsi="Times New Roman"/>
          <w:sz w:val="22"/>
          <w:lang w:val="bs-Latn-BA"/>
        </w:rPr>
      </w:pPr>
      <w:r>
        <w:rPr>
          <w:rFonts w:ascii="Times New Roman" w:hAnsi="Times New Roman"/>
          <w:sz w:val="22"/>
          <w:lang w:val="bs-Latn-BA"/>
        </w:rPr>
        <w:t xml:space="preserve">        </w:t>
      </w:r>
      <w:r w:rsidR="00B16C3A" w:rsidRPr="00BC1F3D">
        <w:rPr>
          <w:rFonts w:ascii="Times New Roman" w:hAnsi="Times New Roman"/>
          <w:sz w:val="22"/>
          <w:lang w:val="bs-Latn-BA"/>
        </w:rPr>
        <w:t xml:space="preserve"> </w:t>
      </w:r>
    </w:p>
    <w:p w:rsidR="009379C9" w:rsidRDefault="009379C9" w:rsidP="00AD10A7">
      <w:pPr>
        <w:pStyle w:val="BodyText"/>
        <w:ind w:left="540" w:hanging="540"/>
        <w:rPr>
          <w:rFonts w:ascii="Times New Roman" w:hAnsi="Times New Roman"/>
          <w:sz w:val="22"/>
          <w:lang w:val="bs-Latn-BA"/>
        </w:rPr>
      </w:pPr>
    </w:p>
    <w:p w:rsidR="00F2646E" w:rsidRPr="00AD10A7" w:rsidRDefault="009379C9" w:rsidP="00AD10A7">
      <w:pPr>
        <w:pStyle w:val="BodyText"/>
        <w:ind w:left="540" w:hanging="540"/>
        <w:rPr>
          <w:rFonts w:ascii="Times New Roman" w:hAnsi="Times New Roman"/>
          <w:b/>
          <w:sz w:val="20"/>
          <w:szCs w:val="20"/>
          <w:lang w:val="bs-Latn-BA"/>
        </w:rPr>
      </w:pPr>
      <w:r>
        <w:rPr>
          <w:rFonts w:ascii="Times New Roman" w:hAnsi="Times New Roman"/>
          <w:b/>
          <w:sz w:val="20"/>
          <w:szCs w:val="20"/>
          <w:lang w:val="bs-Latn-BA"/>
        </w:rPr>
        <w:t>Z</w:t>
      </w:r>
      <w:r w:rsidR="00F2646E" w:rsidRPr="00AD10A7">
        <w:rPr>
          <w:rFonts w:ascii="Times New Roman" w:hAnsi="Times New Roman"/>
          <w:b/>
          <w:sz w:val="20"/>
          <w:szCs w:val="20"/>
          <w:lang w:val="bs-Latn-BA"/>
        </w:rPr>
        <w:t>NAČENJE OCJENA U KOLONI „</w:t>
      </w:r>
      <w:r w:rsidR="009603FC">
        <w:rPr>
          <w:rFonts w:ascii="Times New Roman" w:hAnsi="Times New Roman"/>
          <w:b/>
          <w:i/>
          <w:sz w:val="20"/>
          <w:szCs w:val="20"/>
          <w:lang w:val="bs-Latn-BA"/>
        </w:rPr>
        <w:t>RAZINA</w:t>
      </w:r>
      <w:r w:rsidR="00F2646E" w:rsidRPr="00AD10A7">
        <w:rPr>
          <w:rFonts w:ascii="Times New Roman" w:hAnsi="Times New Roman"/>
          <w:b/>
          <w:i/>
          <w:sz w:val="20"/>
          <w:szCs w:val="20"/>
          <w:lang w:val="bs-Latn-BA"/>
        </w:rPr>
        <w:t xml:space="preserve"> RIZIKA</w:t>
      </w:r>
      <w:r w:rsidR="00F2646E" w:rsidRPr="00AD10A7">
        <w:rPr>
          <w:rFonts w:ascii="Times New Roman" w:hAnsi="Times New Roman"/>
          <w:b/>
          <w:sz w:val="20"/>
          <w:szCs w:val="20"/>
          <w:lang w:val="bs-Latn-BA"/>
        </w:rPr>
        <w:t xml:space="preserve">“ </w:t>
      </w:r>
    </w:p>
    <w:p w:rsidR="00F2646E" w:rsidRPr="00AD10A7" w:rsidRDefault="00F2646E" w:rsidP="00AD10A7">
      <w:pPr>
        <w:pStyle w:val="BodyText"/>
        <w:ind w:left="540" w:hanging="540"/>
        <w:rPr>
          <w:rFonts w:ascii="Times New Roman" w:hAnsi="Times New Roman"/>
          <w:sz w:val="20"/>
          <w:szCs w:val="20"/>
          <w:lang w:val="bs-Latn-BA"/>
        </w:rPr>
      </w:pPr>
      <w:r w:rsidRPr="00AD10A7">
        <w:rPr>
          <w:rFonts w:ascii="Times New Roman" w:hAnsi="Times New Roman"/>
          <w:sz w:val="20"/>
          <w:szCs w:val="20"/>
          <w:lang w:val="bs-Latn-BA"/>
        </w:rPr>
        <w:tab/>
      </w:r>
      <w:r w:rsidR="00A73ACB" w:rsidRPr="00AD10A7">
        <w:rPr>
          <w:rFonts w:ascii="Times New Roman" w:hAnsi="Times New Roman"/>
          <w:b/>
          <w:sz w:val="20"/>
          <w:szCs w:val="20"/>
          <w:lang w:val="bs-Latn-BA"/>
        </w:rPr>
        <w:t>1</w:t>
      </w:r>
      <w:r w:rsidR="00A73ACB" w:rsidRPr="00AD10A7">
        <w:rPr>
          <w:rFonts w:ascii="Times New Roman" w:hAnsi="Times New Roman"/>
          <w:sz w:val="20"/>
          <w:szCs w:val="20"/>
          <w:lang w:val="bs-Latn-BA"/>
        </w:rPr>
        <w:t xml:space="preserve"> – </w:t>
      </w:r>
      <w:r w:rsidR="00A54D2C" w:rsidRPr="00AD10A7">
        <w:rPr>
          <w:rFonts w:ascii="Times New Roman" w:hAnsi="Times New Roman"/>
          <w:sz w:val="20"/>
          <w:szCs w:val="20"/>
          <w:lang w:val="bs-Latn-BA"/>
        </w:rPr>
        <w:t>nema rizika</w:t>
      </w:r>
      <w:r w:rsidR="00A73ACB" w:rsidRPr="00AD10A7">
        <w:rPr>
          <w:rFonts w:ascii="Times New Roman" w:hAnsi="Times New Roman"/>
          <w:sz w:val="20"/>
          <w:szCs w:val="20"/>
          <w:lang w:val="bs-Latn-BA"/>
        </w:rPr>
        <w:t xml:space="preserve"> </w:t>
      </w:r>
    </w:p>
    <w:p w:rsidR="00F2646E" w:rsidRPr="00AD10A7" w:rsidRDefault="00F2646E" w:rsidP="00AD10A7">
      <w:pPr>
        <w:pStyle w:val="BodyText"/>
        <w:ind w:left="540" w:hanging="540"/>
        <w:rPr>
          <w:rFonts w:ascii="Times New Roman" w:hAnsi="Times New Roman"/>
          <w:sz w:val="20"/>
          <w:szCs w:val="20"/>
          <w:lang w:val="bs-Latn-BA"/>
        </w:rPr>
      </w:pPr>
      <w:r w:rsidRPr="00AD10A7">
        <w:rPr>
          <w:rFonts w:ascii="Times New Roman" w:hAnsi="Times New Roman"/>
          <w:b/>
          <w:sz w:val="20"/>
          <w:szCs w:val="20"/>
          <w:lang w:val="bs-Latn-BA"/>
        </w:rPr>
        <w:tab/>
      </w:r>
      <w:r w:rsidR="00A73ACB" w:rsidRPr="00AD10A7">
        <w:rPr>
          <w:rFonts w:ascii="Times New Roman" w:hAnsi="Times New Roman"/>
          <w:b/>
          <w:sz w:val="20"/>
          <w:szCs w:val="20"/>
          <w:lang w:val="bs-Latn-BA"/>
        </w:rPr>
        <w:t>2</w:t>
      </w:r>
      <w:r w:rsidR="00A73ACB" w:rsidRPr="00AD10A7">
        <w:rPr>
          <w:rFonts w:ascii="Times New Roman" w:hAnsi="Times New Roman"/>
          <w:sz w:val="20"/>
          <w:szCs w:val="20"/>
          <w:lang w:val="bs-Latn-BA"/>
        </w:rPr>
        <w:t xml:space="preserve"> – </w:t>
      </w:r>
      <w:r w:rsidR="00A54D2C" w:rsidRPr="00AD10A7">
        <w:rPr>
          <w:rFonts w:ascii="Times New Roman" w:hAnsi="Times New Roman"/>
          <w:sz w:val="20"/>
          <w:szCs w:val="20"/>
          <w:lang w:val="bs-Latn-BA"/>
        </w:rPr>
        <w:t>mali rizik</w:t>
      </w:r>
      <w:r w:rsidR="00A73ACB" w:rsidRPr="00AD10A7">
        <w:rPr>
          <w:rFonts w:ascii="Times New Roman" w:hAnsi="Times New Roman"/>
          <w:sz w:val="20"/>
          <w:szCs w:val="20"/>
          <w:lang w:val="bs-Latn-BA"/>
        </w:rPr>
        <w:t xml:space="preserve"> </w:t>
      </w:r>
    </w:p>
    <w:p w:rsidR="00F2646E" w:rsidRPr="00AD10A7" w:rsidRDefault="00F2646E" w:rsidP="00AD10A7">
      <w:pPr>
        <w:pStyle w:val="BodyText"/>
        <w:ind w:left="540" w:hanging="540"/>
        <w:rPr>
          <w:rFonts w:ascii="Times New Roman" w:hAnsi="Times New Roman"/>
          <w:sz w:val="20"/>
          <w:szCs w:val="20"/>
          <w:lang w:val="bs-Latn-BA"/>
        </w:rPr>
      </w:pPr>
      <w:r w:rsidRPr="00AD10A7">
        <w:rPr>
          <w:rFonts w:ascii="Times New Roman" w:hAnsi="Times New Roman"/>
          <w:b/>
          <w:sz w:val="20"/>
          <w:szCs w:val="20"/>
          <w:lang w:val="bs-Latn-BA"/>
        </w:rPr>
        <w:tab/>
      </w:r>
      <w:r w:rsidR="00A73ACB" w:rsidRPr="00AD10A7">
        <w:rPr>
          <w:rFonts w:ascii="Times New Roman" w:hAnsi="Times New Roman"/>
          <w:b/>
          <w:sz w:val="20"/>
          <w:szCs w:val="20"/>
          <w:lang w:val="bs-Latn-BA"/>
        </w:rPr>
        <w:t>3</w:t>
      </w:r>
      <w:r w:rsidR="00A73ACB" w:rsidRPr="00AD10A7">
        <w:rPr>
          <w:rFonts w:ascii="Times New Roman" w:hAnsi="Times New Roman"/>
          <w:sz w:val="20"/>
          <w:szCs w:val="20"/>
          <w:lang w:val="bs-Latn-BA"/>
        </w:rPr>
        <w:t xml:space="preserve"> – </w:t>
      </w:r>
      <w:r w:rsidR="00A54D2C" w:rsidRPr="00AD10A7">
        <w:rPr>
          <w:rFonts w:ascii="Times New Roman" w:hAnsi="Times New Roman"/>
          <w:sz w:val="20"/>
          <w:szCs w:val="20"/>
          <w:lang w:val="bs-Latn-BA"/>
        </w:rPr>
        <w:t xml:space="preserve">srednji rizik </w:t>
      </w:r>
    </w:p>
    <w:p w:rsidR="00F2646E" w:rsidRPr="00AD10A7" w:rsidRDefault="00F2646E" w:rsidP="00AD10A7">
      <w:pPr>
        <w:pStyle w:val="BodyText"/>
        <w:ind w:left="540" w:hanging="540"/>
        <w:rPr>
          <w:rFonts w:ascii="Times New Roman" w:hAnsi="Times New Roman"/>
          <w:sz w:val="20"/>
          <w:szCs w:val="20"/>
          <w:lang w:val="bs-Latn-BA"/>
        </w:rPr>
      </w:pPr>
      <w:r w:rsidRPr="00AD10A7">
        <w:rPr>
          <w:rFonts w:ascii="Times New Roman" w:hAnsi="Times New Roman"/>
          <w:b/>
          <w:sz w:val="20"/>
          <w:szCs w:val="20"/>
          <w:lang w:val="bs-Latn-BA"/>
        </w:rPr>
        <w:tab/>
      </w:r>
      <w:r w:rsidR="00A73ACB" w:rsidRPr="00AD10A7">
        <w:rPr>
          <w:rFonts w:ascii="Times New Roman" w:hAnsi="Times New Roman"/>
          <w:b/>
          <w:sz w:val="20"/>
          <w:szCs w:val="20"/>
          <w:lang w:val="bs-Latn-BA"/>
        </w:rPr>
        <w:t>4</w:t>
      </w:r>
      <w:r w:rsidR="00A73ACB" w:rsidRPr="00AD10A7">
        <w:rPr>
          <w:rFonts w:ascii="Times New Roman" w:hAnsi="Times New Roman"/>
          <w:sz w:val="20"/>
          <w:szCs w:val="20"/>
          <w:lang w:val="bs-Latn-BA"/>
        </w:rPr>
        <w:t xml:space="preserve"> – </w:t>
      </w:r>
      <w:r w:rsidR="00A54D2C" w:rsidRPr="00AD10A7">
        <w:rPr>
          <w:rFonts w:ascii="Times New Roman" w:hAnsi="Times New Roman"/>
          <w:sz w:val="20"/>
          <w:szCs w:val="20"/>
          <w:lang w:val="bs-Latn-BA"/>
        </w:rPr>
        <w:t>visoki rizik</w:t>
      </w:r>
      <w:r w:rsidR="00A73ACB" w:rsidRPr="00AD10A7">
        <w:rPr>
          <w:rFonts w:ascii="Times New Roman" w:hAnsi="Times New Roman"/>
          <w:sz w:val="20"/>
          <w:szCs w:val="20"/>
          <w:lang w:val="bs-Latn-BA"/>
        </w:rPr>
        <w:t xml:space="preserve"> </w:t>
      </w:r>
    </w:p>
    <w:p w:rsidR="00335001" w:rsidRPr="00AD10A7" w:rsidRDefault="00F2646E" w:rsidP="00AD10A7">
      <w:pPr>
        <w:pStyle w:val="BodyText"/>
        <w:ind w:left="540" w:hanging="540"/>
        <w:rPr>
          <w:rFonts w:ascii="Times New Roman" w:hAnsi="Times New Roman"/>
          <w:sz w:val="20"/>
          <w:szCs w:val="20"/>
          <w:lang w:val="bs-Latn-BA"/>
        </w:rPr>
      </w:pPr>
      <w:r w:rsidRPr="00AD10A7">
        <w:rPr>
          <w:rFonts w:ascii="Times New Roman" w:hAnsi="Times New Roman"/>
          <w:b/>
          <w:sz w:val="20"/>
          <w:szCs w:val="20"/>
          <w:lang w:val="bs-Latn-BA"/>
        </w:rPr>
        <w:tab/>
      </w:r>
      <w:r w:rsidR="00A73ACB" w:rsidRPr="00AD10A7">
        <w:rPr>
          <w:rFonts w:ascii="Times New Roman" w:hAnsi="Times New Roman"/>
          <w:b/>
          <w:sz w:val="20"/>
          <w:szCs w:val="20"/>
          <w:lang w:val="bs-Latn-BA"/>
        </w:rPr>
        <w:t>5</w:t>
      </w:r>
      <w:r w:rsidR="00A73ACB" w:rsidRPr="00AD10A7">
        <w:rPr>
          <w:rFonts w:ascii="Times New Roman" w:hAnsi="Times New Roman"/>
          <w:sz w:val="20"/>
          <w:szCs w:val="20"/>
          <w:lang w:val="bs-Latn-BA"/>
        </w:rPr>
        <w:t xml:space="preserve"> – </w:t>
      </w:r>
      <w:r w:rsidR="00A54D2C" w:rsidRPr="00AD10A7">
        <w:rPr>
          <w:rFonts w:ascii="Times New Roman" w:hAnsi="Times New Roman"/>
          <w:sz w:val="20"/>
          <w:szCs w:val="20"/>
          <w:lang w:val="bs-Latn-BA"/>
        </w:rPr>
        <w:t>veliki rizik</w:t>
      </w:r>
    </w:p>
    <w:p w:rsidR="00817007" w:rsidRDefault="00817007">
      <w:pPr>
        <w:pStyle w:val="Header"/>
        <w:tabs>
          <w:tab w:val="clear" w:pos="4536"/>
          <w:tab w:val="clear" w:pos="9072"/>
        </w:tabs>
        <w:rPr>
          <w:rFonts w:ascii="Cambria" w:hAnsi="Cambria" w:cs="Arial"/>
          <w:iCs/>
          <w:lang w:val="bs-Latn-BA"/>
        </w:rPr>
      </w:pPr>
    </w:p>
    <w:p w:rsidR="00B16C3A" w:rsidRPr="000620EB" w:rsidRDefault="00B16C3A">
      <w:pPr>
        <w:pStyle w:val="Header"/>
        <w:tabs>
          <w:tab w:val="clear" w:pos="4536"/>
          <w:tab w:val="clear" w:pos="9072"/>
        </w:tabs>
        <w:rPr>
          <w:rFonts w:ascii="Cambria" w:hAnsi="Cambria" w:cs="Arial"/>
          <w:iCs/>
          <w:lang w:val="bs-Latn-BA"/>
        </w:rPr>
        <w:sectPr w:rsidR="00B16C3A" w:rsidRPr="000620EB" w:rsidSect="00CB21E0">
          <w:pgSz w:w="16820" w:h="11900" w:orient="landscape" w:code="9"/>
          <w:pgMar w:top="1418" w:right="1418" w:bottom="1418" w:left="1418" w:header="709" w:footer="709" w:gutter="0"/>
          <w:cols w:space="708"/>
          <w:docGrid w:linePitch="360"/>
        </w:sectPr>
      </w:pPr>
    </w:p>
    <w:p w:rsidR="00335001" w:rsidRPr="00212F23" w:rsidRDefault="004F0296" w:rsidP="004F0296">
      <w:pPr>
        <w:pStyle w:val="Heading2"/>
        <w:rPr>
          <w:rFonts w:ascii="Times New Roman" w:hAnsi="Times New Roman" w:cs="Times New Roman"/>
          <w:lang w:val="bs-Latn-BA"/>
        </w:rPr>
      </w:pPr>
      <w:bookmarkStart w:id="35" w:name="_Toc337730913"/>
      <w:bookmarkStart w:id="36" w:name="_Toc142364421"/>
      <w:bookmarkStart w:id="37" w:name="_Toc152555681"/>
      <w:bookmarkStart w:id="38" w:name="_Toc152555915"/>
      <w:r>
        <w:rPr>
          <w:rFonts w:ascii="Times New Roman" w:hAnsi="Times New Roman" w:cs="Times New Roman"/>
          <w:lang w:val="bs-Latn-BA"/>
        </w:rPr>
        <w:t xml:space="preserve">7.6. </w:t>
      </w:r>
      <w:r w:rsidR="00CB6EEE" w:rsidRPr="00212F23">
        <w:rPr>
          <w:rFonts w:ascii="Times New Roman" w:hAnsi="Times New Roman" w:cs="Times New Roman"/>
          <w:lang w:val="bs-Latn-BA"/>
        </w:rPr>
        <w:t xml:space="preserve">Opis kritičnih  </w:t>
      </w:r>
      <w:r w:rsidR="00022DAE" w:rsidRPr="00212F23">
        <w:rPr>
          <w:rFonts w:ascii="Times New Roman" w:hAnsi="Times New Roman" w:cs="Times New Roman"/>
          <w:lang w:val="bs-Latn-BA"/>
        </w:rPr>
        <w:t>radnih mjesta</w:t>
      </w:r>
      <w:bookmarkEnd w:id="35"/>
      <w:r w:rsidR="00022DAE" w:rsidRPr="00212F23">
        <w:rPr>
          <w:rFonts w:ascii="Times New Roman" w:hAnsi="Times New Roman" w:cs="Times New Roman"/>
          <w:lang w:val="bs-Latn-BA"/>
        </w:rPr>
        <w:t xml:space="preserve"> </w:t>
      </w:r>
      <w:bookmarkEnd w:id="36"/>
      <w:bookmarkEnd w:id="37"/>
      <w:bookmarkEnd w:id="38"/>
      <w:r w:rsidR="00CB6EEE" w:rsidRPr="00212F23">
        <w:rPr>
          <w:rFonts w:ascii="Times New Roman" w:hAnsi="Times New Roman" w:cs="Times New Roman"/>
          <w:lang w:val="bs-Latn-BA"/>
        </w:rPr>
        <w:t>podložnih na koruptivna djelovanja</w:t>
      </w:r>
    </w:p>
    <w:p w:rsidR="00335001" w:rsidRPr="00212F23" w:rsidRDefault="00335001">
      <w:pPr>
        <w:rPr>
          <w:rFonts w:ascii="Times New Roman" w:hAnsi="Times New Roman"/>
          <w:lang w:val="bs-Latn-BA"/>
        </w:rPr>
      </w:pPr>
    </w:p>
    <w:p w:rsidR="00E4521D" w:rsidRPr="00E4521D" w:rsidRDefault="00255E30" w:rsidP="00E4521D">
      <w:pPr>
        <w:rPr>
          <w:rFonts w:ascii="Times New Roman" w:hAnsi="Times New Roman"/>
          <w:lang w:val="bs-Latn-BA"/>
        </w:rPr>
      </w:pPr>
      <w:bookmarkStart w:id="39" w:name="_Toc142364422"/>
      <w:bookmarkStart w:id="40" w:name="_Toc152555682"/>
      <w:bookmarkStart w:id="41" w:name="_Toc152555916"/>
      <w:r>
        <w:rPr>
          <w:rFonts w:ascii="Times New Roman" w:hAnsi="Times New Roman"/>
          <w:lang w:val="bs-Latn-BA"/>
        </w:rPr>
        <w:tab/>
      </w:r>
      <w:r w:rsidR="00E4521D" w:rsidRPr="00E4521D">
        <w:rPr>
          <w:rFonts w:ascii="Times New Roman" w:hAnsi="Times New Roman"/>
          <w:lang w:val="bs-Latn-BA"/>
        </w:rPr>
        <w:t xml:space="preserve">Temeljem prethodno izvršene analize, zaključuje se da su najranjivija/ najrizičnija radna mjesta u Agenciji za prevenciju korupcije i koordinaciju borbe protiv korupcije: </w:t>
      </w:r>
    </w:p>
    <w:p w:rsidR="00E4521D" w:rsidRPr="00E4521D" w:rsidRDefault="00E4521D" w:rsidP="00E4521D">
      <w:pPr>
        <w:rPr>
          <w:rFonts w:ascii="Times New Roman" w:hAnsi="Times New Roman"/>
          <w:lang w:val="bs-Latn-BA"/>
        </w:rPr>
      </w:pPr>
      <w:r w:rsidRPr="00E4521D">
        <w:rPr>
          <w:rFonts w:ascii="Times New Roman" w:hAnsi="Times New Roman"/>
          <w:lang w:val="bs-Latn-BA"/>
        </w:rPr>
        <w:t>1. Ravnatelj;</w:t>
      </w:r>
    </w:p>
    <w:p w:rsidR="00E4521D" w:rsidRPr="00E4521D" w:rsidRDefault="00E4521D" w:rsidP="00E4521D">
      <w:pPr>
        <w:rPr>
          <w:rFonts w:ascii="Times New Roman" w:hAnsi="Times New Roman"/>
          <w:lang w:val="bs-Latn-BA"/>
        </w:rPr>
      </w:pPr>
      <w:r w:rsidRPr="00E4521D">
        <w:rPr>
          <w:rFonts w:ascii="Times New Roman" w:hAnsi="Times New Roman"/>
          <w:lang w:val="bs-Latn-BA"/>
        </w:rPr>
        <w:t>2. Zamjenik ravnatelja;</w:t>
      </w:r>
    </w:p>
    <w:p w:rsidR="00E4521D" w:rsidRPr="00E4521D" w:rsidRDefault="00E4521D" w:rsidP="00E4521D">
      <w:pPr>
        <w:rPr>
          <w:rFonts w:ascii="Times New Roman" w:hAnsi="Times New Roman"/>
          <w:lang w:val="bs-Latn-BA"/>
        </w:rPr>
      </w:pPr>
      <w:r w:rsidRPr="00E4521D">
        <w:rPr>
          <w:rFonts w:ascii="Times New Roman" w:hAnsi="Times New Roman"/>
          <w:lang w:val="bs-Latn-BA"/>
        </w:rPr>
        <w:t>3. Pomoćnik ravnatelja u Sektoru za pravne, kadrovske, opće i financijsko- materijalne   poslove;</w:t>
      </w:r>
    </w:p>
    <w:p w:rsidR="00E4521D" w:rsidRPr="00E4521D" w:rsidRDefault="00E4521D" w:rsidP="00E4521D">
      <w:pPr>
        <w:rPr>
          <w:rFonts w:ascii="Times New Roman" w:hAnsi="Times New Roman"/>
          <w:lang w:val="bs-Latn-BA"/>
        </w:rPr>
      </w:pPr>
      <w:r w:rsidRPr="00E4521D">
        <w:rPr>
          <w:rFonts w:ascii="Times New Roman" w:hAnsi="Times New Roman"/>
          <w:lang w:val="bs-Latn-BA"/>
        </w:rPr>
        <w:t>4. Pomoćnik ravnatelja u Sektoru za prvenciju korupcije;</w:t>
      </w:r>
    </w:p>
    <w:p w:rsidR="00E4521D" w:rsidRPr="00E4521D" w:rsidRDefault="00E4521D" w:rsidP="00E4521D">
      <w:pPr>
        <w:rPr>
          <w:rFonts w:ascii="Times New Roman" w:hAnsi="Times New Roman"/>
          <w:lang w:val="bs-Latn-BA"/>
        </w:rPr>
      </w:pPr>
      <w:r w:rsidRPr="00E4521D">
        <w:rPr>
          <w:rFonts w:ascii="Times New Roman" w:hAnsi="Times New Roman"/>
          <w:lang w:val="bs-Latn-BA"/>
        </w:rPr>
        <w:t>5. Pomoćnik ravnatelja u Sektoru za koordinaciju borbe protiv korupcije;</w:t>
      </w:r>
    </w:p>
    <w:p w:rsidR="001D43C9" w:rsidRDefault="00E4521D" w:rsidP="00E4521D">
      <w:pPr>
        <w:rPr>
          <w:rFonts w:ascii="Times New Roman" w:hAnsi="Times New Roman"/>
          <w:lang w:val="bs-Latn-BA"/>
        </w:rPr>
      </w:pPr>
      <w:r w:rsidRPr="00E4521D">
        <w:rPr>
          <w:rFonts w:ascii="Times New Roman" w:hAnsi="Times New Roman"/>
          <w:lang w:val="bs-Latn-BA"/>
        </w:rPr>
        <w:t>6. Šef Odjeljenja za sukob interesa/Ureda Povjerenstva za odlučivanje o sukobu interesa</w:t>
      </w:r>
      <w:r w:rsidR="00444063">
        <w:rPr>
          <w:rFonts w:ascii="Times New Roman" w:hAnsi="Times New Roman"/>
          <w:lang w:val="bs-Latn-BA"/>
        </w:rPr>
        <w:t>;</w:t>
      </w:r>
    </w:p>
    <w:p w:rsidR="00444063" w:rsidRDefault="00444063" w:rsidP="00E4521D">
      <w:pPr>
        <w:rPr>
          <w:rFonts w:ascii="Times New Roman" w:hAnsi="Times New Roman"/>
          <w:b/>
          <w:lang w:val="bs-Latn-BA"/>
        </w:rPr>
      </w:pPr>
      <w:r>
        <w:rPr>
          <w:rFonts w:ascii="Times New Roman" w:hAnsi="Times New Roman"/>
          <w:lang w:val="bs-Latn-BA"/>
        </w:rPr>
        <w:t>7.</w:t>
      </w:r>
      <w:r w:rsidRPr="00444063">
        <w:t xml:space="preserve"> </w:t>
      </w:r>
      <w:r w:rsidRPr="00444063">
        <w:rPr>
          <w:rFonts w:ascii="Times New Roman" w:hAnsi="Times New Roman"/>
          <w:lang w:val="bs-Latn-BA"/>
        </w:rPr>
        <w:t xml:space="preserve">Šef Odjeljenja za </w:t>
      </w:r>
      <w:r>
        <w:rPr>
          <w:rFonts w:ascii="Times New Roman" w:hAnsi="Times New Roman"/>
          <w:lang w:val="bs-Latn-BA"/>
        </w:rPr>
        <w:t>potporu</w:t>
      </w:r>
    </w:p>
    <w:p w:rsidR="00925B3A" w:rsidRPr="00212F23" w:rsidRDefault="00925B3A" w:rsidP="00BA056F">
      <w:pPr>
        <w:jc w:val="both"/>
        <w:rPr>
          <w:rFonts w:ascii="Times New Roman" w:hAnsi="Times New Roman"/>
          <w:b/>
          <w:lang w:val="bs-Latn-BA"/>
        </w:rPr>
      </w:pPr>
    </w:p>
    <w:bookmarkEnd w:id="39"/>
    <w:bookmarkEnd w:id="40"/>
    <w:bookmarkEnd w:id="41"/>
    <w:p w:rsidR="00335001" w:rsidRDefault="00022DAE" w:rsidP="002E1DC7">
      <w:pPr>
        <w:rPr>
          <w:rFonts w:ascii="Times New Roman" w:hAnsi="Times New Roman"/>
          <w:b/>
          <w:lang w:val="bs-Latn-BA"/>
        </w:rPr>
      </w:pPr>
      <w:r w:rsidRPr="00212F23">
        <w:rPr>
          <w:rFonts w:ascii="Times New Roman" w:hAnsi="Times New Roman"/>
          <w:b/>
          <w:lang w:val="bs-Latn-BA"/>
        </w:rPr>
        <w:t xml:space="preserve">Opis kritičnih aktivnosti </w:t>
      </w:r>
    </w:p>
    <w:p w:rsidR="00FD6B1F" w:rsidRPr="00212F23" w:rsidRDefault="00FD6B1F" w:rsidP="002E1DC7">
      <w:pPr>
        <w:rPr>
          <w:rFonts w:ascii="Times New Roman" w:hAnsi="Times New Roman"/>
          <w:b/>
          <w:lang w:val="bs-Latn-BA"/>
        </w:rPr>
      </w:pPr>
    </w:p>
    <w:p w:rsidR="0072108F" w:rsidRPr="0072108F" w:rsidRDefault="00F46FC0" w:rsidP="0072108F">
      <w:pPr>
        <w:jc w:val="both"/>
        <w:rPr>
          <w:rFonts w:ascii="Times New Roman" w:hAnsi="Times New Roman"/>
          <w:lang w:val="bs-Latn-BA"/>
        </w:rPr>
      </w:pPr>
      <w:r>
        <w:rPr>
          <w:rFonts w:ascii="Times New Roman" w:hAnsi="Times New Roman"/>
          <w:b/>
          <w:lang w:val="bs-Latn-BA"/>
        </w:rPr>
        <w:tab/>
      </w:r>
      <w:r w:rsidR="0010034A">
        <w:rPr>
          <w:rFonts w:ascii="Times New Roman" w:hAnsi="Times New Roman"/>
          <w:b/>
          <w:lang w:val="bs-Latn-BA"/>
        </w:rPr>
        <w:t>1.</w:t>
      </w:r>
      <w:r w:rsidR="0072108F" w:rsidRPr="0072108F">
        <w:rPr>
          <w:rFonts w:ascii="Times New Roman" w:hAnsi="Times New Roman"/>
          <w:lang w:val="bs-Latn-BA"/>
        </w:rPr>
        <w:t>Ravnatelj Agencije vrši nadzor nad korištenjem proračunskih i materijalnih sredstava Agencije, upravlja sredstvima Agencije, odlučuje o korištenju i raspoređivanju sredstava, vrši  delegiranje poslova, upravlja korespondencijom u i van Agencije, odlučuje o dodjeli ugovora s vanjskim izvršiteljima, utvrđuje razvoj i provedbu politika Agencije, te vrši nadzor, djelovanje i rukovođenje svakodnevnim poslovima Agencije.</w:t>
      </w:r>
    </w:p>
    <w:p w:rsidR="0072108F" w:rsidRPr="0072108F" w:rsidRDefault="0072108F" w:rsidP="0072108F">
      <w:pPr>
        <w:jc w:val="both"/>
        <w:rPr>
          <w:rFonts w:ascii="Times New Roman" w:hAnsi="Times New Roman"/>
          <w:lang w:val="bs-Latn-BA"/>
        </w:rPr>
      </w:pPr>
      <w:r w:rsidRPr="0072108F">
        <w:rPr>
          <w:rFonts w:ascii="Times New Roman" w:hAnsi="Times New Roman"/>
          <w:lang w:val="bs-Latn-BA"/>
        </w:rPr>
        <w:tab/>
      </w:r>
      <w:r w:rsidRPr="0010034A">
        <w:rPr>
          <w:rFonts w:ascii="Times New Roman" w:hAnsi="Times New Roman"/>
          <w:b/>
          <w:lang w:val="bs-Latn-BA"/>
        </w:rPr>
        <w:t>2.</w:t>
      </w:r>
      <w:r w:rsidRPr="0072108F">
        <w:rPr>
          <w:rFonts w:ascii="Times New Roman" w:hAnsi="Times New Roman"/>
          <w:lang w:val="bs-Latn-BA"/>
        </w:rPr>
        <w:t xml:space="preserve">  U odsutnosti ravnatelja ili po njegovom ovlaštenju, zamjenik ravnatelja obavlja poslove iz mjerodavnosti ravnatelja, vrši nadzor nad korištenjem proračunskih sredstava, delegiranje poslova, upravlja korespondencijom unutar kao i van Agencije;</w:t>
      </w:r>
    </w:p>
    <w:p w:rsidR="0072108F" w:rsidRPr="0072108F" w:rsidRDefault="0072108F" w:rsidP="0072108F">
      <w:pPr>
        <w:jc w:val="both"/>
        <w:rPr>
          <w:rFonts w:ascii="Times New Roman" w:hAnsi="Times New Roman"/>
          <w:lang w:val="bs-Latn-BA"/>
        </w:rPr>
      </w:pPr>
      <w:r w:rsidRPr="0072108F">
        <w:rPr>
          <w:rFonts w:ascii="Times New Roman" w:hAnsi="Times New Roman"/>
          <w:lang w:val="bs-Latn-BA"/>
        </w:rPr>
        <w:tab/>
      </w:r>
      <w:r w:rsidRPr="0010034A">
        <w:rPr>
          <w:rFonts w:ascii="Times New Roman" w:hAnsi="Times New Roman"/>
          <w:b/>
          <w:lang w:val="bs-Latn-BA"/>
        </w:rPr>
        <w:t>3.</w:t>
      </w:r>
      <w:r w:rsidRPr="0072108F">
        <w:rPr>
          <w:rFonts w:ascii="Times New Roman" w:hAnsi="Times New Roman"/>
          <w:lang w:val="bs-Latn-BA"/>
        </w:rPr>
        <w:t xml:space="preserve"> Pomoćnik ravnatelja u Sektoru za pravne, kadrovske, opće i financijsko- materijalne   poslove je zadužen za planiranje aktivnosti Sektora, odgovara za zakonitost rada Sektora, korištenje financijskih, materijalnih i ljudskih resursa, delegiranje poslova;</w:t>
      </w:r>
    </w:p>
    <w:p w:rsidR="0072108F" w:rsidRPr="0072108F" w:rsidRDefault="0072108F" w:rsidP="0072108F">
      <w:pPr>
        <w:jc w:val="both"/>
        <w:rPr>
          <w:rFonts w:ascii="Times New Roman" w:hAnsi="Times New Roman"/>
          <w:lang w:val="bs-Latn-BA"/>
        </w:rPr>
      </w:pPr>
      <w:r w:rsidRPr="0072108F">
        <w:rPr>
          <w:rFonts w:ascii="Times New Roman" w:hAnsi="Times New Roman"/>
          <w:lang w:val="bs-Latn-BA"/>
        </w:rPr>
        <w:tab/>
      </w:r>
      <w:r w:rsidRPr="0010034A">
        <w:rPr>
          <w:rFonts w:ascii="Times New Roman" w:hAnsi="Times New Roman"/>
          <w:b/>
          <w:lang w:val="bs-Latn-BA"/>
        </w:rPr>
        <w:t>4.</w:t>
      </w:r>
      <w:r w:rsidRPr="0072108F">
        <w:rPr>
          <w:rFonts w:ascii="Times New Roman" w:hAnsi="Times New Roman"/>
          <w:lang w:val="bs-Latn-BA"/>
        </w:rPr>
        <w:t xml:space="preserve"> Pomoćnik ravnatelja u Sektoru za prvenciju korupcije odgovara za blagovremeno, zakonito, pravilno i kvalitetno obavljanje poslova iz mjerodavnosti Sektora, raspoređuje poslove na neposredne izvršitelje, pruža izvršiteljima potrebnu stručnu pomoć u radu i obavlja najsloženije poslove iz mjerodavnosti Sektora.</w:t>
      </w:r>
    </w:p>
    <w:p w:rsidR="0072108F" w:rsidRPr="0072108F" w:rsidRDefault="0072108F" w:rsidP="0072108F">
      <w:pPr>
        <w:jc w:val="both"/>
        <w:rPr>
          <w:rFonts w:ascii="Times New Roman" w:hAnsi="Times New Roman"/>
          <w:lang w:val="bs-Latn-BA"/>
        </w:rPr>
      </w:pPr>
      <w:r w:rsidRPr="0072108F">
        <w:rPr>
          <w:rFonts w:ascii="Times New Roman" w:hAnsi="Times New Roman"/>
          <w:lang w:val="bs-Latn-BA"/>
        </w:rPr>
        <w:tab/>
      </w:r>
      <w:r w:rsidRPr="0010034A">
        <w:rPr>
          <w:rFonts w:ascii="Times New Roman" w:hAnsi="Times New Roman"/>
          <w:b/>
          <w:lang w:val="bs-Latn-BA"/>
        </w:rPr>
        <w:t>5.</w:t>
      </w:r>
      <w:r w:rsidRPr="0072108F">
        <w:rPr>
          <w:rFonts w:ascii="Times New Roman" w:hAnsi="Times New Roman"/>
          <w:lang w:val="bs-Latn-BA"/>
        </w:rPr>
        <w:t xml:space="preserve"> Pomoćnik ravnatelja u Sektoru za koordinaciju borbe protiv korupcije organizira, planira, nadzire, ujedinjuje i usmjerava rad Sektora, odgovara za blagovremeno, zakonito, pravilno i kvalitetno obavljanje poslova iz mjerodavnosti Sektora, raspoređuje poslove na neposredne izvršitelje, pruža izvršiteljima potrebnu stručnu pomoć u radu i obavlja najsloženije poslove iz mjerodavnosti Sektora.</w:t>
      </w:r>
    </w:p>
    <w:p w:rsidR="0072108F" w:rsidRPr="0072108F" w:rsidRDefault="0072108F" w:rsidP="0072108F">
      <w:pPr>
        <w:jc w:val="both"/>
        <w:rPr>
          <w:rFonts w:ascii="Times New Roman" w:hAnsi="Times New Roman"/>
          <w:lang w:val="bs-Latn-BA"/>
        </w:rPr>
      </w:pPr>
      <w:r w:rsidRPr="0072108F">
        <w:rPr>
          <w:rFonts w:ascii="Times New Roman" w:hAnsi="Times New Roman"/>
          <w:lang w:val="bs-Latn-BA"/>
        </w:rPr>
        <w:tab/>
      </w:r>
      <w:r w:rsidRPr="0010034A">
        <w:rPr>
          <w:rFonts w:ascii="Times New Roman" w:hAnsi="Times New Roman"/>
          <w:b/>
          <w:lang w:val="bs-Latn-BA"/>
        </w:rPr>
        <w:t>6.</w:t>
      </w:r>
      <w:r w:rsidRPr="0072108F">
        <w:rPr>
          <w:rFonts w:ascii="Times New Roman" w:hAnsi="Times New Roman"/>
          <w:lang w:val="bs-Latn-BA"/>
        </w:rPr>
        <w:t xml:space="preserve"> Šef Odjeljenja za sukob interesa/Ureda Povjerenstva za odlučivanje o sukobu interesa ovlašten je neposredno organizirati, planirati, usmjeravati i nadzirati obavljanje poslova u Odjeljenju/Uredu, dodjeljuje državnim službenicima i uposlenim poslove u rad, daje upute za obavljanje pojedinih poslova iz mjerodavnosti Odjeljenja/Ureda, sudjeluje u izradi planova, analiza, informacija, izvješća, izjašnjenja, mišljenja, zaključaka i odluka koje se upućuju Povjerenstvu za odlučivanje o sukobu interesa; izrađuje godišnje izvješće o provedbi Zakona o sukobu interesa u institucijama BiH, odgovoran je za provedbu Zakona o sukobu interesa u institucijama BiH te ostalih relevantnih odredbi zakona i propisa, pruža stručne savjete i mišljenja u vezi poslova iz mjerodavnosti Agencije.</w:t>
      </w:r>
    </w:p>
    <w:p w:rsidR="000A3DCC" w:rsidRDefault="0072108F" w:rsidP="0072108F">
      <w:pPr>
        <w:jc w:val="both"/>
        <w:rPr>
          <w:rFonts w:ascii="Times New Roman" w:hAnsi="Times New Roman"/>
          <w:lang w:val="bs-Latn-BA"/>
        </w:rPr>
      </w:pPr>
      <w:r w:rsidRPr="0072108F">
        <w:rPr>
          <w:rFonts w:ascii="Times New Roman" w:hAnsi="Times New Roman"/>
          <w:lang w:val="bs-Latn-BA"/>
        </w:rPr>
        <w:tab/>
      </w:r>
      <w:r w:rsidRPr="0010034A">
        <w:rPr>
          <w:rFonts w:ascii="Times New Roman" w:hAnsi="Times New Roman"/>
          <w:b/>
          <w:lang w:val="bs-Latn-BA"/>
        </w:rPr>
        <w:t>7.</w:t>
      </w:r>
      <w:r w:rsidRPr="0072108F">
        <w:rPr>
          <w:rFonts w:ascii="Times New Roman" w:hAnsi="Times New Roman"/>
          <w:lang w:val="bs-Latn-BA"/>
        </w:rPr>
        <w:t xml:space="preserve"> Šef Odjeljenja za potporu ovlašten je da neposredno organizira, planira, nadzire, objedinjava i usmjerava rad Odjeljenja. Odgovara za blagovremeno, zakonito, pravilno i kvalitetno obavljanje poslova iz mjerodavnosti Odjeljenja,  raspoređuje poslove na neposredne izvršitelje u Odjeljenju, pruža izvršiteljima potrebnu stručnu pomoć u radu.</w:t>
      </w:r>
    </w:p>
    <w:p w:rsidR="0072108F" w:rsidRDefault="0072108F" w:rsidP="0072108F">
      <w:pPr>
        <w:jc w:val="both"/>
        <w:rPr>
          <w:rFonts w:ascii="Times New Roman" w:hAnsi="Times New Roman"/>
          <w:lang w:val="bs-Latn-BA"/>
        </w:rPr>
      </w:pPr>
    </w:p>
    <w:p w:rsidR="0072108F" w:rsidRPr="0072108F" w:rsidRDefault="0072108F" w:rsidP="0072108F">
      <w:pPr>
        <w:jc w:val="both"/>
        <w:rPr>
          <w:rFonts w:ascii="Times New Roman" w:hAnsi="Times New Roman"/>
          <w:lang w:val="bs-Latn-BA"/>
        </w:rPr>
      </w:pPr>
    </w:p>
    <w:p w:rsidR="00B25BFE" w:rsidRPr="00212F23" w:rsidRDefault="00B25BFE" w:rsidP="002E1DC7">
      <w:pPr>
        <w:rPr>
          <w:rFonts w:ascii="Times New Roman" w:hAnsi="Times New Roman"/>
          <w:b/>
          <w:lang w:val="bs-Latn-BA"/>
        </w:rPr>
      </w:pPr>
    </w:p>
    <w:p w:rsidR="00335001" w:rsidRDefault="000A3DCC" w:rsidP="002E1DC7">
      <w:pPr>
        <w:rPr>
          <w:rFonts w:ascii="Times New Roman" w:hAnsi="Times New Roman"/>
          <w:b/>
          <w:bCs/>
          <w:lang w:val="bs-Latn-BA"/>
        </w:rPr>
      </w:pPr>
      <w:r w:rsidRPr="00212F23">
        <w:rPr>
          <w:rFonts w:ascii="Times New Roman" w:hAnsi="Times New Roman"/>
          <w:b/>
          <w:bCs/>
          <w:lang w:val="bs-Latn-BA"/>
        </w:rPr>
        <w:t>Mogući rizici</w:t>
      </w:r>
    </w:p>
    <w:p w:rsidR="00FD6B1F" w:rsidRPr="00212F23" w:rsidRDefault="00FD6B1F" w:rsidP="002E1DC7">
      <w:pPr>
        <w:rPr>
          <w:rFonts w:ascii="Times New Roman" w:hAnsi="Times New Roman"/>
          <w:b/>
          <w:bCs/>
          <w:lang w:val="bs-Latn-BA"/>
        </w:rPr>
      </w:pPr>
    </w:p>
    <w:p w:rsidR="00530F96" w:rsidRPr="00530F96" w:rsidRDefault="00325D3C" w:rsidP="00530F96">
      <w:pPr>
        <w:rPr>
          <w:rFonts w:ascii="Times New Roman" w:hAnsi="Times New Roman"/>
          <w:lang w:val="bs-Latn-BA"/>
        </w:rPr>
      </w:pPr>
      <w:r>
        <w:rPr>
          <w:rFonts w:ascii="Times New Roman" w:hAnsi="Times New Roman"/>
          <w:b/>
          <w:lang w:val="bs-Latn-BA"/>
        </w:rPr>
        <w:tab/>
      </w:r>
      <w:r w:rsidR="00530F96" w:rsidRPr="00530F96">
        <w:rPr>
          <w:rFonts w:ascii="Times New Roman" w:hAnsi="Times New Roman"/>
          <w:b/>
          <w:lang w:val="bs-Latn-BA"/>
        </w:rPr>
        <w:t xml:space="preserve">1.  </w:t>
      </w:r>
      <w:r w:rsidR="00530F96" w:rsidRPr="00530F96">
        <w:rPr>
          <w:rFonts w:ascii="Times New Roman" w:hAnsi="Times New Roman"/>
          <w:lang w:val="bs-Latn-BA"/>
        </w:rPr>
        <w:t>Poduzimanje mjera i poslova koji su suprotni zakonitom i učinkovitom poslovanju te prevelike diskrecijske ovlasti;</w:t>
      </w:r>
    </w:p>
    <w:p w:rsidR="00530F96" w:rsidRPr="00530F96" w:rsidRDefault="00530F96" w:rsidP="00530F96">
      <w:pPr>
        <w:rPr>
          <w:rFonts w:ascii="Times New Roman" w:hAnsi="Times New Roman"/>
          <w:lang w:val="bs-Latn-BA"/>
        </w:rPr>
      </w:pPr>
      <w:r w:rsidRPr="00530F96">
        <w:rPr>
          <w:rFonts w:ascii="Times New Roman" w:hAnsi="Times New Roman"/>
          <w:b/>
          <w:lang w:val="bs-Latn-BA"/>
        </w:rPr>
        <w:tab/>
        <w:t xml:space="preserve">2.  </w:t>
      </w:r>
      <w:r w:rsidRPr="00530F96">
        <w:rPr>
          <w:rFonts w:ascii="Times New Roman" w:hAnsi="Times New Roman"/>
          <w:lang w:val="bs-Latn-BA"/>
        </w:rPr>
        <w:t>Poduzimanje mjera i poslova koji su suprotni zakonitom i učinkovitom poslovanju te prevelike diskrecijske ovlasti;</w:t>
      </w:r>
    </w:p>
    <w:p w:rsidR="00530F96" w:rsidRPr="00530F96" w:rsidRDefault="00530F96" w:rsidP="00530F96">
      <w:pPr>
        <w:rPr>
          <w:rFonts w:ascii="Times New Roman" w:hAnsi="Times New Roman"/>
          <w:lang w:val="bs-Latn-BA"/>
        </w:rPr>
      </w:pPr>
      <w:r w:rsidRPr="00530F96">
        <w:rPr>
          <w:rFonts w:ascii="Times New Roman" w:hAnsi="Times New Roman"/>
          <w:b/>
          <w:lang w:val="bs-Latn-BA"/>
        </w:rPr>
        <w:tab/>
        <w:t xml:space="preserve">3.  </w:t>
      </w:r>
      <w:r w:rsidRPr="00530F96">
        <w:rPr>
          <w:rFonts w:ascii="Times New Roman" w:hAnsi="Times New Roman"/>
          <w:lang w:val="bs-Latn-BA"/>
        </w:rPr>
        <w:t>Poduzimanje mjera i poslova koji su suprotni zakonitom i učinkovitom poslovanju Agencije;</w:t>
      </w:r>
    </w:p>
    <w:p w:rsidR="00530F96" w:rsidRPr="00530F96" w:rsidRDefault="00530F96" w:rsidP="00530F96">
      <w:pPr>
        <w:rPr>
          <w:rFonts w:ascii="Times New Roman" w:hAnsi="Times New Roman"/>
          <w:lang w:val="bs-Latn-BA"/>
        </w:rPr>
      </w:pPr>
      <w:r w:rsidRPr="00530F96">
        <w:rPr>
          <w:rFonts w:ascii="Times New Roman" w:hAnsi="Times New Roman"/>
          <w:b/>
          <w:lang w:val="bs-Latn-BA"/>
        </w:rPr>
        <w:tab/>
        <w:t xml:space="preserve">4. </w:t>
      </w:r>
      <w:r w:rsidRPr="00530F96">
        <w:rPr>
          <w:rFonts w:ascii="Times New Roman" w:hAnsi="Times New Roman"/>
          <w:lang w:val="bs-Latn-BA"/>
        </w:rPr>
        <w:t>Poduzimanje mjera i poslova koji su suprotni zakonitom i učinkovitom poslovanju Agencije;</w:t>
      </w:r>
    </w:p>
    <w:p w:rsidR="00530F96" w:rsidRPr="00530F96" w:rsidRDefault="00530F96" w:rsidP="00530F96">
      <w:pPr>
        <w:rPr>
          <w:rFonts w:ascii="Times New Roman" w:hAnsi="Times New Roman"/>
          <w:lang w:val="bs-Latn-BA"/>
        </w:rPr>
      </w:pPr>
      <w:r w:rsidRPr="00530F96">
        <w:rPr>
          <w:rFonts w:ascii="Times New Roman" w:hAnsi="Times New Roman"/>
          <w:b/>
          <w:lang w:val="bs-Latn-BA"/>
        </w:rPr>
        <w:tab/>
        <w:t xml:space="preserve">5. </w:t>
      </w:r>
      <w:r w:rsidRPr="00530F96">
        <w:rPr>
          <w:rFonts w:ascii="Times New Roman" w:hAnsi="Times New Roman"/>
          <w:lang w:val="bs-Latn-BA"/>
        </w:rPr>
        <w:t>Poduzimanje mjera i poslova koji su suprotni zakonitom i učinkovitom poslovanju Agencije;</w:t>
      </w:r>
    </w:p>
    <w:p w:rsidR="00530F96" w:rsidRPr="00530F96" w:rsidRDefault="00530F96" w:rsidP="00530F96">
      <w:pPr>
        <w:rPr>
          <w:rFonts w:ascii="Times New Roman" w:hAnsi="Times New Roman"/>
          <w:lang w:val="bs-Latn-BA"/>
        </w:rPr>
      </w:pPr>
      <w:r w:rsidRPr="00530F96">
        <w:rPr>
          <w:rFonts w:ascii="Times New Roman" w:hAnsi="Times New Roman"/>
          <w:b/>
          <w:lang w:val="bs-Latn-BA"/>
        </w:rPr>
        <w:tab/>
        <w:t xml:space="preserve">6. </w:t>
      </w:r>
      <w:r w:rsidRPr="00530F96">
        <w:rPr>
          <w:rFonts w:ascii="Times New Roman" w:hAnsi="Times New Roman"/>
          <w:lang w:val="bs-Latn-BA"/>
        </w:rPr>
        <w:t>Poduzimanje mjera i poslova koji su suprotni zakonitom i učinkovitom poslovanju Agencije;</w:t>
      </w:r>
    </w:p>
    <w:p w:rsidR="00FD6B1F" w:rsidRPr="00530F96" w:rsidRDefault="00530F96" w:rsidP="00530F96">
      <w:pPr>
        <w:rPr>
          <w:rFonts w:ascii="Times New Roman" w:hAnsi="Times New Roman"/>
          <w:lang w:val="bs-Latn-BA"/>
        </w:rPr>
      </w:pPr>
      <w:r w:rsidRPr="00530F96">
        <w:rPr>
          <w:rFonts w:ascii="Times New Roman" w:hAnsi="Times New Roman"/>
          <w:b/>
          <w:lang w:val="bs-Latn-BA"/>
        </w:rPr>
        <w:tab/>
        <w:t xml:space="preserve">7. </w:t>
      </w:r>
      <w:r w:rsidRPr="00530F96">
        <w:rPr>
          <w:rFonts w:ascii="Times New Roman" w:hAnsi="Times New Roman"/>
          <w:lang w:val="bs-Latn-BA"/>
        </w:rPr>
        <w:t>Poduzimanje mjera i poslova koji su suprotni zakonitom i učinkovitom poslovanju Agencije.</w:t>
      </w:r>
    </w:p>
    <w:p w:rsidR="00335001" w:rsidRDefault="00335001" w:rsidP="002E1DC7">
      <w:pPr>
        <w:rPr>
          <w:rFonts w:ascii="Times New Roman" w:hAnsi="Times New Roman"/>
          <w:lang w:val="bs-Latn-BA"/>
        </w:rPr>
      </w:pPr>
    </w:p>
    <w:p w:rsidR="00B25BFE" w:rsidRPr="00212F23" w:rsidRDefault="00B25BFE" w:rsidP="002E1DC7">
      <w:pPr>
        <w:rPr>
          <w:rFonts w:ascii="Times New Roman" w:hAnsi="Times New Roman"/>
          <w:lang w:val="bs-Latn-BA"/>
        </w:rPr>
      </w:pPr>
    </w:p>
    <w:p w:rsidR="00335001" w:rsidRDefault="00022DAE" w:rsidP="002E1DC7">
      <w:pPr>
        <w:rPr>
          <w:rFonts w:ascii="Times New Roman" w:hAnsi="Times New Roman"/>
          <w:b/>
          <w:lang w:val="bs-Latn-BA"/>
        </w:rPr>
      </w:pPr>
      <w:r w:rsidRPr="00212F23">
        <w:rPr>
          <w:rFonts w:ascii="Times New Roman" w:hAnsi="Times New Roman"/>
          <w:b/>
          <w:lang w:val="bs-Latn-BA"/>
        </w:rPr>
        <w:t xml:space="preserve">Procjena </w:t>
      </w:r>
      <w:r w:rsidR="000C4DF9">
        <w:rPr>
          <w:rFonts w:ascii="Times New Roman" w:hAnsi="Times New Roman"/>
          <w:b/>
          <w:lang w:val="bs-Latn-BA"/>
        </w:rPr>
        <w:t>razine</w:t>
      </w:r>
      <w:r w:rsidRPr="00212F23">
        <w:rPr>
          <w:rFonts w:ascii="Times New Roman" w:hAnsi="Times New Roman"/>
          <w:b/>
          <w:lang w:val="bs-Latn-BA"/>
        </w:rPr>
        <w:t xml:space="preserve"> rizika </w:t>
      </w:r>
    </w:p>
    <w:p w:rsidR="00A9388F" w:rsidRPr="00212F23" w:rsidRDefault="00A9388F" w:rsidP="002E1DC7">
      <w:pPr>
        <w:rPr>
          <w:rFonts w:ascii="Times New Roman" w:hAnsi="Times New Roman"/>
          <w:b/>
          <w:lang w:val="bs-Latn-BA"/>
        </w:rPr>
      </w:pPr>
    </w:p>
    <w:p w:rsidR="009472E3" w:rsidRPr="00212F23" w:rsidRDefault="009472E3" w:rsidP="002E1DC7">
      <w:pPr>
        <w:rPr>
          <w:rFonts w:ascii="Times New Roman" w:hAnsi="Times New Roman"/>
          <w:b/>
          <w:lang w:val="bs-Latn-BA"/>
        </w:rPr>
      </w:pPr>
      <w:r w:rsidRPr="00212F23">
        <w:rPr>
          <w:rFonts w:ascii="Times New Roman" w:hAnsi="Times New Roman"/>
          <w:b/>
          <w:lang w:val="bs-Latn-BA"/>
        </w:rPr>
        <w:t>1.</w:t>
      </w:r>
      <w:r w:rsidR="000A3DCC" w:rsidRPr="00212F23">
        <w:rPr>
          <w:rFonts w:ascii="Times New Roman" w:hAnsi="Times New Roman"/>
          <w:b/>
          <w:lang w:val="bs-Latn-BA"/>
        </w:rPr>
        <w:t xml:space="preserve"> </w:t>
      </w:r>
      <w:r w:rsidR="00FD6B1F">
        <w:rPr>
          <w:rFonts w:ascii="Times New Roman" w:hAnsi="Times New Roman"/>
          <w:lang w:val="bs-Latn-BA"/>
        </w:rPr>
        <w:t>Veliki</w:t>
      </w:r>
      <w:r w:rsidR="008D69D6" w:rsidRPr="00212F23">
        <w:rPr>
          <w:rFonts w:ascii="Times New Roman" w:hAnsi="Times New Roman"/>
          <w:lang w:val="bs-Latn-BA"/>
        </w:rPr>
        <w:t xml:space="preserve"> rizik</w:t>
      </w:r>
      <w:r w:rsidR="00FD6B1F">
        <w:rPr>
          <w:rFonts w:ascii="Times New Roman" w:hAnsi="Times New Roman"/>
          <w:lang w:val="bs-Latn-BA"/>
        </w:rPr>
        <w:t xml:space="preserve"> (5)</w:t>
      </w:r>
      <w:r w:rsidR="00B25BFE">
        <w:rPr>
          <w:rFonts w:ascii="Times New Roman" w:hAnsi="Times New Roman"/>
          <w:lang w:val="bs-Latn-BA"/>
        </w:rPr>
        <w:t>;</w:t>
      </w:r>
    </w:p>
    <w:p w:rsidR="00335001" w:rsidRPr="00212F23" w:rsidRDefault="009472E3" w:rsidP="002E1DC7">
      <w:pPr>
        <w:rPr>
          <w:rFonts w:ascii="Times New Roman" w:hAnsi="Times New Roman"/>
          <w:lang w:val="bs-Latn-BA"/>
        </w:rPr>
      </w:pPr>
      <w:r w:rsidRPr="00212F23">
        <w:rPr>
          <w:rFonts w:ascii="Times New Roman" w:hAnsi="Times New Roman"/>
          <w:b/>
          <w:lang w:val="bs-Latn-BA"/>
        </w:rPr>
        <w:t>2</w:t>
      </w:r>
      <w:r w:rsidR="008D69D6" w:rsidRPr="00212F23">
        <w:rPr>
          <w:rFonts w:ascii="Times New Roman" w:hAnsi="Times New Roman"/>
          <w:b/>
          <w:lang w:val="bs-Latn-BA"/>
        </w:rPr>
        <w:t>.</w:t>
      </w:r>
      <w:r w:rsidR="008D69D6" w:rsidRPr="00212F23">
        <w:rPr>
          <w:rFonts w:ascii="Times New Roman" w:hAnsi="Times New Roman"/>
        </w:rPr>
        <w:t xml:space="preserve"> </w:t>
      </w:r>
      <w:r w:rsidR="00FD6B1F" w:rsidRPr="00FD6B1F">
        <w:rPr>
          <w:rFonts w:ascii="Times New Roman" w:hAnsi="Times New Roman"/>
          <w:lang w:val="bs-Latn-BA"/>
        </w:rPr>
        <w:t>Veliki</w:t>
      </w:r>
      <w:r w:rsidR="008D69D6" w:rsidRPr="00212F23">
        <w:rPr>
          <w:rFonts w:ascii="Times New Roman" w:hAnsi="Times New Roman"/>
          <w:lang w:val="bs-Latn-BA"/>
        </w:rPr>
        <w:t xml:space="preserve"> rizik</w:t>
      </w:r>
      <w:r w:rsidR="00FD6B1F">
        <w:rPr>
          <w:rFonts w:ascii="Times New Roman" w:hAnsi="Times New Roman"/>
          <w:lang w:val="bs-Latn-BA"/>
        </w:rPr>
        <w:t xml:space="preserve"> (5)</w:t>
      </w:r>
      <w:r w:rsidR="00B25BFE">
        <w:rPr>
          <w:rFonts w:ascii="Times New Roman" w:hAnsi="Times New Roman"/>
          <w:lang w:val="bs-Latn-BA"/>
        </w:rPr>
        <w:t>;</w:t>
      </w:r>
    </w:p>
    <w:p w:rsidR="00335001" w:rsidRDefault="008D051A" w:rsidP="002E1DC7">
      <w:pPr>
        <w:pStyle w:val="Header"/>
        <w:tabs>
          <w:tab w:val="clear" w:pos="4536"/>
          <w:tab w:val="clear" w:pos="9072"/>
        </w:tabs>
        <w:rPr>
          <w:iCs/>
          <w:lang w:val="bs-Latn-BA"/>
        </w:rPr>
      </w:pPr>
      <w:r w:rsidRPr="00212F23">
        <w:rPr>
          <w:b/>
          <w:iCs/>
          <w:lang w:val="bs-Latn-BA"/>
        </w:rPr>
        <w:t>3.</w:t>
      </w:r>
      <w:r w:rsidRPr="00212F23">
        <w:t xml:space="preserve"> </w:t>
      </w:r>
      <w:r w:rsidR="00FD6B1F" w:rsidRPr="00FD6B1F">
        <w:rPr>
          <w:lang w:val="bs-Latn-BA"/>
        </w:rPr>
        <w:t>Veliki</w:t>
      </w:r>
      <w:r w:rsidRPr="00212F23">
        <w:rPr>
          <w:iCs/>
          <w:lang w:val="bs-Latn-BA"/>
        </w:rPr>
        <w:t xml:space="preserve"> rizik</w:t>
      </w:r>
      <w:r w:rsidR="00FD6B1F">
        <w:rPr>
          <w:iCs/>
          <w:lang w:val="bs-Latn-BA"/>
        </w:rPr>
        <w:t xml:space="preserve"> (5);</w:t>
      </w:r>
    </w:p>
    <w:p w:rsidR="00FD6B1F" w:rsidRDefault="00FD6B1F" w:rsidP="002E1DC7">
      <w:pPr>
        <w:pStyle w:val="Header"/>
        <w:tabs>
          <w:tab w:val="clear" w:pos="4536"/>
          <w:tab w:val="clear" w:pos="9072"/>
        </w:tabs>
        <w:rPr>
          <w:iCs/>
          <w:lang w:val="bs-Latn-BA"/>
        </w:rPr>
      </w:pPr>
      <w:r w:rsidRPr="00FD6B1F">
        <w:rPr>
          <w:b/>
          <w:iCs/>
          <w:lang w:val="bs-Latn-BA"/>
        </w:rPr>
        <w:t>4.</w:t>
      </w:r>
      <w:r>
        <w:rPr>
          <w:iCs/>
          <w:lang w:val="bs-Latn-BA"/>
        </w:rPr>
        <w:t xml:space="preserve"> </w:t>
      </w:r>
      <w:r w:rsidRPr="00FD6B1F">
        <w:rPr>
          <w:iCs/>
          <w:lang w:val="bs-Latn-BA"/>
        </w:rPr>
        <w:t>Veliki</w:t>
      </w:r>
      <w:r>
        <w:rPr>
          <w:iCs/>
          <w:lang w:val="bs-Latn-BA"/>
        </w:rPr>
        <w:t xml:space="preserve"> rizik (5);</w:t>
      </w:r>
    </w:p>
    <w:p w:rsidR="00FD6B1F" w:rsidRDefault="00FD6B1F" w:rsidP="002E1DC7">
      <w:pPr>
        <w:pStyle w:val="Header"/>
        <w:tabs>
          <w:tab w:val="clear" w:pos="4536"/>
          <w:tab w:val="clear" w:pos="9072"/>
        </w:tabs>
        <w:rPr>
          <w:iCs/>
          <w:lang w:val="bs-Latn-BA"/>
        </w:rPr>
      </w:pPr>
      <w:r w:rsidRPr="00FD6B1F">
        <w:rPr>
          <w:b/>
          <w:iCs/>
          <w:lang w:val="bs-Latn-BA"/>
        </w:rPr>
        <w:t>5.</w:t>
      </w:r>
      <w:r>
        <w:rPr>
          <w:iCs/>
          <w:lang w:val="bs-Latn-BA"/>
        </w:rPr>
        <w:t xml:space="preserve"> </w:t>
      </w:r>
      <w:r w:rsidRPr="00FD6B1F">
        <w:rPr>
          <w:iCs/>
          <w:lang w:val="bs-Latn-BA"/>
        </w:rPr>
        <w:t>Veliki</w:t>
      </w:r>
      <w:r>
        <w:rPr>
          <w:iCs/>
          <w:lang w:val="bs-Latn-BA"/>
        </w:rPr>
        <w:t xml:space="preserve"> rizik (5);</w:t>
      </w:r>
    </w:p>
    <w:p w:rsidR="00FD6B1F" w:rsidRDefault="00FD6B1F" w:rsidP="002E1DC7">
      <w:pPr>
        <w:pStyle w:val="Header"/>
        <w:tabs>
          <w:tab w:val="clear" w:pos="4536"/>
          <w:tab w:val="clear" w:pos="9072"/>
        </w:tabs>
        <w:rPr>
          <w:iCs/>
          <w:lang w:val="bs-Latn-BA"/>
        </w:rPr>
      </w:pPr>
      <w:r w:rsidRPr="00A5728D">
        <w:rPr>
          <w:b/>
          <w:iCs/>
          <w:lang w:val="bs-Latn-BA"/>
        </w:rPr>
        <w:t>6.</w:t>
      </w:r>
      <w:r w:rsidRPr="00A5728D">
        <w:t xml:space="preserve"> </w:t>
      </w:r>
      <w:r w:rsidR="000D6953" w:rsidRPr="00A5728D">
        <w:rPr>
          <w:iCs/>
          <w:lang w:val="bs-Latn-BA"/>
        </w:rPr>
        <w:t>Veliki rizik</w:t>
      </w:r>
      <w:r w:rsidRPr="00A5728D">
        <w:rPr>
          <w:iCs/>
          <w:lang w:val="bs-Latn-BA"/>
        </w:rPr>
        <w:t xml:space="preserve"> </w:t>
      </w:r>
      <w:r w:rsidR="00EE058A" w:rsidRPr="00A5728D">
        <w:rPr>
          <w:iCs/>
          <w:lang w:val="bs-Latn-BA"/>
        </w:rPr>
        <w:t>(</w:t>
      </w:r>
      <w:r w:rsidR="000D6953" w:rsidRPr="00A5728D">
        <w:rPr>
          <w:iCs/>
          <w:lang w:val="bs-Latn-BA"/>
        </w:rPr>
        <w:t>5</w:t>
      </w:r>
      <w:r w:rsidR="00EE058A" w:rsidRPr="00A5728D">
        <w:rPr>
          <w:iCs/>
          <w:lang w:val="bs-Latn-BA"/>
        </w:rPr>
        <w:t>);</w:t>
      </w:r>
    </w:p>
    <w:p w:rsidR="00EE058A" w:rsidRPr="00E714BC" w:rsidRDefault="00EE058A" w:rsidP="002E1DC7">
      <w:pPr>
        <w:pStyle w:val="Header"/>
        <w:tabs>
          <w:tab w:val="clear" w:pos="4536"/>
          <w:tab w:val="clear" w:pos="9072"/>
        </w:tabs>
        <w:rPr>
          <w:iCs/>
          <w:lang w:val="bs-Latn-BA"/>
        </w:rPr>
      </w:pPr>
      <w:r w:rsidRPr="00EE058A">
        <w:rPr>
          <w:b/>
          <w:iCs/>
          <w:lang w:val="bs-Latn-BA"/>
        </w:rPr>
        <w:t>7.</w:t>
      </w:r>
      <w:r w:rsidR="00E714BC">
        <w:rPr>
          <w:b/>
          <w:iCs/>
          <w:lang w:val="bs-Latn-BA"/>
        </w:rPr>
        <w:t xml:space="preserve"> </w:t>
      </w:r>
      <w:r w:rsidR="00E714BC" w:rsidRPr="00E714BC">
        <w:rPr>
          <w:iCs/>
          <w:lang w:val="bs-Latn-BA"/>
        </w:rPr>
        <w:t>Visoki rizik (4)</w:t>
      </w:r>
      <w:r w:rsidR="00E714BC">
        <w:rPr>
          <w:iCs/>
          <w:lang w:val="bs-Latn-BA"/>
        </w:rPr>
        <w:t>.</w:t>
      </w:r>
    </w:p>
    <w:p w:rsidR="00335001" w:rsidRPr="00212F23" w:rsidRDefault="00335001" w:rsidP="002E1DC7">
      <w:pPr>
        <w:pStyle w:val="Header"/>
        <w:tabs>
          <w:tab w:val="clear" w:pos="4536"/>
          <w:tab w:val="clear" w:pos="9072"/>
        </w:tabs>
        <w:rPr>
          <w:rFonts w:ascii="Cambria" w:hAnsi="Cambria" w:cs="Arial"/>
          <w:bCs/>
          <w:lang w:val="bs-Latn-BA"/>
        </w:rPr>
      </w:pPr>
    </w:p>
    <w:p w:rsidR="00335001" w:rsidRPr="00212F23" w:rsidRDefault="00335001" w:rsidP="002E1DC7">
      <w:pPr>
        <w:pStyle w:val="Header"/>
        <w:tabs>
          <w:tab w:val="clear" w:pos="4536"/>
          <w:tab w:val="clear" w:pos="9072"/>
        </w:tabs>
        <w:rPr>
          <w:rFonts w:ascii="Cambria" w:hAnsi="Cambria" w:cs="Arial"/>
          <w:bCs/>
          <w:lang w:val="bs-Latn-BA"/>
        </w:rPr>
      </w:pPr>
    </w:p>
    <w:p w:rsidR="002B2CD8" w:rsidRPr="00C51B7E" w:rsidRDefault="00335001" w:rsidP="0018325E">
      <w:pPr>
        <w:pStyle w:val="Heading1"/>
        <w:jc w:val="both"/>
        <w:rPr>
          <w:rFonts w:ascii="Times New Roman" w:hAnsi="Times New Roman" w:cs="Times New Roman"/>
          <w:szCs w:val="24"/>
          <w:lang w:val="bs-Latn-BA"/>
        </w:rPr>
      </w:pPr>
      <w:r w:rsidRPr="00C51B7E">
        <w:rPr>
          <w:rFonts w:ascii="Cambria" w:hAnsi="Cambria"/>
          <w:lang w:val="bs-Latn-BA"/>
        </w:rPr>
        <w:br w:type="page"/>
      </w:r>
      <w:bookmarkStart w:id="42" w:name="_Toc337730914"/>
      <w:r w:rsidR="00DF5B21">
        <w:rPr>
          <w:rFonts w:ascii="Cambria" w:hAnsi="Cambria"/>
          <w:lang w:val="bs-Latn-BA"/>
        </w:rPr>
        <w:t xml:space="preserve">8. </w:t>
      </w:r>
      <w:r w:rsidR="009472E3" w:rsidRPr="00B77255">
        <w:rPr>
          <w:rFonts w:ascii="Times New Roman" w:hAnsi="Times New Roman" w:cs="Times New Roman"/>
          <w:szCs w:val="24"/>
          <w:lang w:val="bs-Latn-BA"/>
        </w:rPr>
        <w:t>STATUS QUO</w:t>
      </w:r>
      <w:bookmarkEnd w:id="42"/>
      <w:r w:rsidR="00C51B7E" w:rsidRPr="00B77255">
        <w:rPr>
          <w:rFonts w:ascii="Times New Roman" w:hAnsi="Times New Roman" w:cs="Times New Roman"/>
          <w:szCs w:val="24"/>
          <w:lang w:val="bs-Latn-BA"/>
        </w:rPr>
        <w:t xml:space="preserve"> - </w:t>
      </w:r>
      <w:r w:rsidR="002B2CD8" w:rsidRPr="00B77255">
        <w:rPr>
          <w:rFonts w:ascii="Times New Roman" w:hAnsi="Times New Roman" w:cs="Times New Roman"/>
          <w:szCs w:val="24"/>
          <w:lang w:val="bs-Latn-BA"/>
        </w:rPr>
        <w:t>Procjena postojećih pre</w:t>
      </w:r>
      <w:r w:rsidR="0094465F" w:rsidRPr="00B77255">
        <w:rPr>
          <w:rFonts w:ascii="Times New Roman" w:hAnsi="Times New Roman" w:cs="Times New Roman"/>
          <w:szCs w:val="24"/>
          <w:lang w:val="bs-Latn-BA"/>
        </w:rPr>
        <w:t>ventivnih mehanizama Agencije</w:t>
      </w:r>
      <w:r w:rsidR="002B2CD8" w:rsidRPr="00B77255">
        <w:rPr>
          <w:rFonts w:ascii="Times New Roman" w:hAnsi="Times New Roman" w:cs="Times New Roman"/>
          <w:szCs w:val="24"/>
          <w:lang w:val="bs-Latn-BA"/>
        </w:rPr>
        <w:t xml:space="preserve"> i/ili ocjena podložnosti na korupciju</w:t>
      </w:r>
    </w:p>
    <w:p w:rsidR="002B2CD8" w:rsidRDefault="002B2CD8" w:rsidP="002B2CD8">
      <w:pPr>
        <w:jc w:val="both"/>
        <w:rPr>
          <w:rFonts w:ascii="Times New Roman" w:hAnsi="Times New Roman"/>
          <w:bCs/>
          <w:lang w:val="bs-Latn-BA"/>
        </w:rPr>
      </w:pPr>
    </w:p>
    <w:p w:rsidR="00C51B7E" w:rsidRDefault="00C51B7E" w:rsidP="002B2CD8">
      <w:pPr>
        <w:jc w:val="both"/>
        <w:rPr>
          <w:rFonts w:ascii="Times New Roman" w:hAnsi="Times New Roman"/>
          <w:bCs/>
          <w:lang w:val="bs-Latn-BA"/>
        </w:rPr>
      </w:pPr>
    </w:p>
    <w:p w:rsidR="00744ADE" w:rsidRPr="00BA1474" w:rsidRDefault="00744ADE" w:rsidP="002B2CD8">
      <w:pPr>
        <w:jc w:val="both"/>
        <w:rPr>
          <w:rFonts w:ascii="Times New Roman" w:hAnsi="Times New Roman"/>
          <w:bCs/>
          <w:lang w:val="bs-Latn-BA"/>
        </w:rPr>
      </w:pPr>
    </w:p>
    <w:p w:rsidR="00C51B7E" w:rsidRDefault="002B2CD8" w:rsidP="00323F2A">
      <w:pPr>
        <w:ind w:firstLine="360"/>
        <w:jc w:val="both"/>
        <w:rPr>
          <w:rFonts w:ascii="Times New Roman" w:hAnsi="Times New Roman"/>
          <w:bCs/>
          <w:lang w:val="bs-Latn-BA"/>
        </w:rPr>
      </w:pPr>
      <w:r w:rsidRPr="00A5728D">
        <w:rPr>
          <w:rFonts w:ascii="Times New Roman" w:hAnsi="Times New Roman"/>
          <w:bCs/>
          <w:lang w:val="bs-Latn-BA"/>
        </w:rPr>
        <w:t xml:space="preserve">Postojeći </w:t>
      </w:r>
      <w:r w:rsidR="006313A9" w:rsidRPr="00A5728D">
        <w:rPr>
          <w:rFonts w:ascii="Times New Roman" w:hAnsi="Times New Roman"/>
          <w:bCs/>
          <w:lang w:val="bs-Latn-BA"/>
        </w:rPr>
        <w:t xml:space="preserve">zakonski okvir koji </w:t>
      </w:r>
      <w:r w:rsidR="00530793" w:rsidRPr="00A5728D">
        <w:rPr>
          <w:rFonts w:ascii="Times New Roman" w:hAnsi="Times New Roman"/>
          <w:bCs/>
          <w:lang w:val="bs-Latn-BA"/>
        </w:rPr>
        <w:t>predstavlja</w:t>
      </w:r>
      <w:r w:rsidR="006313A9" w:rsidRPr="00A5728D">
        <w:rPr>
          <w:rFonts w:ascii="Times New Roman" w:hAnsi="Times New Roman"/>
          <w:bCs/>
          <w:lang w:val="bs-Latn-BA"/>
        </w:rPr>
        <w:t xml:space="preserve"> preventivne mehanizme </w:t>
      </w:r>
      <w:r w:rsidR="001B5299" w:rsidRPr="00A5728D">
        <w:rPr>
          <w:rFonts w:ascii="Times New Roman" w:hAnsi="Times New Roman"/>
          <w:bCs/>
          <w:lang w:val="bs-Latn-BA"/>
        </w:rPr>
        <w:t xml:space="preserve">unutar </w:t>
      </w:r>
      <w:r w:rsidR="006313A9" w:rsidRPr="00A5728D">
        <w:rPr>
          <w:rFonts w:ascii="Times New Roman" w:hAnsi="Times New Roman"/>
          <w:bCs/>
          <w:lang w:val="bs-Latn-BA"/>
        </w:rPr>
        <w:t>Agencije:</w:t>
      </w:r>
    </w:p>
    <w:p w:rsidR="002B2CD8" w:rsidRPr="00BA1474" w:rsidRDefault="002B2CD8" w:rsidP="00C51B7E">
      <w:pPr>
        <w:jc w:val="both"/>
        <w:rPr>
          <w:rFonts w:ascii="Times New Roman" w:hAnsi="Times New Roman"/>
          <w:lang w:val="bs-Latn-BA"/>
        </w:rPr>
      </w:pPr>
      <w:r w:rsidRPr="00BA1474">
        <w:rPr>
          <w:rFonts w:ascii="Times New Roman" w:hAnsi="Times New Roman"/>
          <w:lang w:val="bs-Latn-BA"/>
        </w:rPr>
        <w:t xml:space="preserve">      </w:t>
      </w:r>
    </w:p>
    <w:p w:rsidR="00B80C35" w:rsidRPr="00E45B26" w:rsidRDefault="00B80C35" w:rsidP="00B80C35">
      <w:pPr>
        <w:tabs>
          <w:tab w:val="left" w:pos="600"/>
        </w:tabs>
        <w:ind w:right="-288"/>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zaštiti </w:t>
      </w:r>
      <w:r w:rsidR="0062563D">
        <w:rPr>
          <w:rFonts w:ascii="Times New Roman" w:hAnsi="Times New Roman"/>
          <w:lang w:val="hr-HR"/>
        </w:rPr>
        <w:t>lica</w:t>
      </w:r>
      <w:r w:rsidRPr="00E45B26">
        <w:rPr>
          <w:rFonts w:ascii="Times New Roman" w:hAnsi="Times New Roman"/>
          <w:lang w:val="hr-HR"/>
        </w:rPr>
        <w:t xml:space="preserve"> koj</w:t>
      </w:r>
      <w:r w:rsidR="0062563D">
        <w:rPr>
          <w:rFonts w:ascii="Times New Roman" w:hAnsi="Times New Roman"/>
          <w:lang w:val="hr-HR"/>
        </w:rPr>
        <w:t>a</w:t>
      </w:r>
      <w:r w:rsidRPr="00E45B26">
        <w:rPr>
          <w:rFonts w:ascii="Times New Roman" w:hAnsi="Times New Roman"/>
          <w:lang w:val="hr-HR"/>
        </w:rPr>
        <w:t xml:space="preserve"> prijavljuju korupciju u institucijama BiH („Sl. glasnik BiH“,     br.100/13);</w:t>
      </w:r>
    </w:p>
    <w:p w:rsidR="00B80C35" w:rsidRDefault="00B80C35" w:rsidP="00B80C35">
      <w:pPr>
        <w:tabs>
          <w:tab w:val="left" w:pos="600"/>
        </w:tabs>
        <w:ind w:right="-288"/>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slobodi pristupa informacijama u BiH </w:t>
      </w:r>
      <w:r w:rsidRPr="00E45B26">
        <w:rPr>
          <w:rFonts w:ascii="Times New Roman" w:hAnsi="Times New Roman"/>
          <w:bCs/>
          <w:color w:val="000000"/>
          <w:shd w:val="clear" w:color="auto" w:fill="FFFFFF"/>
          <w:lang w:val="hr-HR"/>
        </w:rPr>
        <w:t>(„Sl. glasnik BIH“ br.28/00, 45/06, 102/09, 62/11)</w:t>
      </w:r>
      <w:r w:rsidRPr="00E45B26">
        <w:rPr>
          <w:rFonts w:ascii="Times New Roman" w:hAnsi="Times New Roman"/>
          <w:lang w:val="hr-HR"/>
        </w:rPr>
        <w:t>;</w:t>
      </w:r>
    </w:p>
    <w:p w:rsidR="00B80C35" w:rsidRPr="00E45B26" w:rsidRDefault="00B80C35" w:rsidP="00B80C35">
      <w:pPr>
        <w:tabs>
          <w:tab w:val="left" w:pos="600"/>
        </w:tabs>
        <w:ind w:right="-288"/>
        <w:jc w:val="both"/>
        <w:rPr>
          <w:rFonts w:ascii="Times New Roman" w:hAnsi="Times New Roman"/>
          <w:lang w:val="hr-HR"/>
        </w:rPr>
      </w:pPr>
      <w:r>
        <w:rPr>
          <w:rFonts w:ascii="Times New Roman" w:hAnsi="Times New Roman"/>
          <w:lang w:val="bs-Latn-BA"/>
        </w:rPr>
        <w:t>- Zakon o sukobu interesa u institucijama vlasti BiH (</w:t>
      </w:r>
      <w:r w:rsidRPr="00BA1474">
        <w:rPr>
          <w:rFonts w:ascii="Times New Roman" w:hAnsi="Times New Roman"/>
          <w:bCs/>
          <w:color w:val="000000"/>
          <w:shd w:val="clear" w:color="auto" w:fill="FFFFFF"/>
        </w:rPr>
        <w:t>„Sl.</w:t>
      </w:r>
      <w:r>
        <w:rPr>
          <w:rFonts w:ascii="Times New Roman" w:hAnsi="Times New Roman"/>
          <w:bCs/>
          <w:color w:val="000000"/>
          <w:shd w:val="clear" w:color="auto" w:fill="FFFFFF"/>
        </w:rPr>
        <w:t xml:space="preserve"> </w:t>
      </w:r>
      <w:r w:rsidRPr="00BA1474">
        <w:rPr>
          <w:rFonts w:ascii="Times New Roman" w:hAnsi="Times New Roman"/>
          <w:bCs/>
          <w:color w:val="000000"/>
          <w:shd w:val="clear" w:color="auto" w:fill="FFFFFF"/>
        </w:rPr>
        <w:t>glasnik BIH“</w:t>
      </w:r>
      <w:r>
        <w:rPr>
          <w:rFonts w:ascii="Times New Roman" w:hAnsi="Times New Roman"/>
          <w:bCs/>
          <w:color w:val="000000"/>
          <w:shd w:val="clear" w:color="auto" w:fill="FFFFFF"/>
        </w:rPr>
        <w:t xml:space="preserve"> br. 13/02, 16/02, 14/03, 12/04, 63/08, 18/12, 87/13);</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radu u institucijama Bosne i Hercegovine („Sl. glasnik BiH" br. 26/4, 7/05, 48/05, 60/10, i 32/13);</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državnoj službi u institucijama BiH („Sl. glasnik BiH”   br. 12/02, 19/02, 8/03, 35/03, 4/04, 17/04, 26/04, 37/04, 48/05, 2/06, 32/07, 43/09, 8/10 i 40/12);</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javnim nabavama Bosne i Hercegovine („Sl. glasnik BiH“, br 39/14);</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uplatama na jedinstveni račun i raspodjeli prihoda („Sl. glasnik BiH“, br. 55/04, 34/07, 49/09);</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financiranju institucija BiH (“Sl. glasnik BiH”, br. 61/04, 49/09, 42/12, 87/12 i 32/13);</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plaćama i naknadama u institucijama Bosne i Hercegovine, (“Sl. glasnik BiH”, br. 50/08, 35/09, 75/09, 32/12, 42/12, 50/13, 32/13, 87/13, 75/15 i 88/15);</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b/>
          <w:lang w:val="hr-HR"/>
        </w:rPr>
        <w:t>-</w:t>
      </w:r>
      <w:r w:rsidRPr="00E45B26">
        <w:rPr>
          <w:rFonts w:ascii="Times New Roman" w:hAnsi="Times New Roman"/>
          <w:lang w:val="hr-HR"/>
        </w:rPr>
        <w:t xml:space="preserve"> Zakon o Agenciji za prevenciju korupcije i koordinaciju borbe protiv korupcije („Sl. glasnik BiH“, 103/09 i 58/13).</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ab/>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ab/>
        <w:t>Podzakonski akti Agencije za prevenciju korupcije i koordinaciju borbe protiv korupcije koji imaju funkciju preventivnih mehanizama za sprječavanje različitih oblika nepravilnosti, korupcije te koruptivnog djelovanja unutar Agencije su:</w:t>
      </w:r>
    </w:p>
    <w:p w:rsidR="00B80C35" w:rsidRPr="00E45B26" w:rsidRDefault="00B80C35" w:rsidP="00B80C35">
      <w:pPr>
        <w:tabs>
          <w:tab w:val="left" w:pos="600"/>
        </w:tabs>
        <w:jc w:val="both"/>
        <w:rPr>
          <w:rFonts w:ascii="Times New Roman" w:hAnsi="Times New Roman"/>
          <w:lang w:val="hr-HR"/>
        </w:rPr>
      </w:pP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 Pravilnik o unutarnjoj organizaciji Agencije za prevenciju korupcije i koordinaciju borbe protiv korupcije;</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  Kodeks ponašanja uposlenih u Agenciji;</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 Pravilnik o čuvanju, upotrebi, vođenju evidencija i uništavanju pečata Agencije za   prevenciju korupcije i koordinaciju borbe protiv korupcije;</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  Pravilnik o zaključivanju ugovora o djelu;</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 Pravilnik o naknadama putnih troškova za službena putovanja uposlenih u Agenciji za   prevenciju korupcije i koordinaciju borbe protiv korupcije;</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 Uputa o okvirnim kriterijima za utvrđivanje visine naknade koja se isplaćuje za obavljanje poslova temeljem ugovora o djelu;</w:t>
      </w:r>
    </w:p>
    <w:p w:rsidR="00B80C35" w:rsidRPr="00E45B26" w:rsidRDefault="00B80C35" w:rsidP="00B80C35">
      <w:pPr>
        <w:tabs>
          <w:tab w:val="left" w:pos="600"/>
        </w:tabs>
        <w:jc w:val="both"/>
        <w:rPr>
          <w:rFonts w:ascii="Times New Roman" w:hAnsi="Times New Roman"/>
          <w:color w:val="000000"/>
          <w:lang w:val="hr-HR"/>
        </w:rPr>
      </w:pPr>
      <w:r w:rsidRPr="00E45B26">
        <w:rPr>
          <w:rFonts w:ascii="Times New Roman" w:hAnsi="Times New Roman"/>
          <w:lang w:val="hr-HR"/>
        </w:rPr>
        <w:t>-</w:t>
      </w:r>
      <w:r w:rsidRPr="00E45B26">
        <w:rPr>
          <w:rFonts w:ascii="Times New Roman" w:hAnsi="Times New Roman"/>
          <w:color w:val="000000"/>
          <w:lang w:val="hr-HR"/>
        </w:rPr>
        <w:t xml:space="preserve"> Pravilnik o korištenju godišnjeg odmora, plaćenog i neplaćenog odsustva uposlenih;</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color w:val="000000"/>
          <w:lang w:val="hr-HR"/>
        </w:rPr>
        <w:t>-</w:t>
      </w:r>
      <w:r w:rsidRPr="00E45B26">
        <w:rPr>
          <w:rFonts w:ascii="Times New Roman" w:hAnsi="Times New Roman"/>
          <w:lang w:val="hr-HR"/>
        </w:rPr>
        <w:t xml:space="preserve"> Odluka o blagajničkom maksimumu;</w:t>
      </w:r>
    </w:p>
    <w:p w:rsidR="00B80C35" w:rsidRPr="00E45B26" w:rsidRDefault="00B80C35" w:rsidP="00B80C35">
      <w:pPr>
        <w:tabs>
          <w:tab w:val="left" w:pos="600"/>
        </w:tabs>
        <w:jc w:val="both"/>
        <w:rPr>
          <w:rFonts w:ascii="Times New Roman" w:hAnsi="Times New Roman"/>
          <w:color w:val="000000"/>
          <w:lang w:val="hr-HR"/>
        </w:rPr>
      </w:pPr>
      <w:r w:rsidRPr="00E45B26">
        <w:rPr>
          <w:rFonts w:ascii="Times New Roman" w:hAnsi="Times New Roman"/>
          <w:lang w:val="hr-HR"/>
        </w:rPr>
        <w:t>-</w:t>
      </w:r>
      <w:r w:rsidRPr="00E45B26">
        <w:rPr>
          <w:rFonts w:ascii="Times New Roman" w:hAnsi="Times New Roman"/>
          <w:color w:val="000000"/>
          <w:lang w:val="hr-HR"/>
        </w:rPr>
        <w:t xml:space="preserve"> Procedure za utvrđivanje i praćenje normativa utroška goriva vozila Agencije za prevenciju korupcije i koordinaciju borbe protiv korupcije;</w:t>
      </w:r>
    </w:p>
    <w:p w:rsidR="00B80C35" w:rsidRPr="00E45B26" w:rsidRDefault="00B80C35" w:rsidP="00B80C35">
      <w:pPr>
        <w:tabs>
          <w:tab w:val="left" w:pos="600"/>
        </w:tabs>
        <w:jc w:val="both"/>
        <w:rPr>
          <w:rFonts w:ascii="Times New Roman" w:hAnsi="Times New Roman"/>
          <w:color w:val="000000"/>
          <w:lang w:val="hr-HR"/>
        </w:rPr>
      </w:pPr>
      <w:r w:rsidRPr="00E45B26">
        <w:rPr>
          <w:rFonts w:ascii="Times New Roman" w:hAnsi="Times New Roman"/>
          <w:color w:val="000000"/>
          <w:lang w:val="hr-HR"/>
        </w:rPr>
        <w:t>- Pravilnik o popisu imovine i obveza Agencije za prevenciju korupcije i koordinaciju borbe protiv korupcije;</w:t>
      </w:r>
    </w:p>
    <w:p w:rsidR="00B80C35" w:rsidRPr="00E45B26" w:rsidRDefault="00B80C35" w:rsidP="00B80C35">
      <w:pPr>
        <w:tabs>
          <w:tab w:val="left" w:pos="600"/>
        </w:tabs>
        <w:jc w:val="both"/>
        <w:rPr>
          <w:rFonts w:ascii="Times New Roman" w:hAnsi="Times New Roman"/>
          <w:color w:val="000000"/>
          <w:lang w:val="hr-HR"/>
        </w:rPr>
      </w:pPr>
      <w:r w:rsidRPr="00E45B26">
        <w:rPr>
          <w:rFonts w:ascii="Times New Roman" w:hAnsi="Times New Roman"/>
          <w:color w:val="000000"/>
          <w:lang w:val="hr-HR"/>
        </w:rPr>
        <w:t>- Odluka o procedurama za rukovanje gotovim novcem;</w:t>
      </w:r>
    </w:p>
    <w:p w:rsidR="00B80C35" w:rsidRPr="00E45B26" w:rsidRDefault="00B80C35" w:rsidP="00B80C35">
      <w:pPr>
        <w:tabs>
          <w:tab w:val="left" w:pos="600"/>
        </w:tabs>
        <w:jc w:val="both"/>
        <w:rPr>
          <w:rFonts w:ascii="Times New Roman" w:hAnsi="Times New Roman"/>
          <w:color w:val="000000"/>
          <w:lang w:val="hr-HR"/>
        </w:rPr>
      </w:pPr>
      <w:r w:rsidRPr="00E45B26">
        <w:rPr>
          <w:rFonts w:ascii="Times New Roman" w:hAnsi="Times New Roman"/>
          <w:color w:val="000000"/>
          <w:lang w:val="hr-HR"/>
        </w:rPr>
        <w:t>- Uputa za rukovanje gotovinom i rad blagajne;</w:t>
      </w:r>
    </w:p>
    <w:p w:rsidR="00B80C35" w:rsidRPr="00E45B26" w:rsidRDefault="00B80C35" w:rsidP="00B80C35">
      <w:pPr>
        <w:tabs>
          <w:tab w:val="left" w:pos="600"/>
        </w:tabs>
        <w:jc w:val="both"/>
        <w:rPr>
          <w:rFonts w:ascii="Times New Roman" w:hAnsi="Times New Roman"/>
          <w:color w:val="000000"/>
          <w:lang w:val="hr-HR"/>
        </w:rPr>
      </w:pPr>
      <w:r w:rsidRPr="00E45B26">
        <w:rPr>
          <w:rFonts w:ascii="Times New Roman" w:hAnsi="Times New Roman"/>
          <w:color w:val="000000"/>
          <w:lang w:val="hr-HR"/>
        </w:rPr>
        <w:t>- Pravilnik o kriterijima i postupku isplate novčane nagrade/stimulacije uposlenim u Agenciji za prevenciju korupcije i koordinaciju borbe protiv korupcije;</w:t>
      </w:r>
    </w:p>
    <w:p w:rsidR="00B80C35" w:rsidRPr="00E45B26" w:rsidRDefault="00B80C35" w:rsidP="00B80C35">
      <w:pPr>
        <w:tabs>
          <w:tab w:val="left" w:pos="600"/>
        </w:tabs>
        <w:jc w:val="both"/>
        <w:rPr>
          <w:rFonts w:ascii="Times New Roman" w:hAnsi="Times New Roman"/>
          <w:color w:val="000000"/>
          <w:lang w:val="hr-HR"/>
        </w:rPr>
      </w:pPr>
      <w:r w:rsidRPr="00E45B26">
        <w:rPr>
          <w:rFonts w:ascii="Times New Roman" w:hAnsi="Times New Roman"/>
          <w:color w:val="000000"/>
          <w:lang w:val="hr-HR"/>
        </w:rPr>
        <w:t>- Pravilnik o internim procedurama stvaranja i evidentiranja obveza u Agenciji za prevenciju korupcije i koordinaciju borbe protiv korupcije;</w:t>
      </w:r>
    </w:p>
    <w:p w:rsidR="00B80C35" w:rsidRPr="00E45B26" w:rsidRDefault="00B80C35" w:rsidP="00B80C35">
      <w:pPr>
        <w:tabs>
          <w:tab w:val="left" w:pos="600"/>
        </w:tabs>
        <w:jc w:val="both"/>
        <w:rPr>
          <w:rFonts w:ascii="Times New Roman" w:hAnsi="Times New Roman"/>
          <w:lang w:val="hr-HR"/>
        </w:rPr>
      </w:pPr>
      <w:r w:rsidRPr="00E45B26">
        <w:rPr>
          <w:rFonts w:ascii="Times New Roman" w:hAnsi="Times New Roman"/>
          <w:lang w:val="hr-HR"/>
        </w:rPr>
        <w:t>- Pravilnik o dodjeljivanju statusa uzbunjivača, otklanjanju štetnih radnji i prestanku pružanja zaštite osoba koje prijavljuju korupciju u institucijama Bosne i Hercegovine;</w:t>
      </w:r>
    </w:p>
    <w:p w:rsidR="00B80C35" w:rsidRPr="00E45B26" w:rsidRDefault="00B80C35" w:rsidP="00B80C35">
      <w:pPr>
        <w:jc w:val="both"/>
        <w:rPr>
          <w:rFonts w:ascii="Times New Roman" w:hAnsi="Times New Roman"/>
          <w:lang w:val="hr-HR"/>
        </w:rPr>
      </w:pPr>
      <w:r w:rsidRPr="00E45B26">
        <w:rPr>
          <w:rFonts w:ascii="Times New Roman" w:hAnsi="Times New Roman"/>
          <w:lang w:val="hr-HR"/>
        </w:rPr>
        <w:t>- Pravilnik o internom prijavljivanju korupcije i zaštite osoba koje prijave korupciju u Agenciji za prevenciju korupcije i koordinaciju borbe protiv korupcije;</w:t>
      </w:r>
    </w:p>
    <w:p w:rsidR="00B80C35" w:rsidRPr="00E45B26" w:rsidRDefault="00B80C35" w:rsidP="00B80C35">
      <w:pPr>
        <w:jc w:val="both"/>
        <w:rPr>
          <w:rFonts w:ascii="Times New Roman" w:hAnsi="Times New Roman"/>
          <w:color w:val="1A1617"/>
          <w:lang w:val="hr-HR"/>
        </w:rPr>
      </w:pPr>
      <w:r w:rsidRPr="00E45B26">
        <w:rPr>
          <w:rFonts w:ascii="Times New Roman" w:hAnsi="Times New Roman"/>
          <w:lang w:val="hr-HR"/>
        </w:rPr>
        <w:t>-</w:t>
      </w:r>
      <w:r w:rsidRPr="00E45B26">
        <w:rPr>
          <w:rFonts w:ascii="Times New Roman" w:hAnsi="Times New Roman"/>
          <w:color w:val="1A1617"/>
          <w:lang w:val="hr-HR"/>
        </w:rPr>
        <w:t xml:space="preserve"> Pravilnik o uvjetima nabave i načinu korištenja službenih vozila Agencije za prevenciju korupcije i koordinaciju borbe protiv korupcije;</w:t>
      </w:r>
    </w:p>
    <w:p w:rsidR="00B80C35" w:rsidRPr="00E45B26" w:rsidRDefault="00B80C35" w:rsidP="00B80C35">
      <w:pPr>
        <w:jc w:val="both"/>
        <w:rPr>
          <w:rFonts w:ascii="Times New Roman" w:hAnsi="Times New Roman"/>
          <w:lang w:val="hr-HR"/>
        </w:rPr>
      </w:pPr>
      <w:r w:rsidRPr="00E45B26">
        <w:rPr>
          <w:rFonts w:ascii="Times New Roman" w:hAnsi="Times New Roman"/>
          <w:color w:val="1A1617"/>
          <w:lang w:val="hr-HR"/>
        </w:rPr>
        <w:t>-</w:t>
      </w:r>
      <w:r w:rsidRPr="00E45B26">
        <w:rPr>
          <w:rFonts w:ascii="Times New Roman" w:hAnsi="Times New Roman"/>
          <w:lang w:val="hr-HR"/>
        </w:rPr>
        <w:t xml:space="preserve"> Pravilnik o korištenju mobilnih i službenih fiksnih telefona u Agenciji za prevenciju korupcije i koordinaciju borbe protiv korupcije;</w:t>
      </w:r>
    </w:p>
    <w:p w:rsidR="00B80C35" w:rsidRPr="00E45B26" w:rsidRDefault="00B80C35" w:rsidP="00B80C35">
      <w:pPr>
        <w:jc w:val="both"/>
        <w:rPr>
          <w:rFonts w:ascii="Times New Roman" w:hAnsi="Times New Roman"/>
          <w:strike/>
          <w:lang w:val="hr-HR"/>
        </w:rPr>
      </w:pPr>
      <w:r w:rsidRPr="00E45B26">
        <w:rPr>
          <w:rFonts w:ascii="Times New Roman" w:hAnsi="Times New Roman"/>
          <w:lang w:val="hr-HR"/>
        </w:rPr>
        <w:t>-</w:t>
      </w:r>
      <w:r w:rsidRPr="00E45B26">
        <w:rPr>
          <w:rFonts w:ascii="Times New Roman" w:hAnsi="Times New Roman"/>
          <w:color w:val="1A1617"/>
          <w:lang w:val="hr-HR"/>
        </w:rPr>
        <w:t xml:space="preserve"> Pravilnik o korištenju sredstava za reprezentaciju u Agenciji za prevenciju korupcije i koordinaciju borbe protiv korupcije</w:t>
      </w:r>
      <w:r w:rsidRPr="00E45B26">
        <w:rPr>
          <w:rFonts w:ascii="Times New Roman" w:hAnsi="Times New Roman"/>
          <w:lang w:val="hr-HR"/>
        </w:rPr>
        <w:t>;</w:t>
      </w:r>
    </w:p>
    <w:p w:rsidR="00B80C35" w:rsidRPr="00E45B26" w:rsidRDefault="00B80C35" w:rsidP="00B80C35">
      <w:pPr>
        <w:tabs>
          <w:tab w:val="left" w:pos="600"/>
        </w:tabs>
        <w:jc w:val="both"/>
        <w:rPr>
          <w:rFonts w:ascii="Times New Roman" w:hAnsi="Times New Roman"/>
          <w:color w:val="1F1A17"/>
          <w:lang w:val="hr-HR"/>
        </w:rPr>
      </w:pPr>
      <w:r w:rsidRPr="00E45B26">
        <w:rPr>
          <w:rFonts w:ascii="Times New Roman" w:hAnsi="Times New Roman"/>
          <w:lang w:val="hr-HR"/>
        </w:rPr>
        <w:t xml:space="preserve">-  </w:t>
      </w:r>
      <w:r w:rsidRPr="00E45B26">
        <w:rPr>
          <w:rFonts w:ascii="Times New Roman" w:hAnsi="Times New Roman"/>
          <w:color w:val="1F1A17"/>
          <w:lang w:val="hr-HR"/>
        </w:rPr>
        <w:t>Pravilnik o postupku izravnog sporazuma u Agenciji;</w:t>
      </w:r>
    </w:p>
    <w:p w:rsidR="00B80C35" w:rsidRPr="00E45B26" w:rsidRDefault="00B80C35" w:rsidP="00B80C35">
      <w:pPr>
        <w:tabs>
          <w:tab w:val="left" w:pos="600"/>
        </w:tabs>
        <w:jc w:val="both"/>
        <w:rPr>
          <w:rFonts w:ascii="Times New Roman" w:hAnsi="Times New Roman"/>
          <w:color w:val="1F1A17"/>
          <w:lang w:val="hr-HR"/>
        </w:rPr>
      </w:pPr>
      <w:r w:rsidRPr="00E45B26">
        <w:rPr>
          <w:rFonts w:ascii="Times New Roman" w:hAnsi="Times New Roman"/>
          <w:color w:val="1F1A17"/>
          <w:lang w:val="hr-HR"/>
        </w:rPr>
        <w:t>- Poslovnik o radu stručnog kolegija  Agencije;</w:t>
      </w:r>
    </w:p>
    <w:p w:rsidR="00B80C35" w:rsidRPr="00E45B26" w:rsidRDefault="00B80C35" w:rsidP="00B80C35">
      <w:pPr>
        <w:tabs>
          <w:tab w:val="left" w:pos="600"/>
        </w:tabs>
        <w:jc w:val="both"/>
        <w:rPr>
          <w:rFonts w:ascii="Times New Roman" w:hAnsi="Times New Roman"/>
          <w:color w:val="1F1A17"/>
          <w:lang w:val="hr-HR"/>
        </w:rPr>
      </w:pPr>
      <w:r w:rsidRPr="00E45B26">
        <w:rPr>
          <w:rFonts w:ascii="Times New Roman" w:hAnsi="Times New Roman"/>
          <w:color w:val="1F1A17"/>
          <w:lang w:val="hr-HR"/>
        </w:rPr>
        <w:t>- Odluka o listi radnih mjesta za koje je potrebno izdavanje sigurnosne dozvole za pristup tajnim podacima BiH,</w:t>
      </w:r>
    </w:p>
    <w:p w:rsidR="00B80C35" w:rsidRPr="00E45B26" w:rsidRDefault="00B80C35" w:rsidP="00B80C35">
      <w:pPr>
        <w:tabs>
          <w:tab w:val="left" w:pos="600"/>
        </w:tabs>
        <w:jc w:val="both"/>
        <w:rPr>
          <w:rFonts w:ascii="Times New Roman" w:hAnsi="Times New Roman"/>
          <w:highlight w:val="yellow"/>
          <w:lang w:val="hr-HR"/>
        </w:rPr>
      </w:pPr>
      <w:r w:rsidRPr="00E45B26">
        <w:rPr>
          <w:rFonts w:ascii="Times New Roman" w:hAnsi="Times New Roman"/>
          <w:color w:val="1F1A17"/>
          <w:lang w:val="hr-HR"/>
        </w:rPr>
        <w:t>- Odluka o imenovanju sigurnosnog službenika, administrativnog službenika i njihovih zamjenika.</w:t>
      </w:r>
    </w:p>
    <w:p w:rsidR="00C52D13" w:rsidRPr="00C52D13" w:rsidRDefault="00C52D13" w:rsidP="00932C8E">
      <w:pPr>
        <w:tabs>
          <w:tab w:val="left" w:pos="600"/>
        </w:tabs>
        <w:jc w:val="both"/>
        <w:rPr>
          <w:rFonts w:ascii="Times New Roman" w:hAnsi="Times New Roman"/>
          <w:highlight w:val="yellow"/>
          <w:lang w:val="bs-Latn-BA"/>
        </w:rPr>
      </w:pPr>
    </w:p>
    <w:p w:rsidR="00E53677" w:rsidRPr="00C52D13" w:rsidRDefault="00E53677" w:rsidP="00932C8E">
      <w:pPr>
        <w:tabs>
          <w:tab w:val="left" w:pos="600"/>
        </w:tabs>
        <w:jc w:val="both"/>
        <w:rPr>
          <w:rFonts w:ascii="Times New Roman" w:hAnsi="Times New Roman"/>
          <w:sz w:val="22"/>
          <w:szCs w:val="22"/>
          <w:lang w:val="bs-Latn-BA"/>
        </w:rPr>
      </w:pPr>
    </w:p>
    <w:p w:rsidR="00335001" w:rsidRPr="00CB0B29" w:rsidRDefault="005628C2" w:rsidP="006A00C4">
      <w:pPr>
        <w:pStyle w:val="Heading2"/>
        <w:rPr>
          <w:rFonts w:ascii="Times New Roman" w:hAnsi="Times New Roman" w:cs="Times New Roman"/>
          <w:lang w:val="bs-Latn-BA"/>
        </w:rPr>
      </w:pPr>
      <w:bookmarkStart w:id="43" w:name="_Toc337730915"/>
      <w:bookmarkStart w:id="44" w:name="_Toc164831912"/>
      <w:bookmarkStart w:id="45" w:name="_Toc164832108"/>
      <w:bookmarkStart w:id="46" w:name="_Toc164833482"/>
      <w:r>
        <w:rPr>
          <w:rFonts w:ascii="Times New Roman" w:hAnsi="Times New Roman" w:cs="Times New Roman"/>
          <w:lang w:val="bs-Latn-BA"/>
        </w:rPr>
        <w:t>8.1</w:t>
      </w:r>
      <w:r w:rsidR="00323F2A">
        <w:rPr>
          <w:rFonts w:ascii="Times New Roman" w:hAnsi="Times New Roman" w:cs="Times New Roman"/>
          <w:lang w:val="bs-Latn-BA"/>
        </w:rPr>
        <w:t>.</w:t>
      </w:r>
      <w:r>
        <w:rPr>
          <w:rFonts w:ascii="Times New Roman" w:hAnsi="Times New Roman" w:cs="Times New Roman"/>
          <w:lang w:val="bs-Latn-BA"/>
        </w:rPr>
        <w:t xml:space="preserve"> </w:t>
      </w:r>
      <w:r w:rsidR="00703F9F" w:rsidRPr="00CB0B29">
        <w:rPr>
          <w:rFonts w:ascii="Times New Roman" w:hAnsi="Times New Roman" w:cs="Times New Roman"/>
          <w:lang w:val="bs-Latn-BA"/>
        </w:rPr>
        <w:t xml:space="preserve">Analiza </w:t>
      </w:r>
      <w:r w:rsidR="009472E3" w:rsidRPr="00CB0B29">
        <w:rPr>
          <w:rFonts w:ascii="Times New Roman" w:hAnsi="Times New Roman" w:cs="Times New Roman"/>
          <w:i/>
          <w:lang w:val="bs-Latn-BA"/>
        </w:rPr>
        <w:t>status</w:t>
      </w:r>
      <w:r w:rsidR="00703F9F" w:rsidRPr="00CB0B29">
        <w:rPr>
          <w:rFonts w:ascii="Times New Roman" w:hAnsi="Times New Roman" w:cs="Times New Roman"/>
          <w:i/>
          <w:lang w:val="bs-Latn-BA"/>
        </w:rPr>
        <w:t>a</w:t>
      </w:r>
      <w:r w:rsidR="009472E3" w:rsidRPr="00CB0B29">
        <w:rPr>
          <w:rFonts w:ascii="Times New Roman" w:hAnsi="Times New Roman" w:cs="Times New Roman"/>
          <w:i/>
          <w:lang w:val="bs-Latn-BA"/>
        </w:rPr>
        <w:t xml:space="preserve"> quo</w:t>
      </w:r>
      <w:r w:rsidR="009472E3" w:rsidRPr="00CB0B29">
        <w:rPr>
          <w:rFonts w:ascii="Times New Roman" w:hAnsi="Times New Roman" w:cs="Times New Roman"/>
          <w:lang w:val="bs-Latn-BA"/>
        </w:rPr>
        <w:t xml:space="preserve"> </w:t>
      </w:r>
      <w:r w:rsidR="00106AEB">
        <w:rPr>
          <w:rFonts w:ascii="Times New Roman" w:hAnsi="Times New Roman" w:cs="Times New Roman"/>
          <w:lang w:val="bs-Latn-BA"/>
        </w:rPr>
        <w:t xml:space="preserve">na </w:t>
      </w:r>
      <w:r w:rsidR="00C2530F">
        <w:rPr>
          <w:rFonts w:ascii="Times New Roman" w:hAnsi="Times New Roman" w:cs="Times New Roman"/>
          <w:lang w:val="bs-Latn-BA"/>
        </w:rPr>
        <w:t>temelj</w:t>
      </w:r>
      <w:r w:rsidR="00106AEB">
        <w:rPr>
          <w:rFonts w:ascii="Times New Roman" w:hAnsi="Times New Roman" w:cs="Times New Roman"/>
          <w:lang w:val="bs-Latn-BA"/>
        </w:rPr>
        <w:t>u</w:t>
      </w:r>
      <w:r w:rsidR="00703F9F" w:rsidRPr="00CB0B29">
        <w:rPr>
          <w:rFonts w:ascii="Times New Roman" w:hAnsi="Times New Roman" w:cs="Times New Roman"/>
          <w:lang w:val="bs-Latn-BA"/>
        </w:rPr>
        <w:t xml:space="preserve"> upitnika</w:t>
      </w:r>
      <w:bookmarkEnd w:id="43"/>
      <w:r w:rsidR="00703F9F" w:rsidRPr="00CB0B29">
        <w:rPr>
          <w:rFonts w:ascii="Times New Roman" w:hAnsi="Times New Roman" w:cs="Times New Roman"/>
          <w:lang w:val="bs-Latn-BA"/>
        </w:rPr>
        <w:t xml:space="preserve"> </w:t>
      </w:r>
      <w:bookmarkEnd w:id="44"/>
      <w:bookmarkEnd w:id="45"/>
      <w:bookmarkEnd w:id="46"/>
    </w:p>
    <w:p w:rsidR="00E6637A" w:rsidRPr="00CB0B29" w:rsidRDefault="00E6637A">
      <w:pPr>
        <w:jc w:val="both"/>
        <w:rPr>
          <w:rFonts w:ascii="Times New Roman" w:hAnsi="Times New Roman"/>
          <w:lang w:val="bs-Latn-BA"/>
        </w:rPr>
      </w:pPr>
    </w:p>
    <w:p w:rsidR="003E4176" w:rsidRDefault="00B72483" w:rsidP="000474BD">
      <w:pPr>
        <w:jc w:val="both"/>
        <w:rPr>
          <w:rFonts w:ascii="Times New Roman" w:hAnsi="Times New Roman"/>
          <w:lang w:val="bs-Latn-BA"/>
        </w:rPr>
      </w:pPr>
      <w:r w:rsidRPr="00B72483">
        <w:rPr>
          <w:rFonts w:ascii="Times New Roman" w:hAnsi="Times New Roman"/>
          <w:lang w:val="bs-Latn-BA"/>
        </w:rPr>
        <w:t xml:space="preserve">          Uposlenima Agencije su podijeljeni upitnici za samoprocjenu integriteta unutar institucije. Popunjavanje upitnika bilo je anonimno kako bi se na taj način dobili što objektivniji rezultati. Radna grupa je odlučila da unutar Agencije podijeli različite vrste upitnika i to: upitnik za državne službenike i uposlenike Agencije, upitnik za rukovodeće državne službenike te upitnik za rukovodstvo Agencije. Temeljni cilj upitnika je da se dobije jasna slika o stanju integriteta u Agenciji te da se prikupe relevantne informacije o percepciji i načinu funkcioniranja, kompetencija uposlenih, kao i razine osobne uključenosti prilikom postizanja ciljeva i zadataka Agencije. Sve informacije dobivene anketiranjem služe isključivo u svrhu procjene postojećeg stanja unutar institucije, utvrđivanja nepravilnosti kao i eventualnoj izloženosti koruptivnom djelovanju te se u druge svrhe neće koristiti. Prilikom rada na izmjenama i dopunama Plana integriteta Agencije, uposlenima u Odjeljenju za sukob interesa/ Ured Povjerenstva za odlučivanje o sukobu interesa podijeljeni su upitnici za samoprocjenu integriteta unutar institucije.</w:t>
      </w:r>
    </w:p>
    <w:p w:rsidR="00590AEB" w:rsidRDefault="00590AEB" w:rsidP="003E4176"/>
    <w:p w:rsidR="006C0328" w:rsidRDefault="006C0328" w:rsidP="00E6637A">
      <w:pPr>
        <w:jc w:val="both"/>
        <w:rPr>
          <w:rFonts w:ascii="Times New Roman" w:hAnsi="Times New Roman"/>
          <w:b/>
          <w:lang w:val="bs-Latn-BA"/>
        </w:rPr>
      </w:pPr>
    </w:p>
    <w:p w:rsidR="00E6637A" w:rsidRPr="005360B3" w:rsidRDefault="005360B3" w:rsidP="00E6637A">
      <w:pPr>
        <w:jc w:val="both"/>
        <w:rPr>
          <w:rFonts w:ascii="Times New Roman" w:hAnsi="Times New Roman"/>
          <w:b/>
          <w:lang w:val="bs-Latn-BA"/>
        </w:rPr>
      </w:pPr>
      <w:r w:rsidRPr="005360B3">
        <w:rPr>
          <w:rFonts w:ascii="Times New Roman" w:hAnsi="Times New Roman"/>
          <w:b/>
          <w:lang w:val="bs-Latn-BA"/>
        </w:rPr>
        <w:t xml:space="preserve">Upitnik za državne službenike i </w:t>
      </w:r>
      <w:r w:rsidR="0024489A">
        <w:rPr>
          <w:rFonts w:ascii="Times New Roman" w:hAnsi="Times New Roman"/>
          <w:b/>
          <w:lang w:val="bs-Latn-BA"/>
        </w:rPr>
        <w:t>uposlenike</w:t>
      </w:r>
    </w:p>
    <w:p w:rsidR="00CB0B29" w:rsidRPr="00E41CF7" w:rsidRDefault="00CB0B29" w:rsidP="00E6637A">
      <w:pPr>
        <w:jc w:val="both"/>
        <w:rPr>
          <w:rFonts w:ascii="Times New Roman" w:hAnsi="Times New Roman"/>
          <w:b/>
          <w:lang w:val="bs-Latn-BA"/>
        </w:rPr>
      </w:pPr>
    </w:p>
    <w:p w:rsidR="002547C8" w:rsidRDefault="00BA4240" w:rsidP="00E6637A">
      <w:pPr>
        <w:jc w:val="both"/>
        <w:rPr>
          <w:rFonts w:ascii="Times New Roman" w:hAnsi="Times New Roman"/>
          <w:lang w:val="bs-Latn-BA"/>
        </w:rPr>
      </w:pPr>
      <w:r>
        <w:rPr>
          <w:rFonts w:ascii="Times New Roman" w:hAnsi="Times New Roman"/>
          <w:lang w:val="bs-Latn-BA"/>
        </w:rPr>
        <w:tab/>
      </w:r>
      <w:r w:rsidRPr="00BA4240">
        <w:rPr>
          <w:rFonts w:ascii="Times New Roman" w:hAnsi="Times New Roman"/>
          <w:lang w:val="bs-Latn-BA"/>
        </w:rPr>
        <w:t>Cilj navedenog  upitnika jeste da se od osoba uposlenih u Agenciji na poziciji državnih službenika i uposlenika prikupi dovoljan broj informacija o načinu funkcioniranja institucije te da se temeljem prikupljenih odgovora izvrši objektivna analiza. Upitnik je sadržavao ukupno 19 pitanja s ponuđenim opcijskim odgovorima gdje se od uposlenih tražilo da se izjasne da li su upoznati s pravnim okvirom tna kojem se temelji rad Agencije, vršena je ocjena vlastitih odgovornosti na radnom mjestu, ocjenjivan je način komunikacije s ostalim uposlenicima Agencije, te suradnja s ostalim institucijama, izjašnjavali su se jesu li upoznati s godišnjim ciljevima kako Agencije tako i sektora u kojem rade, izjašnjavali su se smatraju li da postoje mjerljivi pokazatelji za rad, ocjenjivali su pokrivenost Agencije temeljnim sredstvima za rad te probleme, odnosno poteškoće s kojima se uposlenici susreću prilikom svakodnevnog rada. Upitnik su popunili svi državni službenici i uposlenici, izuzev dvije državne službenice koje su na porodiljnom odsustvu. Nakon formiranja Odjeljenja za sukob interesa/Ureda Povjerenstva za odlučivanje o sukobu interesa, kako je ranije i naglašeno, 6 uposlenih unutar Odjeljenja/Ureda je popunilo upitnike te iste dostavilo radnoj grupi kako bi se izvršila analiza.</w:t>
      </w:r>
    </w:p>
    <w:p w:rsidR="001A51DC" w:rsidRDefault="001A51DC" w:rsidP="00E6637A">
      <w:pPr>
        <w:jc w:val="both"/>
        <w:rPr>
          <w:rFonts w:ascii="Times New Roman" w:hAnsi="Times New Roman"/>
          <w:lang w:val="bs-Latn-BA"/>
        </w:rPr>
      </w:pPr>
      <w:r>
        <w:rPr>
          <w:rFonts w:ascii="Times New Roman" w:hAnsi="Times New Roman"/>
          <w:lang w:val="bs-Latn-BA"/>
        </w:rPr>
        <w:tab/>
      </w:r>
    </w:p>
    <w:p w:rsidR="00D32732" w:rsidRDefault="00D32732" w:rsidP="00E6637A">
      <w:pPr>
        <w:jc w:val="both"/>
        <w:rPr>
          <w:rFonts w:ascii="Times New Roman" w:hAnsi="Times New Roman"/>
          <w:b/>
          <w:lang w:val="bs-Latn-BA"/>
        </w:rPr>
      </w:pPr>
    </w:p>
    <w:p w:rsidR="00A34079" w:rsidRPr="00A34079" w:rsidRDefault="00A34079" w:rsidP="00A34079">
      <w:pPr>
        <w:jc w:val="both"/>
        <w:rPr>
          <w:rFonts w:ascii="Times New Roman" w:hAnsi="Times New Roman"/>
          <w:b/>
          <w:lang w:val="bs-Latn-BA"/>
        </w:rPr>
      </w:pPr>
      <w:r w:rsidRPr="00A34079">
        <w:rPr>
          <w:rFonts w:ascii="Times New Roman" w:hAnsi="Times New Roman"/>
          <w:b/>
          <w:lang w:val="bs-Latn-BA"/>
        </w:rPr>
        <w:t xml:space="preserve">Upitnik za </w:t>
      </w:r>
      <w:r w:rsidR="0038027B">
        <w:rPr>
          <w:rFonts w:ascii="Times New Roman" w:hAnsi="Times New Roman"/>
          <w:b/>
          <w:lang w:val="bs-Latn-BA"/>
        </w:rPr>
        <w:t>rukovoditelje</w:t>
      </w:r>
      <w:r w:rsidRPr="00A34079">
        <w:rPr>
          <w:rFonts w:ascii="Times New Roman" w:hAnsi="Times New Roman"/>
          <w:b/>
          <w:lang w:val="bs-Latn-BA"/>
        </w:rPr>
        <w:t xml:space="preserve"> Agencije</w:t>
      </w:r>
    </w:p>
    <w:p w:rsidR="00A34079" w:rsidRPr="00A34079" w:rsidRDefault="00A34079" w:rsidP="00A34079">
      <w:pPr>
        <w:jc w:val="both"/>
        <w:rPr>
          <w:rFonts w:ascii="Times New Roman" w:hAnsi="Times New Roman"/>
          <w:b/>
          <w:lang w:val="bs-Latn-BA"/>
        </w:rPr>
      </w:pPr>
    </w:p>
    <w:p w:rsidR="00A34079" w:rsidRDefault="00A34079" w:rsidP="00A34079">
      <w:pPr>
        <w:jc w:val="both"/>
        <w:rPr>
          <w:rFonts w:ascii="Times New Roman" w:hAnsi="Times New Roman"/>
          <w:lang w:val="bs-Latn-BA"/>
        </w:rPr>
      </w:pPr>
      <w:r w:rsidRPr="00A34079">
        <w:rPr>
          <w:rFonts w:ascii="Times New Roman" w:hAnsi="Times New Roman"/>
          <w:b/>
          <w:lang w:val="bs-Latn-BA"/>
        </w:rPr>
        <w:tab/>
      </w:r>
      <w:r w:rsidR="0018526F" w:rsidRPr="0018526F">
        <w:rPr>
          <w:rFonts w:ascii="Times New Roman" w:hAnsi="Times New Roman"/>
          <w:lang w:val="bs-Latn-BA"/>
        </w:rPr>
        <w:t>Cilj upitnika koji je izrađen za rukovodeći kadar Agencije je prikupljanje detaljnih informacija i podataka o načinu funkcioniranja institucije na način kako ih vidi rukovodstvo Agencije, te izrada općeg pregleda stanja iz kuta rukovodećeg kadra i rukovođenja radom u Agenciji, zatim utvrđivanje jasne strategije, ciljeva te procedura u pogledu etike i integriteta, kadrovske politike, zakonskog temelja za djelovanje, upravljanje rizikom, nadzornih funkcija koje su uspostavljene kako bi se ostvarili ciljevi Agencije. Pitanja su koncipirana po pojedinim oblastima (organizacijsko okruženje, aktivnosti provedbe kontrole,  komunikacija itd). Svaka oblast sastoji se od nekoliko podpitanja uz mogućnost ostavljanja dodatnih komentara s ciljem dobivanja što jasnijeg uvida u postojeće stanje, koji su najznačajniji problemi s kojima se Agencija susreće u radu, pronalaženje najeučinkovitijih načina za rješavanje problema, postojanje mehanizama kontrole, postojanje etičkih principa kao i principa integriteta u pisanoj formi te ostala pitanja bitna koja se odnose na rad Agencije.</w:t>
      </w:r>
    </w:p>
    <w:p w:rsidR="00FB188B" w:rsidRDefault="00FB188B" w:rsidP="00A34079">
      <w:pPr>
        <w:jc w:val="both"/>
        <w:rPr>
          <w:rFonts w:ascii="Times New Roman" w:hAnsi="Times New Roman"/>
          <w:lang w:val="bs-Latn-BA"/>
        </w:rPr>
      </w:pPr>
    </w:p>
    <w:p w:rsidR="00FB188B" w:rsidRPr="00A34079" w:rsidRDefault="00FB188B" w:rsidP="00A34079">
      <w:pPr>
        <w:jc w:val="both"/>
        <w:rPr>
          <w:rFonts w:ascii="Times New Roman" w:hAnsi="Times New Roman"/>
          <w:lang w:val="bs-Latn-BA"/>
        </w:rPr>
      </w:pPr>
    </w:p>
    <w:p w:rsidR="00E6637A" w:rsidRPr="00FB188B" w:rsidRDefault="005360B3" w:rsidP="00E6637A">
      <w:pPr>
        <w:jc w:val="both"/>
        <w:rPr>
          <w:rFonts w:ascii="Times New Roman" w:hAnsi="Times New Roman"/>
          <w:b/>
          <w:lang w:val="bs-Latn-BA"/>
        </w:rPr>
      </w:pPr>
      <w:r w:rsidRPr="00FB188B">
        <w:rPr>
          <w:rFonts w:ascii="Times New Roman" w:hAnsi="Times New Roman"/>
          <w:b/>
          <w:lang w:val="bs-Latn-BA"/>
        </w:rPr>
        <w:t xml:space="preserve">Upitnik za pomoćnike </w:t>
      </w:r>
      <w:r w:rsidR="00110182">
        <w:rPr>
          <w:rFonts w:ascii="Times New Roman" w:hAnsi="Times New Roman"/>
          <w:b/>
          <w:lang w:val="bs-Latn-BA"/>
        </w:rPr>
        <w:t>ravnatelja</w:t>
      </w:r>
      <w:r w:rsidR="00CB69BB" w:rsidRPr="00FB188B">
        <w:rPr>
          <w:rFonts w:ascii="Times New Roman" w:hAnsi="Times New Roman"/>
          <w:b/>
          <w:lang w:val="bs-Latn-BA"/>
        </w:rPr>
        <w:t xml:space="preserve"> i šefove odjeljenja</w:t>
      </w:r>
    </w:p>
    <w:p w:rsidR="00CB0B29" w:rsidRPr="00E41CF7" w:rsidRDefault="00CB0B29" w:rsidP="00E6637A">
      <w:pPr>
        <w:jc w:val="both"/>
        <w:rPr>
          <w:rFonts w:ascii="Times New Roman" w:hAnsi="Times New Roman"/>
          <w:b/>
          <w:lang w:val="bs-Latn-BA"/>
        </w:rPr>
      </w:pPr>
    </w:p>
    <w:p w:rsidR="00E6637A" w:rsidRDefault="00CB0B29" w:rsidP="00E6637A">
      <w:pPr>
        <w:jc w:val="both"/>
        <w:rPr>
          <w:rFonts w:ascii="Times New Roman" w:hAnsi="Times New Roman"/>
          <w:lang w:val="bs-Latn-BA"/>
        </w:rPr>
      </w:pPr>
      <w:r>
        <w:rPr>
          <w:rFonts w:ascii="Times New Roman" w:hAnsi="Times New Roman"/>
          <w:lang w:val="bs-Latn-BA"/>
        </w:rPr>
        <w:t xml:space="preserve"> </w:t>
      </w:r>
      <w:r w:rsidR="002A1156">
        <w:rPr>
          <w:rFonts w:ascii="Times New Roman" w:hAnsi="Times New Roman"/>
          <w:lang w:val="bs-Latn-BA"/>
        </w:rPr>
        <w:tab/>
      </w:r>
      <w:r w:rsidR="00AA070A" w:rsidRPr="00AA070A">
        <w:rPr>
          <w:rFonts w:ascii="Times New Roman" w:hAnsi="Times New Roman"/>
          <w:lang w:val="bs-Latn-BA"/>
        </w:rPr>
        <w:t xml:space="preserve">Cilj upitnika je prikupljanje relevantnih informacija i podataka koji se odnose na kapacitete kojima raspolažu pojedinačni sektori unutar Agencije te način provedbe različitih aktivnosti koji spadaju u mjerodavnost svakog sektora posebno. Pravilnik o </w:t>
      </w:r>
      <w:r w:rsidR="00B452FC">
        <w:rPr>
          <w:rFonts w:ascii="Times New Roman" w:hAnsi="Times New Roman"/>
          <w:lang w:val="bs-Latn-BA"/>
        </w:rPr>
        <w:t>unutarnjem ustrojstvu</w:t>
      </w:r>
      <w:r w:rsidR="00AA070A" w:rsidRPr="00AA070A">
        <w:rPr>
          <w:rFonts w:ascii="Times New Roman" w:hAnsi="Times New Roman"/>
          <w:lang w:val="bs-Latn-BA"/>
        </w:rPr>
        <w:t xml:space="preserve"> Agencije predviđa četiri rukovodeća državna službenika. Upitnik je dostavljen pomoćnicima ravnatelja i svi su popunili isti. Upitnik se sastoji od 21 pitanja na koja se odgovaralo zaokruživanjem ponuđenih odgovora (na pojedina pitanja ostavljena je mogućnost zaokruživanja većeg broja odgovora). Pored svih pitanja unutar upitnika ostavljena je mogućnost dodatnih komentara. Na taj način ostavljena je mogućnost pomoćnicima ravnatelja iznošenje svojeg mišljenja kada je u pitanju definiranje zadataka i funkcija koji obavljaju sektori, koje su teškoće s kojima se susreću u svom radu, koji su načini nadilaženja postojećih problema, izjašnjavanje o broju uposlenika u sektoru, da li je to dovoljan broj za nesmetano obavljanje aktivnosti, da li svaki od njih učinkovito obavlja zadatke svog radnog mjesta, njihovo radno opterećenje, način podnošenja izvješća o radu, komuniciranje s ostalim sektorima unutar Agencije kao i s ostalim institucijama. Na kraju upitnika ostavljen je dodatni prostor za upisivanje komentara i prijedloga za eventualno unaprjeđenje rada sektora.</w:t>
      </w:r>
      <w:r w:rsidR="00E6637A" w:rsidRPr="00BC1F3D">
        <w:rPr>
          <w:rFonts w:ascii="Times New Roman" w:hAnsi="Times New Roman"/>
          <w:lang w:val="bs-Latn-BA"/>
        </w:rPr>
        <w:t xml:space="preserve"> </w:t>
      </w:r>
    </w:p>
    <w:p w:rsidR="007A0CF5" w:rsidRPr="00BC1F3D" w:rsidRDefault="007A0CF5" w:rsidP="00E6637A">
      <w:pPr>
        <w:jc w:val="both"/>
        <w:rPr>
          <w:rFonts w:ascii="Times New Roman" w:hAnsi="Times New Roman"/>
          <w:lang w:val="bs-Latn-BA"/>
        </w:rPr>
      </w:pPr>
    </w:p>
    <w:p w:rsidR="00CC1573" w:rsidRDefault="00CC1573" w:rsidP="00E6637A">
      <w:pPr>
        <w:jc w:val="both"/>
        <w:rPr>
          <w:rFonts w:ascii="Times New Roman" w:hAnsi="Times New Roman"/>
          <w:lang w:val="bs-Latn-BA"/>
        </w:rPr>
      </w:pPr>
    </w:p>
    <w:p w:rsidR="00CC1573" w:rsidRDefault="00CC1573" w:rsidP="00E6637A">
      <w:pPr>
        <w:jc w:val="both"/>
        <w:rPr>
          <w:rFonts w:ascii="Times New Roman" w:hAnsi="Times New Roman"/>
          <w:lang w:val="bs-Latn-BA"/>
        </w:rPr>
      </w:pPr>
    </w:p>
    <w:p w:rsidR="00CC1573" w:rsidRDefault="00CC1573" w:rsidP="00E6637A">
      <w:pPr>
        <w:jc w:val="both"/>
        <w:rPr>
          <w:rFonts w:ascii="Times New Roman" w:hAnsi="Times New Roman"/>
          <w:lang w:val="bs-Latn-BA"/>
        </w:rPr>
      </w:pPr>
    </w:p>
    <w:p w:rsidR="00CC1573" w:rsidRDefault="00CC1573" w:rsidP="00E6637A">
      <w:pPr>
        <w:jc w:val="both"/>
        <w:rPr>
          <w:rFonts w:ascii="Times New Roman" w:hAnsi="Times New Roman"/>
          <w:lang w:val="bs-Latn-BA"/>
        </w:rPr>
      </w:pPr>
    </w:p>
    <w:p w:rsidR="00CC1573" w:rsidRDefault="00CC1573" w:rsidP="00E6637A">
      <w:pPr>
        <w:jc w:val="both"/>
        <w:rPr>
          <w:rFonts w:ascii="Times New Roman" w:hAnsi="Times New Roman"/>
          <w:lang w:val="bs-Latn-BA"/>
        </w:rPr>
      </w:pPr>
    </w:p>
    <w:p w:rsidR="00CC1573" w:rsidRPr="00BC1F3D" w:rsidRDefault="00CC1573" w:rsidP="00E6637A">
      <w:pPr>
        <w:jc w:val="both"/>
        <w:rPr>
          <w:rFonts w:ascii="Times New Roman" w:hAnsi="Times New Roman"/>
          <w:lang w:val="bs-Latn-BA"/>
        </w:rPr>
      </w:pPr>
    </w:p>
    <w:p w:rsidR="00E6637A" w:rsidRPr="00BC1F3D" w:rsidRDefault="00E6637A" w:rsidP="00E6637A">
      <w:pPr>
        <w:jc w:val="both"/>
        <w:rPr>
          <w:rFonts w:ascii="Times New Roman" w:hAnsi="Times New Roman"/>
          <w:lang w:val="bs-Latn-BA"/>
        </w:rPr>
      </w:pPr>
    </w:p>
    <w:p w:rsidR="0052095B" w:rsidRDefault="0052095B" w:rsidP="0052095B">
      <w:pPr>
        <w:tabs>
          <w:tab w:val="left" w:pos="1494"/>
        </w:tabs>
        <w:jc w:val="center"/>
        <w:rPr>
          <w:rFonts w:ascii="Times New Roman" w:hAnsi="Times New Roman"/>
          <w:b/>
          <w:lang w:val="bs-Latn-BA"/>
        </w:rPr>
      </w:pPr>
    </w:p>
    <w:p w:rsidR="0052095B" w:rsidRDefault="0052095B" w:rsidP="0052095B">
      <w:pPr>
        <w:tabs>
          <w:tab w:val="left" w:pos="1494"/>
        </w:tabs>
        <w:jc w:val="center"/>
        <w:rPr>
          <w:rFonts w:ascii="Times New Roman" w:hAnsi="Times New Roman"/>
          <w:b/>
          <w:lang w:val="bs-Latn-BA"/>
        </w:rPr>
      </w:pPr>
      <w:r w:rsidRPr="0052095B">
        <w:rPr>
          <w:rFonts w:ascii="Times New Roman" w:hAnsi="Times New Roman"/>
          <w:b/>
          <w:lang w:val="bs-Latn-BA"/>
        </w:rPr>
        <w:t xml:space="preserve">Rezultati upitnika provedenog u Agenciji </w:t>
      </w:r>
    </w:p>
    <w:p w:rsidR="00AE1089" w:rsidRPr="007103CF" w:rsidRDefault="0052095B" w:rsidP="0052095B">
      <w:pPr>
        <w:tabs>
          <w:tab w:val="left" w:pos="1494"/>
        </w:tabs>
        <w:jc w:val="center"/>
        <w:rPr>
          <w:rFonts w:ascii="Times New Roman" w:hAnsi="Times New Roman"/>
          <w:lang w:val="bs-Latn-BA"/>
        </w:rPr>
      </w:pPr>
      <w:r w:rsidRPr="0052095B">
        <w:rPr>
          <w:rFonts w:ascii="Times New Roman" w:hAnsi="Times New Roman"/>
          <w:b/>
          <w:lang w:val="bs-Latn-BA"/>
        </w:rPr>
        <w:t>(Upitnik za pomoćnike ravnatelja i šefove odjeljenja)</w:t>
      </w:r>
    </w:p>
    <w:p w:rsidR="007103CF" w:rsidRDefault="00335784" w:rsidP="007103CF">
      <w:pPr>
        <w:jc w:val="both"/>
        <w:rPr>
          <w:rFonts w:ascii="Times New Roman" w:hAnsi="Times New Roman"/>
          <w:lang w:val="bs-Latn-BA"/>
        </w:rPr>
      </w:pPr>
      <w:r>
        <w:rPr>
          <w:rFonts w:ascii="Times New Roman" w:hAnsi="Times New Roman"/>
          <w:lang w:val="bs-Latn-BA"/>
        </w:rPr>
        <w:tab/>
      </w:r>
      <w:r w:rsidR="00343BCB">
        <w:rPr>
          <w:rFonts w:ascii="Times New Roman" w:hAnsi="Times New Roman"/>
          <w:noProof/>
          <w:lang w:val="bs-Latn-BA" w:eastAsia="bs-Latn-BA"/>
        </w:rPr>
        <w:drawing>
          <wp:inline distT="0" distB="0" distL="0" distR="0">
            <wp:extent cx="5499100" cy="3168000"/>
            <wp:effectExtent l="0" t="0" r="25400" b="1397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6BC0" w:rsidRPr="00F26BC0" w:rsidRDefault="00F26BC0" w:rsidP="00F26BC0">
      <w:pPr>
        <w:jc w:val="center"/>
        <w:rPr>
          <w:rFonts w:ascii="Times New Roman" w:hAnsi="Times New Roman"/>
          <w:b/>
          <w:i/>
          <w:sz w:val="22"/>
          <w:szCs w:val="22"/>
          <w:lang w:val="bs-Latn-BA"/>
        </w:rPr>
      </w:pPr>
      <w:r w:rsidRPr="00F26BC0">
        <w:rPr>
          <w:rFonts w:ascii="Times New Roman" w:hAnsi="Times New Roman"/>
          <w:b/>
          <w:i/>
          <w:sz w:val="22"/>
          <w:szCs w:val="22"/>
          <w:lang w:val="bs-Latn-BA"/>
        </w:rPr>
        <w:t>Grafikon  1.</w:t>
      </w:r>
    </w:p>
    <w:p w:rsidR="00F26BC0" w:rsidRDefault="00F26BC0" w:rsidP="00F26BC0">
      <w:pPr>
        <w:jc w:val="center"/>
        <w:rPr>
          <w:rFonts w:ascii="Times New Roman" w:hAnsi="Times New Roman"/>
          <w:b/>
          <w:i/>
          <w:lang w:val="bs-Latn-BA"/>
        </w:rPr>
      </w:pPr>
    </w:p>
    <w:p w:rsidR="007103CF" w:rsidRDefault="00735DFC" w:rsidP="007103CF">
      <w:pPr>
        <w:jc w:val="both"/>
        <w:rPr>
          <w:rFonts w:ascii="Times New Roman" w:hAnsi="Times New Roman"/>
          <w:lang w:val="bs-Latn-BA"/>
        </w:rPr>
      </w:pPr>
      <w:r w:rsidRPr="00735DFC">
        <w:rPr>
          <w:rFonts w:ascii="Times New Roman" w:hAnsi="Times New Roman"/>
          <w:lang w:val="bs-Latn-BA"/>
        </w:rPr>
        <w:t>Kod navedenog pitanja ispitanicima je ostavljena mogućnost da predlože šta je neophodno izmijeniti u zakonima odnosno internim aktima kojima je reguliran rad institucije. Sukladno navedenom, rukovodioci sektora/odjeljenja, kao moguća rješenja predlažu: izmjenu zakona kako se ne bi obavljali poslovi dvije potpuno različite institucije, neophodno je provesti odluku Vijeća ministara BiH o izmjeni sistematizacije radnih mjesta u sektorima/odjeljenjima, potrebno je precizirati radna mjesta obzirom da je previše poslova u okviru istog radnog mjesta (pojedine funkcije su čak i u sukobu interesa).</w:t>
      </w:r>
    </w:p>
    <w:p w:rsidR="00F26BC0" w:rsidRPr="007103CF" w:rsidRDefault="00F26BC0" w:rsidP="007103CF">
      <w:pPr>
        <w:jc w:val="both"/>
        <w:rPr>
          <w:rFonts w:ascii="Times New Roman" w:hAnsi="Times New Roman"/>
          <w:lang w:val="bs-Latn-BA"/>
        </w:rPr>
      </w:pPr>
    </w:p>
    <w:p w:rsid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1573" w:rsidRPr="00F26BC0" w:rsidRDefault="00F26BC0" w:rsidP="00F26BC0">
      <w:pPr>
        <w:jc w:val="center"/>
        <w:rPr>
          <w:rFonts w:ascii="Times New Roman" w:hAnsi="Times New Roman"/>
          <w:b/>
          <w:i/>
          <w:lang w:val="bs-Latn-BA"/>
        </w:rPr>
      </w:pPr>
      <w:r w:rsidRPr="00F26BC0">
        <w:rPr>
          <w:rFonts w:ascii="Times New Roman" w:hAnsi="Times New Roman"/>
          <w:b/>
          <w:i/>
          <w:lang w:val="bs-Latn-BA"/>
        </w:rPr>
        <w:t>Grafikon  2.</w:t>
      </w:r>
    </w:p>
    <w:p w:rsidR="00CC1573" w:rsidRDefault="00072D72" w:rsidP="007103CF">
      <w:pPr>
        <w:jc w:val="both"/>
        <w:rPr>
          <w:rFonts w:ascii="Times New Roman" w:hAnsi="Times New Roman"/>
          <w:lang w:val="bs-Latn-BA"/>
        </w:rPr>
      </w:pPr>
      <w:r w:rsidRPr="00072D72">
        <w:rPr>
          <w:rFonts w:ascii="Times New Roman" w:hAnsi="Times New Roman"/>
          <w:lang w:val="bs-Latn-BA"/>
        </w:rPr>
        <w:t>Većina ispitanika smatra kako je skup funkcija koje njihov sektor/odjeljenje provodi je precizno definiran te da ogovara aktivnostima koje se provode. Ispitanici predlažu izmjenu Pravilnika o sistematizaciji radnih mjesta Agencije te povećati broj radnih mjesta s preciznijim opisom poslova i radnih zadataka.</w:t>
      </w:r>
    </w:p>
    <w:p w:rsidR="00CC1573" w:rsidRDefault="00CC1573" w:rsidP="007103CF">
      <w:pPr>
        <w:jc w:val="both"/>
        <w:rPr>
          <w:rFonts w:ascii="Times New Roman" w:hAnsi="Times New Roman"/>
          <w:lang w:val="bs-Latn-BA"/>
        </w:rPr>
      </w:pPr>
    </w:p>
    <w:p w:rsid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w:t>
      </w:r>
      <w:r w:rsidRPr="00E45B26">
        <w:rPr>
          <w:rFonts w:ascii="Times New Roman" w:hAnsi="Times New Roman"/>
          <w:b/>
          <w:i/>
          <w:sz w:val="22"/>
          <w:szCs w:val="22"/>
          <w:lang w:val="hr-HR"/>
        </w:rPr>
        <w:t>.</w:t>
      </w:r>
    </w:p>
    <w:p w:rsidR="007103CF" w:rsidRPr="007103CF" w:rsidRDefault="00154F7C" w:rsidP="007103CF">
      <w:pPr>
        <w:jc w:val="both"/>
        <w:rPr>
          <w:rFonts w:ascii="Times New Roman" w:hAnsi="Times New Roman"/>
          <w:lang w:val="bs-Latn-BA"/>
        </w:rPr>
      </w:pPr>
      <w:r w:rsidRPr="00154F7C">
        <w:rPr>
          <w:rFonts w:ascii="Times New Roman" w:hAnsi="Times New Roman"/>
          <w:lang w:val="bs-Latn-BA"/>
        </w:rPr>
        <w:t>Iz Grafikona 3. vidi se da je većina ispitanika dala negativan odgovor na navedeno pitanje te smatra da je za bolju komunikaciju neophodno precizno definirati pojedinačne mjerodavnosti i tokove komunikacije, neophodno je osigurati dosljednu primjenu principa pravovremenosti u suradnji i poslovnoj korespodenciji radi dostave informacija prema Agenciji obzirom da navedeno predstavlja eksterni problem koji mogu riješiti isključivo partnerske institucije.</w:t>
      </w:r>
    </w:p>
    <w:p w:rsidR="007103CF" w:rsidRPr="007103CF" w:rsidRDefault="007103CF" w:rsidP="007103CF">
      <w:pPr>
        <w:jc w:val="both"/>
        <w:rPr>
          <w:rFonts w:ascii="Times New Roman" w:hAnsi="Times New Roman"/>
          <w:lang w:val="bs-Latn-BA"/>
        </w:rPr>
      </w:pP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4</w:t>
      </w:r>
      <w:r w:rsidRPr="00E45B26">
        <w:rPr>
          <w:rFonts w:ascii="Times New Roman" w:hAnsi="Times New Roman"/>
          <w:b/>
          <w:i/>
          <w:sz w:val="22"/>
          <w:szCs w:val="22"/>
          <w:lang w:val="hr-HR"/>
        </w:rPr>
        <w:t>.</w:t>
      </w:r>
    </w:p>
    <w:p w:rsidR="007103CF" w:rsidRDefault="007103CF" w:rsidP="007103CF">
      <w:pPr>
        <w:jc w:val="both"/>
        <w:rPr>
          <w:rFonts w:ascii="Times New Roman" w:hAnsi="Times New Roman"/>
          <w:lang w:val="bs-Latn-BA"/>
        </w:rPr>
      </w:pPr>
    </w:p>
    <w:p w:rsidR="00EF4AAF" w:rsidRPr="007103CF" w:rsidRDefault="00EF4AAF" w:rsidP="007103CF">
      <w:pPr>
        <w:jc w:val="both"/>
        <w:rPr>
          <w:rFonts w:ascii="Times New Roman" w:hAnsi="Times New Roman"/>
          <w:lang w:val="bs-Latn-BA"/>
        </w:rPr>
      </w:pP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6D6B" w:rsidRDefault="00646D6B" w:rsidP="00646D6B">
      <w:pPr>
        <w:spacing w:before="120" w:after="120"/>
        <w:jc w:val="center"/>
        <w:rPr>
          <w:rFonts w:ascii="Times New Roman" w:hAnsi="Times New Roman"/>
          <w:b/>
          <w:i/>
          <w:sz w:val="22"/>
          <w:szCs w:val="22"/>
          <w:lang w:val="hr-HR"/>
        </w:rPr>
      </w:pP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5</w:t>
      </w:r>
      <w:r w:rsidRPr="00E45B26">
        <w:rPr>
          <w:rFonts w:ascii="Times New Roman" w:hAnsi="Times New Roman"/>
          <w:b/>
          <w:i/>
          <w:sz w:val="22"/>
          <w:szCs w:val="22"/>
          <w:lang w:val="hr-HR"/>
        </w:rPr>
        <w:t>.</w:t>
      </w:r>
    </w:p>
    <w:p w:rsidR="001364A8" w:rsidRPr="001364A8" w:rsidRDefault="001364A8" w:rsidP="001364A8">
      <w:pPr>
        <w:rPr>
          <w:rFonts w:ascii="Times New Roman" w:hAnsi="Times New Roman"/>
          <w:lang w:val="bs-Latn-BA"/>
        </w:rPr>
      </w:pPr>
      <w:r w:rsidRPr="001364A8">
        <w:rPr>
          <w:rFonts w:ascii="Times New Roman" w:hAnsi="Times New Roman"/>
          <w:lang w:val="bs-Latn-BA"/>
        </w:rPr>
        <w:t>Kada su upitani da navedu konkretne kontradiktornosti u regulatornom okviru kojim su utvrđene funkcije sektora/odjeljenja kojim rukovode, rukovoditelji sektora/odjeljenja su naveli sljedeće: ne postoje odsjeci, navedeno je da su poslovi financija i komercijala (nabave) sadržani u okviru jednog radnog mjesta, mali broj radnih mjesta i izvršitelja u odnosu na postojeći obujam i vrste poslova. Većina ispitanika je istakla kako sektori/odjeljenja nisu u potpunosti popunjeni na način kako je to predviđeno Pravilnikom o sisitematizaciji radnih mjesta te da je neophodno ista popuniti.</w:t>
      </w:r>
    </w:p>
    <w:p w:rsidR="007103CF" w:rsidRPr="007103CF" w:rsidRDefault="007103CF" w:rsidP="007103CF">
      <w:pPr>
        <w:jc w:val="both"/>
        <w:rPr>
          <w:rFonts w:ascii="Times New Roman" w:hAnsi="Times New Roman"/>
          <w:lang w:val="bs-Latn-BA"/>
        </w:rPr>
      </w:pP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6D6B" w:rsidRDefault="00646D6B" w:rsidP="00646D6B">
      <w:pPr>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6</w:t>
      </w:r>
      <w:r w:rsidRPr="00E45B26">
        <w:rPr>
          <w:rFonts w:ascii="Times New Roman" w:hAnsi="Times New Roman"/>
          <w:b/>
          <w:i/>
          <w:sz w:val="22"/>
          <w:szCs w:val="22"/>
          <w:lang w:val="hr-HR"/>
        </w:rPr>
        <w:t>.</w:t>
      </w:r>
    </w:p>
    <w:p w:rsidR="007103CF" w:rsidRPr="007103CF" w:rsidRDefault="007103CF" w:rsidP="007103CF">
      <w:pPr>
        <w:jc w:val="both"/>
        <w:rPr>
          <w:rFonts w:ascii="Times New Roman" w:hAnsi="Times New Roman"/>
          <w:lang w:val="bs-Latn-BA"/>
        </w:rPr>
      </w:pP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7</w:t>
      </w:r>
      <w:r w:rsidRPr="00E45B26">
        <w:rPr>
          <w:rFonts w:ascii="Times New Roman" w:hAnsi="Times New Roman"/>
          <w:b/>
          <w:i/>
          <w:sz w:val="22"/>
          <w:szCs w:val="22"/>
          <w:lang w:val="hr-HR"/>
        </w:rPr>
        <w:t>.</w:t>
      </w:r>
    </w:p>
    <w:p w:rsidR="007103CF" w:rsidRDefault="00741056" w:rsidP="007103CF">
      <w:pPr>
        <w:jc w:val="both"/>
        <w:rPr>
          <w:rFonts w:ascii="Times New Roman" w:hAnsi="Times New Roman"/>
          <w:lang w:val="bs-Latn-BA"/>
        </w:rPr>
      </w:pPr>
      <w:r w:rsidRPr="00741056">
        <w:rPr>
          <w:rFonts w:ascii="Times New Roman" w:hAnsi="Times New Roman"/>
          <w:lang w:val="bs-Latn-BA"/>
        </w:rPr>
        <w:t>Svi uposleni unutar sektora/odjeljenja posjeduju jasne opise poslova. Većina ispitanika se izjasnila da su oni i njihovi uposleni upoznati s godišnjim ciljevima/planovima rada institucije i sektora/odjeljenja na čijem čelu se nalaze. Na pitanje koji su  najznačajniji ciljevi njihovog sektora/odjeljenja ispitanici su naveli: kadrovsko jačanje institucije, izrada kvartalnih i godišnjeg izvješća o radu, uspostava učinkovitog mehanizma koordinacije borbe protiv korupcije u BiH, unaprjeđenje postupanja po prijava korupcije i zaštita prijavitelja korupcije, učinkovita koordinacija i suradnja nad implementacijom Strategije za borbu protiv korupcije 2015-2019. itd. Većina rukovoditelja sektora/odjeljenja znaju točan broj ciljeva njihovog sektora/odjeljenja, dok je jedan ispitanik naveo kako sektor/odjeljenje nema takvih ciljeva. Svi ispitanici su se izjasnili kako postoje mjerljivi pokazatelji pomoću kojih je moguće procijeniti ispunjenje ciljeva njihovog sektora/odjeljenja.</w:t>
      </w:r>
    </w:p>
    <w:p w:rsidR="0016325C" w:rsidRPr="007103CF" w:rsidRDefault="0016325C" w:rsidP="007103CF">
      <w:pPr>
        <w:jc w:val="both"/>
        <w:rPr>
          <w:rFonts w:ascii="Times New Roman" w:hAnsi="Times New Roman"/>
          <w:lang w:val="bs-Latn-BA"/>
        </w:rPr>
      </w:pP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86400" cy="3204000"/>
            <wp:effectExtent l="0" t="0" r="19050" b="15875"/>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8</w:t>
      </w:r>
      <w:r w:rsidRPr="00E45B26">
        <w:rPr>
          <w:rFonts w:ascii="Times New Roman" w:hAnsi="Times New Roman"/>
          <w:b/>
          <w:i/>
          <w:sz w:val="22"/>
          <w:szCs w:val="22"/>
          <w:lang w:val="hr-HR"/>
        </w:rPr>
        <w:t>.</w:t>
      </w:r>
    </w:p>
    <w:p w:rsidR="00646D6B" w:rsidRDefault="00646D6B" w:rsidP="007103CF">
      <w:pPr>
        <w:jc w:val="both"/>
        <w:rPr>
          <w:rFonts w:ascii="Times New Roman" w:hAnsi="Times New Roman"/>
          <w:lang w:val="bs-Latn-BA"/>
        </w:rPr>
      </w:pPr>
    </w:p>
    <w:p w:rsidR="007103CF" w:rsidRPr="007103CF" w:rsidRDefault="0059429F" w:rsidP="007103CF">
      <w:pPr>
        <w:jc w:val="both"/>
        <w:rPr>
          <w:rFonts w:ascii="Times New Roman" w:hAnsi="Times New Roman"/>
          <w:lang w:val="bs-Latn-BA"/>
        </w:rPr>
      </w:pPr>
      <w:r w:rsidRPr="0059429F">
        <w:rPr>
          <w:rFonts w:ascii="Times New Roman" w:hAnsi="Times New Roman"/>
          <w:lang w:val="hr-HR"/>
        </w:rPr>
        <w:t>Grafikonom 8. prikazan je rezutat analize da je 75% ispitanika istaklo kako izvješće o radu podnosi jednom mjesečno dok 25% ispitanika izvješće o radu podnosi jednom godišnje.</w:t>
      </w:r>
    </w:p>
    <w:p w:rsid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4572000"/>
            <wp:effectExtent l="0" t="0" r="25400" b="1905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9</w:t>
      </w:r>
      <w:r w:rsidRPr="00E45B26">
        <w:rPr>
          <w:rFonts w:ascii="Times New Roman" w:hAnsi="Times New Roman"/>
          <w:b/>
          <w:i/>
          <w:sz w:val="22"/>
          <w:szCs w:val="22"/>
          <w:lang w:val="hr-HR"/>
        </w:rPr>
        <w:t>.</w:t>
      </w:r>
    </w:p>
    <w:p w:rsidR="00646D6B" w:rsidRDefault="00646D6B" w:rsidP="00646D6B">
      <w:pPr>
        <w:spacing w:before="120" w:after="120"/>
        <w:jc w:val="center"/>
        <w:rPr>
          <w:rFonts w:ascii="Times New Roman" w:hAnsi="Times New Roman"/>
          <w:b/>
          <w:i/>
          <w:sz w:val="22"/>
          <w:szCs w:val="22"/>
          <w:lang w:val="hr-HR"/>
        </w:rPr>
      </w:pPr>
    </w:p>
    <w:p w:rsidR="007103CF" w:rsidRPr="007103CF" w:rsidRDefault="004C768E" w:rsidP="007103CF">
      <w:pPr>
        <w:jc w:val="both"/>
        <w:rPr>
          <w:rFonts w:ascii="Times New Roman" w:hAnsi="Times New Roman"/>
          <w:lang w:val="bs-Latn-BA"/>
        </w:rPr>
      </w:pPr>
      <w:r w:rsidRPr="004C768E">
        <w:rPr>
          <w:rFonts w:ascii="Times New Roman" w:hAnsi="Times New Roman"/>
          <w:lang w:val="bs-Latn-BA"/>
        </w:rPr>
        <w:t>Na pitanje o načinu dostavljanja informacija zainteresiranim stranama, kao pokazatelj se koriste nal</w:t>
      </w:r>
      <w:r w:rsidR="00911EB9">
        <w:rPr>
          <w:rFonts w:ascii="Times New Roman" w:hAnsi="Times New Roman"/>
          <w:lang w:val="bs-Latn-BA"/>
        </w:rPr>
        <w:t>a</w:t>
      </w:r>
      <w:r w:rsidRPr="004C768E">
        <w:rPr>
          <w:rFonts w:ascii="Times New Roman" w:hAnsi="Times New Roman"/>
          <w:lang w:val="bs-Latn-BA"/>
        </w:rPr>
        <w:t>zi iz grafikona 9. gdje se 28% ispitanika izjasnilo kako su informacije sadržane u internom dokumentu, 18% ispitanika je istaklo kako se informacije dostavljaju putem internih sastanaka za radne grupe, 18% ispitanika informacije dostavlja putem e-maila, 18% ispitanika informacije šalje putem izvješća dok preostalih 9% ispitanika informacije dostavlja organiziranjem specijalnih informativnih sastanaka ili razgovora sa zainteresiranim stranama. Većina ispitanika je istakla kako sektori/odjeljenje posjeduju plan rada za predstojeću godinu, a svi smatraju da postoje mjerljivi pokazatelji za rezultate koji nastaju iz aktivnosti sektora/odjeljenja na čijem čelu se nalaze.</w:t>
      </w: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500048" cy="3138985"/>
            <wp:effectExtent l="0" t="0" r="24765" b="2349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10</w:t>
      </w:r>
      <w:r w:rsidRPr="00E45B26">
        <w:rPr>
          <w:rFonts w:ascii="Times New Roman" w:hAnsi="Times New Roman"/>
          <w:b/>
          <w:i/>
          <w:sz w:val="22"/>
          <w:szCs w:val="22"/>
          <w:lang w:val="hr-HR"/>
        </w:rPr>
        <w:t>.</w:t>
      </w:r>
    </w:p>
    <w:p w:rsidR="007103CF" w:rsidRPr="007103CF" w:rsidRDefault="007103CF" w:rsidP="00646D6B">
      <w:pPr>
        <w:jc w:val="center"/>
        <w:rPr>
          <w:rFonts w:ascii="Times New Roman" w:hAnsi="Times New Roman"/>
          <w:lang w:val="bs-Latn-BA"/>
        </w:rPr>
      </w:pPr>
    </w:p>
    <w:p w:rsidR="007103CF" w:rsidRPr="007103CF" w:rsidRDefault="007103CF" w:rsidP="007103CF">
      <w:pPr>
        <w:jc w:val="both"/>
        <w:rPr>
          <w:rFonts w:ascii="Times New Roman" w:hAnsi="Times New Roman"/>
          <w:lang w:val="bs-Latn-BA"/>
        </w:rPr>
      </w:pPr>
    </w:p>
    <w:p w:rsidR="007103CF" w:rsidRPr="007103CF" w:rsidRDefault="007103CF" w:rsidP="007103CF">
      <w:pPr>
        <w:jc w:val="both"/>
        <w:rPr>
          <w:rFonts w:ascii="Times New Roman" w:hAnsi="Times New Roman"/>
          <w:lang w:val="bs-Latn-BA"/>
        </w:rPr>
      </w:pPr>
    </w:p>
    <w:p w:rsid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11</w:t>
      </w:r>
      <w:r w:rsidRPr="00E45B26">
        <w:rPr>
          <w:rFonts w:ascii="Times New Roman" w:hAnsi="Times New Roman"/>
          <w:b/>
          <w:i/>
          <w:sz w:val="22"/>
          <w:szCs w:val="22"/>
          <w:lang w:val="hr-HR"/>
        </w:rPr>
        <w:t>.</w:t>
      </w:r>
    </w:p>
    <w:p w:rsidR="00CC1573" w:rsidRPr="007103CF" w:rsidRDefault="00CC1573" w:rsidP="007103CF">
      <w:pPr>
        <w:jc w:val="both"/>
        <w:rPr>
          <w:rFonts w:ascii="Times New Roman" w:hAnsi="Times New Roman"/>
          <w:lang w:val="bs-Latn-BA"/>
        </w:rPr>
      </w:pPr>
    </w:p>
    <w:p w:rsidR="00740C3C" w:rsidRDefault="003B59E6" w:rsidP="003B59E6">
      <w:pPr>
        <w:rPr>
          <w:rFonts w:ascii="Times New Roman" w:hAnsi="Times New Roman"/>
          <w:lang w:val="bs-Latn-BA"/>
        </w:rPr>
      </w:pPr>
      <w:r w:rsidRPr="003B59E6">
        <w:rPr>
          <w:rFonts w:ascii="Times New Roman" w:hAnsi="Times New Roman"/>
          <w:lang w:val="bs-Latn-BA"/>
        </w:rPr>
        <w:t>Većina ispitanika je istakla kako sektori/odjeljenje posjeduju plan rada za predstojeću godinu, a svi smatraju da postoje mjerljivi indikatori za rezultate koji nastaju iz aktivnosti sektora/odjeljenja na čijem čelu se nalaze.</w:t>
      </w:r>
    </w:p>
    <w:p w:rsidR="007103CF" w:rsidRPr="007103CF" w:rsidRDefault="00343BCB" w:rsidP="003B59E6">
      <w:pPr>
        <w:rPr>
          <w:rFonts w:ascii="Times New Roman" w:hAnsi="Times New Roman"/>
          <w:lang w:val="bs-Latn-BA"/>
        </w:rPr>
      </w:pPr>
      <w:r>
        <w:rPr>
          <w:rFonts w:ascii="Times New Roman" w:hAnsi="Times New Roman"/>
          <w:noProof/>
          <w:lang w:val="bs-Latn-BA" w:eastAsia="bs-Latn-BA"/>
        </w:rPr>
        <w:drawing>
          <wp:inline distT="0" distB="0" distL="0" distR="0">
            <wp:extent cx="5500048" cy="3111690"/>
            <wp:effectExtent l="0" t="0" r="24765" b="1270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12</w:t>
      </w:r>
      <w:r w:rsidRPr="00E45B26">
        <w:rPr>
          <w:rFonts w:ascii="Times New Roman" w:hAnsi="Times New Roman"/>
          <w:b/>
          <w:i/>
          <w:sz w:val="22"/>
          <w:szCs w:val="22"/>
          <w:lang w:val="hr-HR"/>
        </w:rPr>
        <w:t>.</w:t>
      </w:r>
    </w:p>
    <w:p w:rsidR="007103CF" w:rsidRPr="007103CF" w:rsidRDefault="007103CF" w:rsidP="007103CF">
      <w:pPr>
        <w:jc w:val="both"/>
        <w:rPr>
          <w:rFonts w:ascii="Times New Roman" w:hAnsi="Times New Roman"/>
          <w:lang w:val="bs-Latn-BA"/>
        </w:rPr>
      </w:pPr>
    </w:p>
    <w:p w:rsid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46D6B" w:rsidRDefault="00646D6B" w:rsidP="00646D6B">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13</w:t>
      </w:r>
      <w:r w:rsidRPr="00E45B26">
        <w:rPr>
          <w:rFonts w:ascii="Times New Roman" w:hAnsi="Times New Roman"/>
          <w:b/>
          <w:i/>
          <w:sz w:val="22"/>
          <w:szCs w:val="22"/>
          <w:lang w:val="hr-HR"/>
        </w:rPr>
        <w:t>.</w:t>
      </w:r>
    </w:p>
    <w:p w:rsidR="00CC1573" w:rsidRPr="007103CF" w:rsidRDefault="00CC1573" w:rsidP="007103CF">
      <w:pPr>
        <w:jc w:val="both"/>
        <w:rPr>
          <w:rFonts w:ascii="Times New Roman" w:hAnsi="Times New Roman"/>
          <w:lang w:val="bs-Latn-BA"/>
        </w:rPr>
      </w:pPr>
    </w:p>
    <w:p w:rsidR="007103CF" w:rsidRPr="007103CF" w:rsidRDefault="007103CF" w:rsidP="007103CF">
      <w:pPr>
        <w:jc w:val="both"/>
        <w:rPr>
          <w:rFonts w:ascii="Times New Roman" w:hAnsi="Times New Roman"/>
          <w:lang w:val="bs-Latn-BA"/>
        </w:rPr>
      </w:pPr>
      <w:r w:rsidRPr="007103CF">
        <w:rPr>
          <w:rFonts w:ascii="Times New Roman" w:hAnsi="Times New Roman"/>
          <w:lang w:val="bs-Latn-BA"/>
        </w:rPr>
        <w:t>Ispitanici su kao jedan od glavnih problema istakli da nedostatak materijalnih i finan</w:t>
      </w:r>
      <w:r w:rsidR="009B4FD7">
        <w:rPr>
          <w:rFonts w:ascii="Times New Roman" w:hAnsi="Times New Roman"/>
          <w:lang w:val="bs-Latn-BA"/>
        </w:rPr>
        <w:t>c</w:t>
      </w:r>
      <w:r w:rsidRPr="007103CF">
        <w:rPr>
          <w:rFonts w:ascii="Times New Roman" w:hAnsi="Times New Roman"/>
          <w:lang w:val="bs-Latn-BA"/>
        </w:rPr>
        <w:t xml:space="preserve">ijskih sredstava putem kojih bi se obezbjedilo normalno </w:t>
      </w:r>
      <w:r w:rsidR="00911EB9">
        <w:rPr>
          <w:rFonts w:ascii="Times New Roman" w:hAnsi="Times New Roman"/>
          <w:lang w:val="bs-Latn-BA"/>
        </w:rPr>
        <w:t>funkcioniranje</w:t>
      </w:r>
      <w:r w:rsidRPr="007103CF">
        <w:rPr>
          <w:rFonts w:ascii="Times New Roman" w:hAnsi="Times New Roman"/>
          <w:lang w:val="bs-Latn-BA"/>
        </w:rPr>
        <w:t xml:space="preserve"> sektora/odjeljenja kojim rukovode</w:t>
      </w:r>
      <w:r w:rsidR="0055722B">
        <w:rPr>
          <w:rFonts w:ascii="Times New Roman" w:hAnsi="Times New Roman"/>
          <w:lang w:val="bs-Latn-BA"/>
        </w:rPr>
        <w:t xml:space="preserve"> što vidimo iz </w:t>
      </w:r>
      <w:r w:rsidR="005E19E0">
        <w:rPr>
          <w:rFonts w:ascii="Times New Roman" w:hAnsi="Times New Roman"/>
          <w:lang w:val="bs-Latn-BA"/>
        </w:rPr>
        <w:t>g</w:t>
      </w:r>
      <w:r w:rsidR="0055722B">
        <w:rPr>
          <w:rFonts w:ascii="Times New Roman" w:hAnsi="Times New Roman"/>
          <w:lang w:val="bs-Latn-BA"/>
        </w:rPr>
        <w:t>rafikona 13</w:t>
      </w:r>
      <w:r w:rsidRPr="007103CF">
        <w:rPr>
          <w:rFonts w:ascii="Times New Roman" w:hAnsi="Times New Roman"/>
          <w:lang w:val="bs-Latn-BA"/>
        </w:rPr>
        <w:t>.</w:t>
      </w: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14</w:t>
      </w:r>
      <w:r w:rsidRPr="00E45B26">
        <w:rPr>
          <w:rFonts w:ascii="Times New Roman" w:hAnsi="Times New Roman"/>
          <w:b/>
          <w:i/>
          <w:sz w:val="22"/>
          <w:szCs w:val="22"/>
          <w:lang w:val="hr-HR"/>
        </w:rPr>
        <w:t>.</w:t>
      </w:r>
    </w:p>
    <w:p w:rsidR="007103CF" w:rsidRPr="007103CF" w:rsidRDefault="007103CF" w:rsidP="007103CF">
      <w:pPr>
        <w:jc w:val="both"/>
        <w:rPr>
          <w:rFonts w:ascii="Times New Roman" w:hAnsi="Times New Roman"/>
          <w:lang w:val="bs-Latn-BA"/>
        </w:rPr>
      </w:pPr>
    </w:p>
    <w:p w:rsidR="007103CF" w:rsidRPr="007103CF" w:rsidRDefault="007103CF" w:rsidP="007103CF">
      <w:pPr>
        <w:jc w:val="both"/>
        <w:rPr>
          <w:rFonts w:ascii="Times New Roman" w:hAnsi="Times New Roman"/>
          <w:lang w:val="bs-Latn-BA"/>
        </w:rPr>
      </w:pP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780000"/>
            <wp:effectExtent l="0" t="0" r="25400" b="1143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15</w:t>
      </w:r>
      <w:r w:rsidRPr="00E45B26">
        <w:rPr>
          <w:rFonts w:ascii="Times New Roman" w:hAnsi="Times New Roman"/>
          <w:b/>
          <w:i/>
          <w:sz w:val="22"/>
          <w:szCs w:val="22"/>
          <w:lang w:val="hr-HR"/>
        </w:rPr>
        <w:t>.</w:t>
      </w:r>
    </w:p>
    <w:p w:rsidR="007103CF" w:rsidRPr="007103CF" w:rsidRDefault="007103CF" w:rsidP="007103CF">
      <w:pPr>
        <w:jc w:val="both"/>
        <w:rPr>
          <w:rFonts w:ascii="Times New Roman" w:hAnsi="Times New Roman"/>
          <w:lang w:val="bs-Latn-BA"/>
        </w:rPr>
      </w:pPr>
    </w:p>
    <w:p w:rsidR="00271D7F" w:rsidRDefault="000F50A0" w:rsidP="007103CF">
      <w:pPr>
        <w:jc w:val="both"/>
        <w:rPr>
          <w:rFonts w:ascii="Times New Roman" w:hAnsi="Times New Roman"/>
          <w:lang w:val="bs-Latn-BA"/>
        </w:rPr>
      </w:pPr>
      <w:r w:rsidRPr="000F50A0">
        <w:rPr>
          <w:rFonts w:ascii="Times New Roman" w:hAnsi="Times New Roman"/>
          <w:lang w:val="bs-Latn-BA"/>
        </w:rPr>
        <w:t>Upitnik za šefove sektora/odjeljenja sadrži niz pitanja koja se odnose na uposlenike sektora/odjeljenja kao i kvalitet rada, kompetencije, radno opterećenje i sl. Većina ispitanika smatra kako uposlenici poslove obavljaju zadovoljavajuće, ukupno gledano te da je njihovo radno vrijeme u potpunosti iskorišteno pri normalnom radnom opterećenju dok manji broj ispitanika smatra da je radno vrijeme uposlenika potpuno iskorišteno pri radnom opterećenju.</w:t>
      </w:r>
    </w:p>
    <w:p w:rsidR="008C6660" w:rsidRPr="007103CF" w:rsidRDefault="008C6660" w:rsidP="007103CF">
      <w:pPr>
        <w:jc w:val="both"/>
        <w:rPr>
          <w:rFonts w:ascii="Times New Roman" w:hAnsi="Times New Roman"/>
          <w:lang w:val="bs-Latn-BA"/>
        </w:rPr>
      </w:pPr>
    </w:p>
    <w:p w:rsidR="007103CF" w:rsidRPr="007103CF" w:rsidRDefault="00343BCB" w:rsidP="007103CF">
      <w:pPr>
        <w:jc w:val="both"/>
        <w:rPr>
          <w:rFonts w:ascii="Times New Roman" w:hAnsi="Times New Roman"/>
          <w:lang w:val="bs-Latn-BA"/>
        </w:rPr>
      </w:pPr>
      <w:r>
        <w:rPr>
          <w:rFonts w:ascii="Times New Roman" w:hAnsi="Times New Roman"/>
          <w:noProof/>
          <w:lang w:val="bs-Latn-BA" w:eastAsia="bs-Latn-BA"/>
        </w:rPr>
        <w:drawing>
          <wp:inline distT="0" distB="0" distL="0" distR="0">
            <wp:extent cx="5708650" cy="5724000"/>
            <wp:effectExtent l="0" t="0" r="25400" b="1016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16</w:t>
      </w:r>
      <w:r w:rsidRPr="00E45B26">
        <w:rPr>
          <w:rFonts w:ascii="Times New Roman" w:hAnsi="Times New Roman"/>
          <w:b/>
          <w:i/>
          <w:sz w:val="22"/>
          <w:szCs w:val="22"/>
          <w:lang w:val="hr-HR"/>
        </w:rPr>
        <w:t>.</w:t>
      </w:r>
    </w:p>
    <w:p w:rsidR="007103CF" w:rsidRPr="007103CF" w:rsidRDefault="007103CF" w:rsidP="007103CF">
      <w:pPr>
        <w:jc w:val="both"/>
        <w:rPr>
          <w:rFonts w:ascii="Times New Roman" w:hAnsi="Times New Roman"/>
          <w:lang w:val="bs-Latn-BA"/>
        </w:rPr>
      </w:pPr>
    </w:p>
    <w:p w:rsidR="004A24F9" w:rsidRPr="004A24F9" w:rsidRDefault="004A24F9" w:rsidP="004A24F9">
      <w:pPr>
        <w:jc w:val="both"/>
        <w:rPr>
          <w:rFonts w:ascii="Times New Roman" w:hAnsi="Times New Roman"/>
          <w:lang w:val="bs-Latn-BA"/>
        </w:rPr>
      </w:pPr>
      <w:r w:rsidRPr="004A24F9">
        <w:rPr>
          <w:rFonts w:ascii="Times New Roman" w:hAnsi="Times New Roman"/>
          <w:lang w:val="bs-Latn-BA"/>
        </w:rPr>
        <w:t>Kada su ispitanici upitani da se izjasne o kompetencijama uposlenika sektora/odjeljenja kojim rukovode, ispitanici su imali podijeljenja mišljenja (Grafikon 16). 50% ispitanika smatra kako kompetencije pojedinih uposlenika nadilaze zahtjeve za date pozicije dok su kompetencije ostalih na traženoj razini. 25% ispitanika smatra da su kompetencije uposlenih na traženoj razini dok preostalih 25% smatra da su kompetencije pojedinih uposlenika na traženoj razini dok su kompetencije ostalih ispod tražene razine.</w:t>
      </w:r>
    </w:p>
    <w:p w:rsidR="004A24F9" w:rsidRPr="004A24F9" w:rsidRDefault="004A24F9" w:rsidP="004A24F9">
      <w:pPr>
        <w:jc w:val="both"/>
        <w:rPr>
          <w:rFonts w:ascii="Times New Roman" w:hAnsi="Times New Roman"/>
          <w:lang w:val="bs-Latn-BA"/>
        </w:rPr>
      </w:pPr>
    </w:p>
    <w:p w:rsidR="007103CF" w:rsidRDefault="004A24F9" w:rsidP="004A24F9">
      <w:pPr>
        <w:jc w:val="both"/>
        <w:rPr>
          <w:rFonts w:ascii="Times New Roman" w:hAnsi="Times New Roman"/>
          <w:lang w:val="bs-Latn-BA"/>
        </w:rPr>
      </w:pPr>
      <w:r w:rsidRPr="004A24F9">
        <w:rPr>
          <w:rFonts w:ascii="Times New Roman" w:hAnsi="Times New Roman"/>
          <w:lang w:val="bs-Latn-BA"/>
        </w:rPr>
        <w:t>Kada su upitani da procijene udio radnog vremena koji provode izvršavajući glavne ili sekundarne aktivnosti, uključujući i rutinske aktivnosti, radna grupa je dobila različite odgovore: jedan ispitanik se izjasnio da je 50% radnog vremena  rezervirano za glavne aktivnosti koje uključuju pripremu analiza, prognoza, planova, politika, mišljenja, liderstvo, provedbu provjera i sl. dok je 50% radnog vremena utrošeno na sekundarne aktivnosti što uključuje pretraživanje dokumenata, pripremu preporuka, potpisivanje dokumenata i sl. Jedan ispitanik se izjasnio da 90% svog radnog vremena posvećuje glavnim aktivnostima, a 10% sekunardnim aktivnostima, dok su se dva ispitanika izjasnila da 80% radnog vremena posvećuje glavnim aktivnostima, a preostali 20% sekundarnim aktivnostima.</w:t>
      </w:r>
    </w:p>
    <w:p w:rsidR="00DD025E" w:rsidRPr="007103CF" w:rsidRDefault="00DD025E" w:rsidP="004A24F9">
      <w:pPr>
        <w:jc w:val="both"/>
        <w:rPr>
          <w:rFonts w:ascii="Times New Roman" w:hAnsi="Times New Roman"/>
          <w:lang w:val="bs-Latn-BA"/>
        </w:rPr>
      </w:pPr>
    </w:p>
    <w:p w:rsidR="007103CF" w:rsidRDefault="00343BCB" w:rsidP="007103CF">
      <w:pPr>
        <w:jc w:val="both"/>
        <w:rPr>
          <w:rFonts w:ascii="Times New Roman" w:hAnsi="Times New Roman"/>
          <w:lang w:val="bs-Latn-BA"/>
        </w:rPr>
      </w:pPr>
      <w:r w:rsidRPr="000F7C20">
        <w:rPr>
          <w:rFonts w:ascii="Times New Roman" w:hAnsi="Times New Roman"/>
          <w:noProof/>
          <w:lang w:val="bs-Latn-BA" w:eastAsia="bs-Latn-BA"/>
        </w:rPr>
        <w:drawing>
          <wp:inline distT="0" distB="0" distL="0" distR="0" wp14:anchorId="4566C66D" wp14:editId="12D72E4C">
            <wp:extent cx="5664200" cy="6648450"/>
            <wp:effectExtent l="0" t="0" r="12700" b="1905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17</w:t>
      </w:r>
      <w:r w:rsidRPr="00E45B26">
        <w:rPr>
          <w:rFonts w:ascii="Times New Roman" w:hAnsi="Times New Roman"/>
          <w:b/>
          <w:i/>
          <w:sz w:val="22"/>
          <w:szCs w:val="22"/>
          <w:lang w:val="hr-HR"/>
        </w:rPr>
        <w:t>.</w:t>
      </w:r>
    </w:p>
    <w:p w:rsidR="00CC1573" w:rsidRPr="007103CF" w:rsidRDefault="00CC1573" w:rsidP="007103CF">
      <w:pPr>
        <w:jc w:val="both"/>
        <w:rPr>
          <w:rFonts w:ascii="Times New Roman" w:hAnsi="Times New Roman"/>
          <w:lang w:val="bs-Latn-BA"/>
        </w:rPr>
      </w:pPr>
    </w:p>
    <w:p w:rsidR="007103CF" w:rsidRPr="007103CF" w:rsidRDefault="007103CF" w:rsidP="007103CF">
      <w:pPr>
        <w:jc w:val="both"/>
        <w:rPr>
          <w:rFonts w:ascii="Times New Roman" w:hAnsi="Times New Roman"/>
          <w:lang w:val="bs-Latn-BA"/>
        </w:rPr>
      </w:pPr>
      <w:r w:rsidRPr="007103CF">
        <w:rPr>
          <w:rFonts w:ascii="Times New Roman" w:hAnsi="Times New Roman"/>
          <w:lang w:val="bs-Latn-BA"/>
        </w:rPr>
        <w:t xml:space="preserve">Iz navedenog grafikona vidljivo je da postoje mnogobrojni problemi sa kojima se </w:t>
      </w:r>
      <w:r w:rsidR="001D7011">
        <w:rPr>
          <w:rFonts w:ascii="Times New Roman" w:hAnsi="Times New Roman"/>
          <w:lang w:val="bs-Latn-BA"/>
        </w:rPr>
        <w:t>rukovoditelji</w:t>
      </w:r>
      <w:r w:rsidRPr="007103CF">
        <w:rPr>
          <w:rFonts w:ascii="Times New Roman" w:hAnsi="Times New Roman"/>
          <w:lang w:val="bs-Latn-BA"/>
        </w:rPr>
        <w:t xml:space="preserve"> sektora/odjeljenja susreću prilikom svakodnevnog obavljanja aktivnosti. Najznačajniji problemi sa kojima se susreću su: ograničene funkcije i prava, nedovoljan pravni okvir, uplitanje u posao od strane politički angaž</w:t>
      </w:r>
      <w:r w:rsidR="001D7011">
        <w:rPr>
          <w:rFonts w:ascii="Times New Roman" w:hAnsi="Times New Roman"/>
          <w:lang w:val="bs-Latn-BA"/>
        </w:rPr>
        <w:t>iranih</w:t>
      </w:r>
      <w:r w:rsidRPr="007103CF">
        <w:rPr>
          <w:rFonts w:ascii="Times New Roman" w:hAnsi="Times New Roman"/>
          <w:lang w:val="bs-Latn-BA"/>
        </w:rPr>
        <w:t xml:space="preserve"> osoba, nedovoljan </w:t>
      </w:r>
      <w:r w:rsidR="00901654">
        <w:rPr>
          <w:rFonts w:ascii="Times New Roman" w:hAnsi="Times New Roman"/>
          <w:lang w:val="bs-Latn-BA"/>
        </w:rPr>
        <w:t xml:space="preserve">stupanj </w:t>
      </w:r>
      <w:r w:rsidRPr="007103CF">
        <w:rPr>
          <w:rFonts w:ascii="Times New Roman" w:hAnsi="Times New Roman"/>
          <w:lang w:val="bs-Latn-BA"/>
        </w:rPr>
        <w:t xml:space="preserve">komunikacije s ostalim </w:t>
      </w:r>
      <w:r w:rsidR="00C01AFF">
        <w:rPr>
          <w:rFonts w:ascii="Times New Roman" w:hAnsi="Times New Roman"/>
          <w:lang w:val="bs-Latn-BA"/>
        </w:rPr>
        <w:t>tijelima</w:t>
      </w:r>
      <w:r w:rsidRPr="007103CF">
        <w:rPr>
          <w:rFonts w:ascii="Times New Roman" w:hAnsi="Times New Roman"/>
          <w:lang w:val="bs-Latn-BA"/>
        </w:rPr>
        <w:t xml:space="preserve"> uprave, loša materijalna osnova te nedovoljni finan</w:t>
      </w:r>
      <w:r w:rsidR="00B663E9">
        <w:rPr>
          <w:rFonts w:ascii="Times New Roman" w:hAnsi="Times New Roman"/>
          <w:lang w:val="bs-Latn-BA"/>
        </w:rPr>
        <w:t>c</w:t>
      </w:r>
      <w:r w:rsidRPr="007103CF">
        <w:rPr>
          <w:rFonts w:ascii="Times New Roman" w:hAnsi="Times New Roman"/>
          <w:lang w:val="bs-Latn-BA"/>
        </w:rPr>
        <w:t>ijski resursi, nedovoljan broj uposlenika te preveliko radno opterećenje svih u sektoru/odjeljenju.</w:t>
      </w:r>
    </w:p>
    <w:p w:rsidR="007103CF" w:rsidRPr="007103CF" w:rsidRDefault="007103CF" w:rsidP="007103CF">
      <w:pPr>
        <w:jc w:val="both"/>
        <w:rPr>
          <w:rFonts w:ascii="Times New Roman" w:hAnsi="Times New Roman"/>
          <w:lang w:val="bs-Latn-BA"/>
        </w:rPr>
      </w:pPr>
      <w:r w:rsidRPr="007103CF">
        <w:rPr>
          <w:rFonts w:ascii="Times New Roman" w:hAnsi="Times New Roman"/>
          <w:lang w:val="bs-Latn-BA"/>
        </w:rPr>
        <w:t>Jedan ispitanik je naveo da u projektnom planiranju, analitičkoj obradi i koordinaciji velikog spektra eksternih partnera evidentan je nedostatak određenog broja upražnjenih radnih pozicija u sektoru.</w:t>
      </w:r>
    </w:p>
    <w:p w:rsidR="00A220A0" w:rsidRPr="00BC1F3D" w:rsidRDefault="00A220A0" w:rsidP="000E1123">
      <w:pPr>
        <w:jc w:val="both"/>
        <w:rPr>
          <w:rFonts w:ascii="Times New Roman" w:hAnsi="Times New Roman"/>
          <w:lang w:val="bs-Latn-BA"/>
        </w:rPr>
      </w:pPr>
    </w:p>
    <w:p w:rsidR="00E6637A" w:rsidRPr="00BC1F3D" w:rsidRDefault="00F42710" w:rsidP="00B623C1">
      <w:pPr>
        <w:jc w:val="center"/>
        <w:rPr>
          <w:rFonts w:ascii="Times New Roman" w:hAnsi="Times New Roman"/>
          <w:b/>
          <w:lang w:val="bs-Latn-BA"/>
        </w:rPr>
      </w:pPr>
      <w:r>
        <w:rPr>
          <w:rFonts w:ascii="Times New Roman" w:hAnsi="Times New Roman"/>
          <w:b/>
          <w:lang w:val="bs-Latn-BA"/>
        </w:rPr>
        <w:t>R</w:t>
      </w:r>
      <w:r w:rsidR="005360B3" w:rsidRPr="00BC1F3D">
        <w:rPr>
          <w:rFonts w:ascii="Times New Roman" w:hAnsi="Times New Roman"/>
          <w:b/>
          <w:lang w:val="bs-Latn-BA"/>
        </w:rPr>
        <w:t xml:space="preserve">ezultati upitnika za državne službenike i </w:t>
      </w:r>
      <w:r w:rsidR="000720D8">
        <w:rPr>
          <w:rFonts w:ascii="Times New Roman" w:hAnsi="Times New Roman"/>
          <w:b/>
          <w:lang w:val="bs-Latn-BA"/>
        </w:rPr>
        <w:t>u</w:t>
      </w:r>
      <w:r w:rsidR="005360B3" w:rsidRPr="00BC1F3D">
        <w:rPr>
          <w:rFonts w:ascii="Times New Roman" w:hAnsi="Times New Roman"/>
          <w:b/>
          <w:lang w:val="bs-Latn-BA"/>
        </w:rPr>
        <w:t>poslenike provedenog u</w:t>
      </w:r>
      <w:r w:rsidR="00E6637A" w:rsidRPr="00BC1F3D">
        <w:rPr>
          <w:rFonts w:ascii="Times New Roman" w:hAnsi="Times New Roman"/>
          <w:b/>
          <w:lang w:val="bs-Latn-BA"/>
        </w:rPr>
        <w:t xml:space="preserve"> </w:t>
      </w:r>
      <w:r w:rsidR="00B81B55">
        <w:rPr>
          <w:rFonts w:ascii="Times New Roman" w:hAnsi="Times New Roman"/>
          <w:b/>
          <w:lang w:val="bs-Latn-BA"/>
        </w:rPr>
        <w:t>Agenciji za prevenciju korupcije i koordinaciju borbe protiv korupcije</w:t>
      </w:r>
    </w:p>
    <w:p w:rsidR="00E6637A" w:rsidRPr="00BC1F3D" w:rsidRDefault="00E6637A" w:rsidP="00E6637A">
      <w:pPr>
        <w:jc w:val="both"/>
        <w:rPr>
          <w:rFonts w:ascii="Times New Roman" w:hAnsi="Times New Roman"/>
          <w:lang w:val="bs-Latn-BA"/>
        </w:rPr>
      </w:pPr>
    </w:p>
    <w:p w:rsidR="00E6637A" w:rsidRPr="00BC1F3D" w:rsidRDefault="00785277" w:rsidP="005360B3">
      <w:pPr>
        <w:jc w:val="both"/>
        <w:rPr>
          <w:rFonts w:ascii="Times New Roman" w:hAnsi="Times New Roman"/>
          <w:lang w:val="bs-Latn-BA"/>
        </w:rPr>
      </w:pPr>
      <w:r>
        <w:rPr>
          <w:rFonts w:ascii="Times New Roman" w:hAnsi="Times New Roman"/>
          <w:lang w:val="bs-Latn-BA"/>
        </w:rPr>
        <w:tab/>
      </w:r>
      <w:r w:rsidR="00DE1D65">
        <w:rPr>
          <w:rFonts w:ascii="Times New Roman" w:hAnsi="Times New Roman"/>
          <w:lang w:val="bs-Latn-BA"/>
        </w:rPr>
        <w:t>Kroz a</w:t>
      </w:r>
      <w:r w:rsidR="00E6637A" w:rsidRPr="00BC1F3D">
        <w:rPr>
          <w:rFonts w:ascii="Times New Roman" w:hAnsi="Times New Roman"/>
          <w:lang w:val="bs-Latn-BA"/>
        </w:rPr>
        <w:t>naliz</w:t>
      </w:r>
      <w:r w:rsidR="00DE1D65">
        <w:rPr>
          <w:rFonts w:ascii="Times New Roman" w:hAnsi="Times New Roman"/>
          <w:lang w:val="bs-Latn-BA"/>
        </w:rPr>
        <w:t>u</w:t>
      </w:r>
      <w:r w:rsidR="00E6637A" w:rsidRPr="00BC1F3D">
        <w:rPr>
          <w:rFonts w:ascii="Times New Roman" w:hAnsi="Times New Roman"/>
          <w:lang w:val="bs-Latn-BA"/>
        </w:rPr>
        <w:t xml:space="preserve"> upitnika</w:t>
      </w:r>
      <w:r w:rsidR="00DE1D65">
        <w:rPr>
          <w:rFonts w:ascii="Times New Roman" w:hAnsi="Times New Roman"/>
          <w:lang w:val="bs-Latn-BA"/>
        </w:rPr>
        <w:t xml:space="preserve"> za državne službenike i </w:t>
      </w:r>
      <w:r w:rsidR="00A37C5B">
        <w:rPr>
          <w:rFonts w:ascii="Times New Roman" w:hAnsi="Times New Roman"/>
          <w:lang w:val="bs-Latn-BA"/>
        </w:rPr>
        <w:t>u</w:t>
      </w:r>
      <w:r w:rsidR="00DE1D65">
        <w:rPr>
          <w:rFonts w:ascii="Times New Roman" w:hAnsi="Times New Roman"/>
          <w:lang w:val="bs-Latn-BA"/>
        </w:rPr>
        <w:t>poslenike radna grupa je zaključ</w:t>
      </w:r>
      <w:r w:rsidR="00A15E2C">
        <w:rPr>
          <w:rFonts w:ascii="Times New Roman" w:hAnsi="Times New Roman"/>
          <w:lang w:val="bs-Latn-BA"/>
        </w:rPr>
        <w:t>ila</w:t>
      </w:r>
      <w:r w:rsidR="00DE1D65">
        <w:rPr>
          <w:rFonts w:ascii="Times New Roman" w:hAnsi="Times New Roman"/>
          <w:lang w:val="bs-Latn-BA"/>
        </w:rPr>
        <w:t xml:space="preserve"> kako unutar institucije postoje određeni problemi s kojima se </w:t>
      </w:r>
      <w:r w:rsidR="00BB7FE2">
        <w:rPr>
          <w:rFonts w:ascii="Times New Roman" w:hAnsi="Times New Roman"/>
          <w:lang w:val="bs-Latn-BA"/>
        </w:rPr>
        <w:t>u</w:t>
      </w:r>
      <w:r w:rsidR="00DE1D65">
        <w:rPr>
          <w:rFonts w:ascii="Times New Roman" w:hAnsi="Times New Roman"/>
          <w:lang w:val="bs-Latn-BA"/>
        </w:rPr>
        <w:t>posleni Agencije susreću prilikom obavljanja svojih svakodnevnih poslova i zadataka</w:t>
      </w:r>
      <w:r w:rsidR="00E6637A" w:rsidRPr="00BC1F3D">
        <w:rPr>
          <w:rFonts w:ascii="Times New Roman" w:hAnsi="Times New Roman"/>
          <w:lang w:val="bs-Latn-BA"/>
        </w:rPr>
        <w:t>.</w:t>
      </w:r>
      <w:r w:rsidR="004B71BB">
        <w:rPr>
          <w:rFonts w:ascii="Times New Roman" w:hAnsi="Times New Roman"/>
          <w:lang w:val="bs-Latn-BA"/>
        </w:rPr>
        <w:t xml:space="preserve"> U nastavku slijedi analiza pitanja iz upitnika za samoprocjenu integriteta unutar institucije za državne službenike i </w:t>
      </w:r>
      <w:r w:rsidR="00BB5BD7">
        <w:rPr>
          <w:rFonts w:ascii="Times New Roman" w:hAnsi="Times New Roman"/>
          <w:lang w:val="bs-Latn-BA"/>
        </w:rPr>
        <w:t>u</w:t>
      </w:r>
      <w:r w:rsidR="004B71BB">
        <w:rPr>
          <w:rFonts w:ascii="Times New Roman" w:hAnsi="Times New Roman"/>
          <w:lang w:val="bs-Latn-BA"/>
        </w:rPr>
        <w:t>poslenike.</w:t>
      </w:r>
    </w:p>
    <w:p w:rsidR="00E6637A" w:rsidRPr="00BC1F3D" w:rsidRDefault="00E6637A" w:rsidP="00E6637A">
      <w:pPr>
        <w:jc w:val="both"/>
        <w:rPr>
          <w:rFonts w:ascii="Times New Roman" w:hAnsi="Times New Roman"/>
          <w:lang w:val="bs-Latn-BA"/>
        </w:rPr>
      </w:pPr>
    </w:p>
    <w:p w:rsidR="002B576C" w:rsidRDefault="00D104F6" w:rsidP="002B576C">
      <w:pPr>
        <w:jc w:val="both"/>
        <w:rPr>
          <w:rFonts w:ascii="Times New Roman" w:hAnsi="Times New Roman"/>
          <w:lang w:val="bs-Latn-BA"/>
        </w:rPr>
      </w:pPr>
      <w:r>
        <w:rPr>
          <w:rFonts w:ascii="Times New Roman" w:hAnsi="Times New Roman"/>
          <w:lang w:val="bs-Latn-BA"/>
        </w:rPr>
        <w:tab/>
      </w:r>
      <w:r w:rsidR="00343BCB">
        <w:rPr>
          <w:rFonts w:ascii="Times New Roman" w:hAnsi="Times New Roman"/>
          <w:noProof/>
          <w:lang w:val="bs-Latn-BA" w:eastAsia="bs-Latn-BA"/>
        </w:rPr>
        <w:drawing>
          <wp:inline distT="0" distB="0" distL="0" distR="0">
            <wp:extent cx="5499100" cy="3168000"/>
            <wp:effectExtent l="0" t="0" r="25400" b="1397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18</w:t>
      </w:r>
      <w:r w:rsidRPr="00E45B26">
        <w:rPr>
          <w:rFonts w:ascii="Times New Roman" w:hAnsi="Times New Roman"/>
          <w:b/>
          <w:i/>
          <w:sz w:val="22"/>
          <w:szCs w:val="22"/>
          <w:lang w:val="hr-HR"/>
        </w:rPr>
        <w:t>.</w:t>
      </w:r>
    </w:p>
    <w:p w:rsidR="00152A7A" w:rsidRPr="002B576C" w:rsidRDefault="00152A7A" w:rsidP="002B576C">
      <w:pPr>
        <w:jc w:val="both"/>
        <w:rPr>
          <w:rFonts w:ascii="Times New Roman" w:hAnsi="Times New Roman"/>
          <w:lang w:val="bs-Latn-BA"/>
        </w:rPr>
      </w:pPr>
    </w:p>
    <w:p w:rsidR="002B576C" w:rsidRPr="002B576C" w:rsidRDefault="002B576C" w:rsidP="002B576C">
      <w:pPr>
        <w:jc w:val="both"/>
        <w:rPr>
          <w:rFonts w:ascii="Times New Roman" w:hAnsi="Times New Roman"/>
          <w:lang w:val="bs-Latn-BA"/>
        </w:rPr>
      </w:pPr>
      <w:r w:rsidRPr="002B576C">
        <w:rPr>
          <w:rFonts w:ascii="Times New Roman" w:hAnsi="Times New Roman"/>
          <w:lang w:val="bs-Latn-BA"/>
        </w:rPr>
        <w:t xml:space="preserve">Svi </w:t>
      </w:r>
      <w:r w:rsidR="009B6EF1">
        <w:rPr>
          <w:rFonts w:ascii="Times New Roman" w:hAnsi="Times New Roman"/>
          <w:lang w:val="bs-Latn-BA"/>
        </w:rPr>
        <w:t>u</w:t>
      </w:r>
      <w:r w:rsidRPr="002B576C">
        <w:rPr>
          <w:rFonts w:ascii="Times New Roman" w:hAnsi="Times New Roman"/>
          <w:lang w:val="bs-Latn-BA"/>
        </w:rPr>
        <w:t xml:space="preserve">posleni smatraju da je zakon osnovni dokument kojim su </w:t>
      </w:r>
      <w:r w:rsidR="00B31751">
        <w:rPr>
          <w:rFonts w:ascii="Times New Roman" w:hAnsi="Times New Roman"/>
          <w:lang w:val="bs-Latn-BA"/>
        </w:rPr>
        <w:t>definirane</w:t>
      </w:r>
      <w:r w:rsidRPr="002B576C">
        <w:rPr>
          <w:rFonts w:ascii="Times New Roman" w:hAnsi="Times New Roman"/>
          <w:lang w:val="bs-Latn-BA"/>
        </w:rPr>
        <w:t xml:space="preserve"> </w:t>
      </w:r>
      <w:r w:rsidR="00B31751">
        <w:rPr>
          <w:rFonts w:ascii="Times New Roman" w:hAnsi="Times New Roman"/>
          <w:lang w:val="bs-Latn-BA"/>
        </w:rPr>
        <w:t>mjerodavnosti</w:t>
      </w:r>
      <w:r w:rsidRPr="002B576C">
        <w:rPr>
          <w:rFonts w:ascii="Times New Roman" w:hAnsi="Times New Roman"/>
          <w:lang w:val="bs-Latn-BA"/>
        </w:rPr>
        <w:t xml:space="preserve"> i ciljevi institucije, dok je jedan ispitanik istakao kako su, pored zakona kao osnovnog pravnog akta, strateškim dokumentom </w:t>
      </w:r>
      <w:r w:rsidR="00C365D6" w:rsidRPr="00C365D6">
        <w:rPr>
          <w:rFonts w:ascii="Times New Roman" w:hAnsi="Times New Roman"/>
          <w:lang w:val="bs-Latn-BA"/>
        </w:rPr>
        <w:t xml:space="preserve">definirane mjerodavnosti </w:t>
      </w:r>
      <w:r w:rsidRPr="002B576C">
        <w:rPr>
          <w:rFonts w:ascii="Times New Roman" w:hAnsi="Times New Roman"/>
          <w:lang w:val="bs-Latn-BA"/>
        </w:rPr>
        <w:t xml:space="preserve">i ciljevi Agencije. </w:t>
      </w:r>
    </w:p>
    <w:p w:rsidR="002B576C" w:rsidRPr="002B576C" w:rsidRDefault="002B576C"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19</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 xml:space="preserve">Kada su upitani da ocijene svoje </w:t>
      </w:r>
      <w:r w:rsidR="00E85423">
        <w:rPr>
          <w:rFonts w:ascii="Times New Roman" w:hAnsi="Times New Roman"/>
          <w:lang w:val="bs-Latn-BA"/>
        </w:rPr>
        <w:t>izravne</w:t>
      </w:r>
      <w:r w:rsidRPr="002B576C">
        <w:rPr>
          <w:rFonts w:ascii="Times New Roman" w:hAnsi="Times New Roman"/>
          <w:lang w:val="bs-Latn-BA"/>
        </w:rPr>
        <w:t xml:space="preserve"> odgovornosti, većina ispitanika smatra da su odgovornosti optimalne te omogućavaju normalno obavljanje poslova, 15% ispitanika se izjasnilo kako posjeduje previše odgovornosti, ali da iste odgovaraju broju poslova koji se zaista obavljaju, 6% ispitanika smatra da je malo odgovornosti, obzirom da ima više poslova koji se zapravo obavljaju, dok 5% ispitanika smatra da posjeduje previše odgovornosti te da one prevazilaze broj poslova koji se zapravo obavljaju.</w:t>
      </w:r>
    </w:p>
    <w:p w:rsidR="00AE17E3" w:rsidRDefault="00AE17E3" w:rsidP="002B576C">
      <w:pPr>
        <w:jc w:val="both"/>
        <w:rPr>
          <w:rFonts w:ascii="Times New Roman" w:hAnsi="Times New Roman"/>
          <w:lang w:val="bs-Latn-BA"/>
        </w:rPr>
      </w:pPr>
    </w:p>
    <w:p w:rsidR="00AE17E3" w:rsidRPr="002B576C" w:rsidRDefault="00AE17E3" w:rsidP="002B576C">
      <w:pPr>
        <w:jc w:val="both"/>
        <w:rPr>
          <w:rFonts w:ascii="Times New Roman" w:hAnsi="Times New Roman"/>
          <w:lang w:val="bs-Latn-BA"/>
        </w:rPr>
      </w:pPr>
    </w:p>
    <w:p w:rsidR="002B576C" w:rsidRDefault="00CB79FC" w:rsidP="002B576C">
      <w:pPr>
        <w:jc w:val="both"/>
        <w:rPr>
          <w:rFonts w:ascii="Times New Roman" w:hAnsi="Times New Roman"/>
          <w:lang w:val="bs-Latn-BA"/>
        </w:rPr>
      </w:pPr>
      <w:r>
        <w:rPr>
          <w:noProof/>
          <w:lang w:val="bs-Latn-BA" w:eastAsia="bs-Latn-BA"/>
        </w:rPr>
        <w:drawing>
          <wp:inline distT="0" distB="0" distL="0" distR="0" wp14:anchorId="7B756E79" wp14:editId="631C09C5">
            <wp:extent cx="5486400" cy="3168000"/>
            <wp:effectExtent l="0" t="0" r="19050" b="1397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20</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Pr="002B576C" w:rsidRDefault="002B576C" w:rsidP="002B576C">
      <w:pPr>
        <w:jc w:val="both"/>
        <w:rPr>
          <w:rFonts w:ascii="Times New Roman" w:hAnsi="Times New Roman"/>
          <w:lang w:val="bs-Latn-BA"/>
        </w:rPr>
      </w:pPr>
      <w:r w:rsidRPr="002B576C">
        <w:rPr>
          <w:rFonts w:ascii="Times New Roman" w:hAnsi="Times New Roman"/>
          <w:lang w:val="bs-Latn-BA"/>
        </w:rPr>
        <w:t>Kada su upitani da ocijene formulaciju direktnih odgovornosti većina ispitanika se izjasnila kako je ista uop</w:t>
      </w:r>
      <w:r w:rsidR="000D6A5E">
        <w:rPr>
          <w:rFonts w:ascii="Times New Roman" w:hAnsi="Times New Roman"/>
          <w:lang w:val="bs-Latn-BA"/>
        </w:rPr>
        <w:t>ć</w:t>
      </w:r>
      <w:r w:rsidRPr="002B576C">
        <w:rPr>
          <w:rFonts w:ascii="Times New Roman" w:hAnsi="Times New Roman"/>
          <w:lang w:val="bs-Latn-BA"/>
        </w:rPr>
        <w:t>ena, ali da odgovara aktivnostima koje se izvršavaju, 21% njih tvrdi kako je ista precizna i kao takva odgovara aktivnostima koje se izvršavaju, 16% ispitanika smatra da su poslovi detaljno opisani dok 5% ispitanika izjavljuje kako nisu upoznati sa svojim opisom poslova.</w:t>
      </w:r>
    </w:p>
    <w:p w:rsidR="002B576C" w:rsidRDefault="002B576C" w:rsidP="002B576C">
      <w:pPr>
        <w:jc w:val="both"/>
        <w:rPr>
          <w:rFonts w:ascii="Times New Roman" w:hAnsi="Times New Roman"/>
          <w:lang w:val="bs-Latn-BA"/>
        </w:rPr>
      </w:pPr>
    </w:p>
    <w:p w:rsidR="00AE17E3" w:rsidRPr="002B576C" w:rsidRDefault="00AE17E3"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86400" cy="3168000"/>
            <wp:effectExtent l="0" t="0" r="19050" b="13970"/>
            <wp:docPr id="2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21</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Pr="002B576C" w:rsidRDefault="00106899" w:rsidP="002B576C">
      <w:pPr>
        <w:jc w:val="both"/>
        <w:rPr>
          <w:rFonts w:ascii="Times New Roman" w:hAnsi="Times New Roman"/>
          <w:lang w:val="bs-Latn-BA"/>
        </w:rPr>
      </w:pPr>
      <w:r>
        <w:rPr>
          <w:rFonts w:ascii="Times New Roman" w:hAnsi="Times New Roman"/>
          <w:lang w:val="bs-Latn-BA"/>
        </w:rPr>
        <w:t>Uposlenicima</w:t>
      </w:r>
      <w:r w:rsidR="002B576C" w:rsidRPr="002B576C">
        <w:rPr>
          <w:rFonts w:ascii="Times New Roman" w:hAnsi="Times New Roman"/>
          <w:lang w:val="bs-Latn-BA"/>
        </w:rPr>
        <w:t xml:space="preserve"> je data mogućnost da ocijene st</w:t>
      </w:r>
      <w:r>
        <w:rPr>
          <w:rFonts w:ascii="Times New Roman" w:hAnsi="Times New Roman"/>
          <w:lang w:val="bs-Latn-BA"/>
        </w:rPr>
        <w:t>upanj</w:t>
      </w:r>
      <w:r w:rsidR="002B576C" w:rsidRPr="002B576C">
        <w:rPr>
          <w:rFonts w:ascii="Times New Roman" w:hAnsi="Times New Roman"/>
          <w:lang w:val="bs-Latn-BA"/>
        </w:rPr>
        <w:t xml:space="preserve"> komunikacije i koordinacije da ostalim uposlenicima tokom ispunjavanja </w:t>
      </w:r>
      <w:r w:rsidR="007A4667">
        <w:rPr>
          <w:rFonts w:ascii="Times New Roman" w:hAnsi="Times New Roman"/>
          <w:lang w:val="bs-Latn-BA"/>
        </w:rPr>
        <w:t>izravnih</w:t>
      </w:r>
      <w:r w:rsidR="002B576C" w:rsidRPr="002B576C">
        <w:rPr>
          <w:rFonts w:ascii="Times New Roman" w:hAnsi="Times New Roman"/>
          <w:lang w:val="bs-Latn-BA"/>
        </w:rPr>
        <w:t xml:space="preserve"> odgovornosti. Većina ispitanika je istakla kako su rokovi i pouzdanost na zadovoljavajuć</w:t>
      </w:r>
      <w:r w:rsidR="00A94DEB">
        <w:rPr>
          <w:rFonts w:ascii="Times New Roman" w:hAnsi="Times New Roman"/>
          <w:lang w:val="bs-Latn-BA"/>
        </w:rPr>
        <w:t>oj</w:t>
      </w:r>
      <w:r w:rsidR="002B576C" w:rsidRPr="002B576C">
        <w:rPr>
          <w:rFonts w:ascii="Times New Roman" w:hAnsi="Times New Roman"/>
          <w:lang w:val="bs-Latn-BA"/>
        </w:rPr>
        <w:t xml:space="preserve"> </w:t>
      </w:r>
      <w:r w:rsidR="00A94DEB">
        <w:rPr>
          <w:rFonts w:ascii="Times New Roman" w:hAnsi="Times New Roman"/>
          <w:lang w:val="bs-Latn-BA"/>
        </w:rPr>
        <w:t>razini</w:t>
      </w:r>
      <w:r w:rsidR="002B576C" w:rsidRPr="002B576C">
        <w:rPr>
          <w:rFonts w:ascii="Times New Roman" w:hAnsi="Times New Roman"/>
          <w:lang w:val="bs-Latn-BA"/>
        </w:rPr>
        <w:t>, 16% ispitanika se izjasnilo kako postoje pojedinačni nedostaci u pogledu rokova, 11% ispitanika smatra da postoje određeni nedostaci u pogledu pouzdanosti informacija, dok se 5%  ispitanika izjasnilo da su rokovi i pouzdanost na nisko</w:t>
      </w:r>
      <w:r w:rsidR="00C83226">
        <w:rPr>
          <w:rFonts w:ascii="Times New Roman" w:hAnsi="Times New Roman"/>
          <w:lang w:val="bs-Latn-BA"/>
        </w:rPr>
        <w:t>j</w:t>
      </w:r>
      <w:r w:rsidR="002B576C" w:rsidRPr="002B576C">
        <w:rPr>
          <w:rFonts w:ascii="Times New Roman" w:hAnsi="Times New Roman"/>
          <w:lang w:val="bs-Latn-BA"/>
        </w:rPr>
        <w:t xml:space="preserve"> </w:t>
      </w:r>
      <w:r w:rsidR="00C83226">
        <w:rPr>
          <w:rFonts w:ascii="Times New Roman" w:hAnsi="Times New Roman"/>
          <w:lang w:val="bs-Latn-BA"/>
        </w:rPr>
        <w:t>razini</w:t>
      </w:r>
      <w:r w:rsidR="002B576C" w:rsidRPr="002B576C">
        <w:rPr>
          <w:rFonts w:ascii="Times New Roman" w:hAnsi="Times New Roman"/>
          <w:lang w:val="bs-Latn-BA"/>
        </w:rPr>
        <w:t xml:space="preserve"> čime se stvaraju </w:t>
      </w:r>
      <w:r w:rsidR="00C83226">
        <w:rPr>
          <w:rFonts w:ascii="Times New Roman" w:hAnsi="Times New Roman"/>
          <w:lang w:val="bs-Latn-BA"/>
        </w:rPr>
        <w:t>preduvjeti</w:t>
      </w:r>
      <w:r w:rsidR="002B576C" w:rsidRPr="002B576C">
        <w:rPr>
          <w:rFonts w:ascii="Times New Roman" w:hAnsi="Times New Roman"/>
          <w:lang w:val="bs-Latn-BA"/>
        </w:rPr>
        <w:t xml:space="preserve"> za loše obavljanje poslova.</w:t>
      </w:r>
    </w:p>
    <w:p w:rsidR="002B576C" w:rsidRDefault="002B576C" w:rsidP="002B576C">
      <w:pPr>
        <w:jc w:val="both"/>
        <w:rPr>
          <w:rFonts w:ascii="Times New Roman" w:hAnsi="Times New Roman"/>
          <w:lang w:val="bs-Latn-BA"/>
        </w:rPr>
      </w:pPr>
    </w:p>
    <w:p w:rsidR="00AE17E3" w:rsidRDefault="00AE17E3" w:rsidP="002B576C">
      <w:pPr>
        <w:jc w:val="both"/>
        <w:rPr>
          <w:rFonts w:ascii="Times New Roman" w:hAnsi="Times New Roman"/>
          <w:lang w:val="bs-Latn-BA"/>
        </w:rPr>
      </w:pPr>
    </w:p>
    <w:p w:rsidR="00AE17E3" w:rsidRPr="002B576C" w:rsidRDefault="00AE17E3" w:rsidP="002B576C">
      <w:pPr>
        <w:jc w:val="both"/>
        <w:rPr>
          <w:rFonts w:ascii="Times New Roman" w:hAnsi="Times New Roman"/>
          <w:lang w:val="bs-Latn-BA"/>
        </w:rPr>
      </w:pPr>
    </w:p>
    <w:p w:rsidR="002B576C" w:rsidRP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86400" cy="3168000"/>
            <wp:effectExtent l="0" t="0" r="19050" b="13970"/>
            <wp:docPr id="2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22</w:t>
      </w:r>
      <w:r w:rsidRPr="00E45B26">
        <w:rPr>
          <w:rFonts w:ascii="Times New Roman" w:hAnsi="Times New Roman"/>
          <w:b/>
          <w:i/>
          <w:sz w:val="22"/>
          <w:szCs w:val="22"/>
          <w:lang w:val="hr-HR"/>
        </w:rPr>
        <w:t>.</w:t>
      </w:r>
    </w:p>
    <w:p w:rsidR="00090AB6" w:rsidRDefault="00090AB6"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Pored mogućnosti da se izjasne o kvalitet</w:t>
      </w:r>
      <w:r w:rsidR="00896E4C">
        <w:rPr>
          <w:rFonts w:ascii="Times New Roman" w:hAnsi="Times New Roman"/>
          <w:lang w:val="bs-Latn-BA"/>
        </w:rPr>
        <w:t>i</w:t>
      </w:r>
      <w:r w:rsidRPr="002B576C">
        <w:rPr>
          <w:rFonts w:ascii="Times New Roman" w:hAnsi="Times New Roman"/>
          <w:lang w:val="bs-Latn-BA"/>
        </w:rPr>
        <w:t xml:space="preserve"> interne komunikacije, zaposlenicima je data mogućnost da se izjasne o kvalitet</w:t>
      </w:r>
      <w:r w:rsidR="00896E4C">
        <w:rPr>
          <w:rFonts w:ascii="Times New Roman" w:hAnsi="Times New Roman"/>
          <w:lang w:val="bs-Latn-BA"/>
        </w:rPr>
        <w:t>i</w:t>
      </w:r>
      <w:r w:rsidRPr="002B576C">
        <w:rPr>
          <w:rFonts w:ascii="Times New Roman" w:hAnsi="Times New Roman"/>
          <w:lang w:val="bs-Latn-BA"/>
        </w:rPr>
        <w:t xml:space="preserve"> komunikacije sa uposlenima drugih institucija ili eksternim partnerima. Većina ispitanika se izjasnila da su rokovi i pouzdanost na zadovoljavajućem nivou, dok se 42% ispitanika izjasnilo da postoje pojedinačni nedostaci u pogledu rokova.</w:t>
      </w:r>
    </w:p>
    <w:p w:rsidR="00AE17E3" w:rsidRDefault="00AE17E3" w:rsidP="002B576C">
      <w:pPr>
        <w:jc w:val="both"/>
        <w:rPr>
          <w:rFonts w:ascii="Times New Roman" w:hAnsi="Times New Roman"/>
          <w:lang w:val="bs-Latn-BA"/>
        </w:rPr>
      </w:pPr>
    </w:p>
    <w:p w:rsidR="00AE17E3" w:rsidRPr="002B576C" w:rsidRDefault="00AE17E3"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2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90AB6" w:rsidRDefault="00090AB6" w:rsidP="00090AB6">
      <w:pPr>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23</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Pr="00090AB6" w:rsidRDefault="002B576C" w:rsidP="002B576C">
      <w:pPr>
        <w:jc w:val="both"/>
        <w:rPr>
          <w:rFonts w:ascii="Times New Roman" w:hAnsi="Times New Roman"/>
          <w:sz w:val="22"/>
          <w:szCs w:val="22"/>
          <w:lang w:val="bs-Latn-BA"/>
        </w:rPr>
      </w:pPr>
      <w:r w:rsidRPr="00090AB6">
        <w:rPr>
          <w:rFonts w:ascii="Times New Roman" w:hAnsi="Times New Roman"/>
          <w:sz w:val="22"/>
          <w:szCs w:val="22"/>
          <w:lang w:val="bs-Latn-BA"/>
        </w:rPr>
        <w:t>Na pitanje da li postoje kontradiktornosti između pravni</w:t>
      </w:r>
      <w:r w:rsidR="009C7227">
        <w:rPr>
          <w:rFonts w:ascii="Times New Roman" w:hAnsi="Times New Roman"/>
          <w:sz w:val="22"/>
          <w:szCs w:val="22"/>
          <w:lang w:val="bs-Latn-BA"/>
        </w:rPr>
        <w:t>h</w:t>
      </w:r>
      <w:r w:rsidRPr="00090AB6">
        <w:rPr>
          <w:rFonts w:ascii="Times New Roman" w:hAnsi="Times New Roman"/>
          <w:sz w:val="22"/>
          <w:szCs w:val="22"/>
          <w:lang w:val="bs-Latn-BA"/>
        </w:rPr>
        <w:t xml:space="preserve"> akata kojima su </w:t>
      </w:r>
      <w:r w:rsidR="009C7227">
        <w:rPr>
          <w:rFonts w:ascii="Times New Roman" w:hAnsi="Times New Roman"/>
          <w:sz w:val="22"/>
          <w:szCs w:val="22"/>
          <w:lang w:val="bs-Latn-BA"/>
        </w:rPr>
        <w:t>regulirane</w:t>
      </w:r>
      <w:r w:rsidRPr="00090AB6">
        <w:rPr>
          <w:rFonts w:ascii="Times New Roman" w:hAnsi="Times New Roman"/>
          <w:sz w:val="22"/>
          <w:szCs w:val="22"/>
          <w:lang w:val="bs-Latn-BA"/>
        </w:rPr>
        <w:t xml:space="preserve"> </w:t>
      </w:r>
      <w:r w:rsidR="009C7227">
        <w:rPr>
          <w:rFonts w:ascii="Times New Roman" w:hAnsi="Times New Roman"/>
          <w:sz w:val="22"/>
          <w:szCs w:val="22"/>
          <w:lang w:val="bs-Latn-BA"/>
        </w:rPr>
        <w:t>izravne</w:t>
      </w:r>
      <w:r w:rsidRPr="00090AB6">
        <w:rPr>
          <w:rFonts w:ascii="Times New Roman" w:hAnsi="Times New Roman"/>
          <w:sz w:val="22"/>
          <w:szCs w:val="22"/>
          <w:lang w:val="bs-Latn-BA"/>
        </w:rPr>
        <w:t xml:space="preserve"> odgovornosti, 52% ispitanika je istaklo da takvih kontradiktornosti nema, 26% ispitanika se izjasnilo da kontradiktornosti postoje te da predstavljaju prepreku za normalno obavljanje poslova, 16% ispitanika je istaklo kako kontadiktornosti postoje, s tim da iste ne predstavljaju značajniju prepreku za obavljanje poslova, 6% ispitanika nije moglo d</w:t>
      </w:r>
      <w:r w:rsidR="00125DAE">
        <w:rPr>
          <w:rFonts w:ascii="Times New Roman" w:hAnsi="Times New Roman"/>
          <w:sz w:val="22"/>
          <w:szCs w:val="22"/>
          <w:lang w:val="bs-Latn-BA"/>
        </w:rPr>
        <w:t xml:space="preserve">ati odgovor na navedeno pitanje, </w:t>
      </w:r>
      <w:r w:rsidR="006049F4">
        <w:rPr>
          <w:rFonts w:ascii="Times New Roman" w:hAnsi="Times New Roman"/>
          <w:sz w:val="22"/>
          <w:szCs w:val="22"/>
          <w:lang w:val="bs-Latn-BA"/>
        </w:rPr>
        <w:t xml:space="preserve">to je </w:t>
      </w:r>
      <w:r w:rsidR="00125DAE">
        <w:rPr>
          <w:rFonts w:ascii="Times New Roman" w:hAnsi="Times New Roman"/>
          <w:sz w:val="22"/>
          <w:szCs w:val="22"/>
          <w:lang w:val="bs-Latn-BA"/>
        </w:rPr>
        <w:t>vidljivo iz grafikona br. 23.</w:t>
      </w:r>
    </w:p>
    <w:p w:rsidR="00090AB6" w:rsidRDefault="00090AB6"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2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24</w:t>
      </w:r>
      <w:r w:rsidRPr="00E45B26">
        <w:rPr>
          <w:rFonts w:ascii="Times New Roman" w:hAnsi="Times New Roman"/>
          <w:b/>
          <w:i/>
          <w:sz w:val="22"/>
          <w:szCs w:val="22"/>
          <w:lang w:val="hr-HR"/>
        </w:rPr>
        <w:t>.</w:t>
      </w: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2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25</w:t>
      </w:r>
      <w:r w:rsidRPr="00E45B26">
        <w:rPr>
          <w:rFonts w:ascii="Times New Roman" w:hAnsi="Times New Roman"/>
          <w:b/>
          <w:i/>
          <w:sz w:val="22"/>
          <w:szCs w:val="22"/>
          <w:lang w:val="hr-HR"/>
        </w:rPr>
        <w:t>.</w:t>
      </w:r>
    </w:p>
    <w:p w:rsidR="00214876" w:rsidRDefault="00214876" w:rsidP="00090AB6">
      <w:pPr>
        <w:spacing w:before="120" w:after="120"/>
        <w:jc w:val="center"/>
        <w:rPr>
          <w:rFonts w:ascii="Times New Roman" w:hAnsi="Times New Roman"/>
          <w:b/>
          <w:i/>
          <w:sz w:val="22"/>
          <w:szCs w:val="22"/>
          <w:lang w:val="hr-HR"/>
        </w:rPr>
      </w:pPr>
    </w:p>
    <w:p w:rsidR="00090AB6" w:rsidRPr="002B576C" w:rsidRDefault="00214876" w:rsidP="002B576C">
      <w:pPr>
        <w:jc w:val="both"/>
        <w:rPr>
          <w:rFonts w:ascii="Times New Roman" w:hAnsi="Times New Roman"/>
          <w:lang w:val="bs-Latn-BA"/>
        </w:rPr>
      </w:pPr>
      <w:r w:rsidRPr="002B576C">
        <w:rPr>
          <w:rFonts w:ascii="Times New Roman" w:hAnsi="Times New Roman"/>
          <w:lang w:val="bs-Latn-BA"/>
        </w:rPr>
        <w:t xml:space="preserve">Većina </w:t>
      </w:r>
      <w:r w:rsidR="00A31293">
        <w:rPr>
          <w:rFonts w:ascii="Times New Roman" w:hAnsi="Times New Roman"/>
          <w:lang w:val="bs-Latn-BA"/>
        </w:rPr>
        <w:t>u</w:t>
      </w:r>
      <w:r w:rsidRPr="002B576C">
        <w:rPr>
          <w:rFonts w:ascii="Times New Roman" w:hAnsi="Times New Roman"/>
          <w:lang w:val="bs-Latn-BA"/>
        </w:rPr>
        <w:t xml:space="preserve">poslenika (65% ispitanih) je upoznata sa godišnjim ciljevima institucije, ali isključivo sa ciljevima koji su direktno povezani sa </w:t>
      </w:r>
      <w:r w:rsidR="00036462">
        <w:rPr>
          <w:rFonts w:ascii="Times New Roman" w:hAnsi="Times New Roman"/>
          <w:lang w:val="bs-Latn-BA"/>
        </w:rPr>
        <w:t>mjerodavnostima</w:t>
      </w:r>
      <w:r w:rsidRPr="002B576C">
        <w:rPr>
          <w:rFonts w:ascii="Times New Roman" w:hAnsi="Times New Roman"/>
          <w:lang w:val="bs-Latn-BA"/>
        </w:rPr>
        <w:t xml:space="preserve"> njihovog sektora/odjeljenja, 23% ispitanika je izjavilo kako su u potpunosti upoznati sa godišnjim ciljevima institucije, dok 12% ispitanika izjavljuje da nisu upoznati sa ciljevima Agencije.</w:t>
      </w: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2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26</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 xml:space="preserve">Većina </w:t>
      </w:r>
      <w:r w:rsidR="00036462">
        <w:rPr>
          <w:rFonts w:ascii="Times New Roman" w:hAnsi="Times New Roman"/>
          <w:lang w:val="bs-Latn-BA"/>
        </w:rPr>
        <w:t>u</w:t>
      </w:r>
      <w:r w:rsidRPr="002B576C">
        <w:rPr>
          <w:rFonts w:ascii="Times New Roman" w:hAnsi="Times New Roman"/>
          <w:lang w:val="bs-Latn-BA"/>
        </w:rPr>
        <w:t>poslenih (80%) je u potpunosti upoznata sa godišnjim ciljevima sektora/odjeljenja, 15% ispitanika se izjasnilo kako nisu upoznati sa godišnjim ciljevima svog sektora/odjeljenja, dok 5% ispitanika nije moglo dati odgovor na navedeno pitanje</w:t>
      </w:r>
      <w:r w:rsidR="00035390">
        <w:rPr>
          <w:rFonts w:ascii="Times New Roman" w:hAnsi="Times New Roman"/>
          <w:lang w:val="bs-Latn-BA"/>
        </w:rPr>
        <w:t xml:space="preserve"> što  je prikazano u </w:t>
      </w:r>
      <w:r w:rsidR="00906FD2">
        <w:rPr>
          <w:rFonts w:ascii="Times New Roman" w:hAnsi="Times New Roman"/>
          <w:lang w:val="bs-Latn-BA"/>
        </w:rPr>
        <w:t>g</w:t>
      </w:r>
      <w:r w:rsidR="00035390">
        <w:rPr>
          <w:rFonts w:ascii="Times New Roman" w:hAnsi="Times New Roman"/>
          <w:lang w:val="bs-Latn-BA"/>
        </w:rPr>
        <w:t>rafikonu 26</w:t>
      </w:r>
      <w:r w:rsidRPr="002B576C">
        <w:rPr>
          <w:rFonts w:ascii="Times New Roman" w:hAnsi="Times New Roman"/>
          <w:lang w:val="bs-Latn-BA"/>
        </w:rPr>
        <w:t>.</w:t>
      </w:r>
    </w:p>
    <w:p w:rsidR="00AE17E3" w:rsidRPr="002B576C" w:rsidRDefault="00AE17E3"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13100"/>
            <wp:effectExtent l="0" t="0" r="0" b="0"/>
            <wp:docPr id="2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27</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AB2BFC" w:rsidRDefault="002B576C" w:rsidP="002B576C">
      <w:pPr>
        <w:jc w:val="both"/>
        <w:rPr>
          <w:rFonts w:ascii="Times New Roman" w:hAnsi="Times New Roman"/>
          <w:lang w:val="bs-Latn-BA"/>
        </w:rPr>
      </w:pPr>
      <w:r w:rsidRPr="002B576C">
        <w:rPr>
          <w:rFonts w:ascii="Times New Roman" w:hAnsi="Times New Roman"/>
          <w:lang w:val="bs-Latn-BA"/>
        </w:rPr>
        <w:t xml:space="preserve">Radna grupa za izmjenu i dopunu plana integriteta željela je da sazna da li </w:t>
      </w:r>
      <w:r w:rsidR="00782F7F">
        <w:rPr>
          <w:rFonts w:ascii="Times New Roman" w:hAnsi="Times New Roman"/>
          <w:lang w:val="bs-Latn-BA"/>
        </w:rPr>
        <w:t>u</w:t>
      </w:r>
      <w:r w:rsidRPr="002B576C">
        <w:rPr>
          <w:rFonts w:ascii="Times New Roman" w:hAnsi="Times New Roman"/>
          <w:lang w:val="bs-Latn-BA"/>
        </w:rPr>
        <w:t xml:space="preserve">posleni unutar Agencije </w:t>
      </w:r>
      <w:r w:rsidR="00035390">
        <w:rPr>
          <w:rFonts w:ascii="Times New Roman" w:hAnsi="Times New Roman"/>
          <w:lang w:val="bs-Latn-BA"/>
        </w:rPr>
        <w:t>posjeduj</w:t>
      </w:r>
      <w:r w:rsidR="00EA7D36">
        <w:rPr>
          <w:rFonts w:ascii="Times New Roman" w:hAnsi="Times New Roman"/>
          <w:lang w:val="bs-Latn-BA"/>
        </w:rPr>
        <w:t>u</w:t>
      </w:r>
      <w:r w:rsidRPr="002B576C">
        <w:rPr>
          <w:rFonts w:ascii="Times New Roman" w:hAnsi="Times New Roman"/>
          <w:lang w:val="bs-Latn-BA"/>
        </w:rPr>
        <w:t xml:space="preserve"> jasno </w:t>
      </w:r>
      <w:r w:rsidR="00EA7D36">
        <w:rPr>
          <w:rFonts w:ascii="Times New Roman" w:hAnsi="Times New Roman"/>
          <w:lang w:val="bs-Latn-BA"/>
        </w:rPr>
        <w:t>definirane</w:t>
      </w:r>
      <w:r w:rsidRPr="002B576C">
        <w:rPr>
          <w:rFonts w:ascii="Times New Roman" w:hAnsi="Times New Roman"/>
          <w:lang w:val="bs-Latn-BA"/>
        </w:rPr>
        <w:t xml:space="preserve"> ciljeve za tekuću godinu. 42% ispitanika se izjasnilo kako posjeduje plan rada/aktivnosti i ima jasno </w:t>
      </w:r>
      <w:r w:rsidR="00EA7D36">
        <w:rPr>
          <w:rFonts w:ascii="Times New Roman" w:hAnsi="Times New Roman"/>
          <w:lang w:val="bs-Latn-BA"/>
        </w:rPr>
        <w:t>definiran</w:t>
      </w:r>
      <w:r w:rsidRPr="002B576C">
        <w:rPr>
          <w:rFonts w:ascii="Times New Roman" w:hAnsi="Times New Roman"/>
          <w:lang w:val="bs-Latn-BA"/>
        </w:rPr>
        <w:t xml:space="preserve"> broj ciljeva za tekuću godinu dok se 58% ispitanika izjasnilo kako nema </w:t>
      </w:r>
      <w:r w:rsidR="00EA7D36">
        <w:rPr>
          <w:rFonts w:ascii="Times New Roman" w:hAnsi="Times New Roman"/>
          <w:lang w:val="bs-Latn-BA"/>
        </w:rPr>
        <w:t>definiran</w:t>
      </w:r>
      <w:r w:rsidRPr="002B576C">
        <w:rPr>
          <w:rFonts w:ascii="Times New Roman" w:hAnsi="Times New Roman"/>
          <w:lang w:val="bs-Latn-BA"/>
        </w:rPr>
        <w:t xml:space="preserve"> plan rada/aktivnosti za tekuću godinu</w:t>
      </w:r>
      <w:r w:rsidR="00AB2BFC">
        <w:rPr>
          <w:rFonts w:ascii="Times New Roman" w:hAnsi="Times New Roman"/>
          <w:lang w:val="bs-Latn-BA"/>
        </w:rPr>
        <w:t xml:space="preserve"> (grafikon br. 27).</w:t>
      </w:r>
    </w:p>
    <w:p w:rsidR="00AB2BFC" w:rsidRDefault="00AB2BFC"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500800" cy="2916000"/>
            <wp:effectExtent l="0" t="0" r="24130" b="17780"/>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28</w:t>
      </w:r>
      <w:r w:rsidRPr="00E45B26">
        <w:rPr>
          <w:rFonts w:ascii="Times New Roman" w:hAnsi="Times New Roman"/>
          <w:b/>
          <w:i/>
          <w:sz w:val="22"/>
          <w:szCs w:val="22"/>
          <w:lang w:val="hr-HR"/>
        </w:rPr>
        <w:t>.</w:t>
      </w:r>
    </w:p>
    <w:p w:rsidR="00AC7A9E" w:rsidRPr="00E45B26" w:rsidRDefault="00AC7A9E" w:rsidP="00AC7A9E">
      <w:pPr>
        <w:jc w:val="both"/>
        <w:rPr>
          <w:rFonts w:ascii="Times New Roman" w:hAnsi="Times New Roman"/>
          <w:lang w:val="hr-HR"/>
        </w:rPr>
      </w:pPr>
      <w:r w:rsidRPr="00E45B26">
        <w:rPr>
          <w:rFonts w:ascii="Times New Roman" w:hAnsi="Times New Roman"/>
          <w:lang w:val="hr-HR"/>
        </w:rPr>
        <w:t xml:space="preserve">Radnu grupu je </w:t>
      </w:r>
      <w:r w:rsidR="000958EC">
        <w:rPr>
          <w:rFonts w:ascii="Times New Roman" w:hAnsi="Times New Roman"/>
          <w:lang w:val="hr-HR"/>
        </w:rPr>
        <w:t>interesiralo</w:t>
      </w:r>
      <w:r w:rsidRPr="00E45B26">
        <w:rPr>
          <w:rFonts w:ascii="Times New Roman" w:hAnsi="Times New Roman"/>
          <w:lang w:val="hr-HR"/>
        </w:rPr>
        <w:t xml:space="preserve"> </w:t>
      </w:r>
      <w:r>
        <w:rPr>
          <w:rFonts w:ascii="Times New Roman" w:hAnsi="Times New Roman"/>
          <w:lang w:val="hr-HR"/>
        </w:rPr>
        <w:t>da</w:t>
      </w:r>
      <w:r w:rsidRPr="00E45B26">
        <w:rPr>
          <w:rFonts w:ascii="Times New Roman" w:hAnsi="Times New Roman"/>
          <w:lang w:val="hr-HR"/>
        </w:rPr>
        <w:t xml:space="preserve"> li </w:t>
      </w:r>
      <w:r>
        <w:rPr>
          <w:rFonts w:ascii="Times New Roman" w:hAnsi="Times New Roman"/>
          <w:lang w:val="hr-HR"/>
        </w:rPr>
        <w:t xml:space="preserve">postoje </w:t>
      </w:r>
      <w:r w:rsidRPr="00E45B26">
        <w:rPr>
          <w:rFonts w:ascii="Times New Roman" w:hAnsi="Times New Roman"/>
          <w:lang w:val="hr-HR"/>
        </w:rPr>
        <w:t xml:space="preserve">mjerljivi </w:t>
      </w:r>
      <w:r>
        <w:rPr>
          <w:rFonts w:ascii="Times New Roman" w:hAnsi="Times New Roman"/>
          <w:lang w:val="hr-HR"/>
        </w:rPr>
        <w:t>indikatori</w:t>
      </w:r>
      <w:r w:rsidRPr="00E45B26">
        <w:rPr>
          <w:rFonts w:ascii="Times New Roman" w:hAnsi="Times New Roman"/>
          <w:lang w:val="hr-HR"/>
        </w:rPr>
        <w:t xml:space="preserve"> za izvještavanje o učinku u odnosu na </w:t>
      </w:r>
      <w:r>
        <w:rPr>
          <w:rFonts w:ascii="Times New Roman" w:hAnsi="Times New Roman"/>
          <w:lang w:val="hr-HR"/>
        </w:rPr>
        <w:t>lični</w:t>
      </w:r>
      <w:r w:rsidRPr="00E45B26">
        <w:rPr>
          <w:rFonts w:ascii="Times New Roman" w:hAnsi="Times New Roman"/>
          <w:lang w:val="hr-HR"/>
        </w:rPr>
        <w:t xml:space="preserve"> plan rada. </w:t>
      </w:r>
      <w:r>
        <w:rPr>
          <w:rFonts w:ascii="Times New Roman" w:hAnsi="Times New Roman"/>
          <w:lang w:val="hr-HR"/>
        </w:rPr>
        <w:t>42</w:t>
      </w:r>
      <w:r w:rsidRPr="00E45B26">
        <w:rPr>
          <w:rFonts w:ascii="Times New Roman" w:hAnsi="Times New Roman"/>
          <w:lang w:val="hr-HR"/>
        </w:rPr>
        <w:t xml:space="preserve">% ispitanika se izjasnilo kako mjerljivi </w:t>
      </w:r>
      <w:r w:rsidR="001B2328">
        <w:rPr>
          <w:rFonts w:ascii="Times New Roman" w:hAnsi="Times New Roman"/>
          <w:lang w:val="hr-HR"/>
        </w:rPr>
        <w:t>indikatori</w:t>
      </w:r>
      <w:r w:rsidRPr="00E45B26">
        <w:rPr>
          <w:rFonts w:ascii="Times New Roman" w:hAnsi="Times New Roman"/>
          <w:lang w:val="hr-HR"/>
        </w:rPr>
        <w:t xml:space="preserve"> postoje za većinu postavljenih ciljeva, 2</w:t>
      </w:r>
      <w:r>
        <w:rPr>
          <w:rFonts w:ascii="Times New Roman" w:hAnsi="Times New Roman"/>
          <w:lang w:val="hr-HR"/>
        </w:rPr>
        <w:t>1</w:t>
      </w:r>
      <w:r w:rsidRPr="00E45B26">
        <w:rPr>
          <w:rFonts w:ascii="Times New Roman" w:hAnsi="Times New Roman"/>
          <w:lang w:val="hr-HR"/>
        </w:rPr>
        <w:t xml:space="preserve">% ispitanika smatra da za sve ciljeve postoje mjerljivi </w:t>
      </w:r>
      <w:r w:rsidR="001B2328">
        <w:rPr>
          <w:rFonts w:ascii="Times New Roman" w:hAnsi="Times New Roman"/>
          <w:lang w:val="hr-HR"/>
        </w:rPr>
        <w:t>indikatori</w:t>
      </w:r>
      <w:r w:rsidRPr="00E45B26">
        <w:rPr>
          <w:rFonts w:ascii="Times New Roman" w:hAnsi="Times New Roman"/>
          <w:lang w:val="hr-HR"/>
        </w:rPr>
        <w:t xml:space="preserve">, </w:t>
      </w:r>
      <w:r>
        <w:rPr>
          <w:rFonts w:ascii="Times New Roman" w:hAnsi="Times New Roman"/>
          <w:lang w:val="hr-HR"/>
        </w:rPr>
        <w:t xml:space="preserve">dok </w:t>
      </w:r>
      <w:r w:rsidRPr="00E45B26">
        <w:rPr>
          <w:rFonts w:ascii="Times New Roman" w:hAnsi="Times New Roman"/>
          <w:lang w:val="hr-HR"/>
        </w:rPr>
        <w:t>1</w:t>
      </w:r>
      <w:r>
        <w:rPr>
          <w:rFonts w:ascii="Times New Roman" w:hAnsi="Times New Roman"/>
          <w:lang w:val="hr-HR"/>
        </w:rPr>
        <w:t>1</w:t>
      </w:r>
      <w:r w:rsidRPr="00E45B26">
        <w:rPr>
          <w:rFonts w:ascii="Times New Roman" w:hAnsi="Times New Roman"/>
          <w:lang w:val="hr-HR"/>
        </w:rPr>
        <w:t xml:space="preserve">% ispitanika </w:t>
      </w:r>
      <w:r w:rsidR="001B2328">
        <w:rPr>
          <w:rFonts w:ascii="Times New Roman" w:hAnsi="Times New Roman"/>
          <w:lang w:val="hr-HR"/>
        </w:rPr>
        <w:t>smatra</w:t>
      </w:r>
      <w:r w:rsidRPr="00E45B26">
        <w:rPr>
          <w:rFonts w:ascii="Times New Roman" w:hAnsi="Times New Roman"/>
          <w:lang w:val="hr-HR"/>
        </w:rPr>
        <w:t xml:space="preserve"> da za manji broj ciljeva postoje mjerljivi </w:t>
      </w:r>
      <w:r w:rsidR="001B2328">
        <w:rPr>
          <w:rFonts w:ascii="Times New Roman" w:hAnsi="Times New Roman"/>
          <w:lang w:val="hr-HR"/>
        </w:rPr>
        <w:t>indikatori</w:t>
      </w:r>
      <w:r w:rsidRPr="00E45B26">
        <w:rPr>
          <w:rFonts w:ascii="Times New Roman" w:hAnsi="Times New Roman"/>
          <w:lang w:val="hr-HR"/>
        </w:rPr>
        <w:t xml:space="preserve">, </w:t>
      </w:r>
      <w:r>
        <w:rPr>
          <w:rFonts w:ascii="Times New Roman" w:hAnsi="Times New Roman"/>
          <w:lang w:val="hr-HR"/>
        </w:rPr>
        <w:t>a 26</w:t>
      </w:r>
      <w:r w:rsidRPr="00E45B26">
        <w:rPr>
          <w:rFonts w:ascii="Times New Roman" w:hAnsi="Times New Roman"/>
          <w:lang w:val="hr-HR"/>
        </w:rPr>
        <w:t>% ispitanika dala negativan odgovor na navedeno pitanje.</w:t>
      </w:r>
    </w:p>
    <w:p w:rsidR="00AE17E3" w:rsidRPr="002B576C" w:rsidRDefault="00AE17E3" w:rsidP="002B576C">
      <w:pPr>
        <w:jc w:val="both"/>
        <w:rPr>
          <w:rFonts w:ascii="Times New Roman" w:hAnsi="Times New Roman"/>
          <w:lang w:val="bs-Latn-BA"/>
        </w:rPr>
      </w:pPr>
    </w:p>
    <w:p w:rsidR="002B576C" w:rsidRDefault="00343BCB" w:rsidP="002B576C">
      <w:pPr>
        <w:jc w:val="both"/>
      </w:pPr>
      <w:r>
        <w:rPr>
          <w:noProof/>
          <w:lang w:val="bs-Latn-BA" w:eastAsia="bs-Latn-BA"/>
        </w:rPr>
        <w:drawing>
          <wp:inline distT="0" distB="0" distL="0" distR="0">
            <wp:extent cx="5499100" cy="3132000"/>
            <wp:effectExtent l="0" t="0" r="25400" b="11430"/>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29</w:t>
      </w:r>
      <w:r w:rsidRPr="00E45B26">
        <w:rPr>
          <w:rFonts w:ascii="Times New Roman" w:hAnsi="Times New Roman"/>
          <w:b/>
          <w:i/>
          <w:sz w:val="22"/>
          <w:szCs w:val="22"/>
          <w:lang w:val="hr-HR"/>
        </w:rPr>
        <w:t>.</w:t>
      </w:r>
    </w:p>
    <w:p w:rsidR="00342B66" w:rsidRDefault="00342B66" w:rsidP="00090AB6">
      <w:pPr>
        <w:spacing w:before="120" w:after="120"/>
        <w:jc w:val="center"/>
        <w:rPr>
          <w:rFonts w:ascii="Times New Roman" w:hAnsi="Times New Roman"/>
          <w:b/>
          <w:i/>
          <w:sz w:val="22"/>
          <w:szCs w:val="22"/>
          <w:lang w:val="hr-HR"/>
        </w:rPr>
      </w:pPr>
    </w:p>
    <w:p w:rsidR="00343BCB" w:rsidRDefault="00343BCB" w:rsidP="00090AB6">
      <w:pPr>
        <w:spacing w:before="120" w:after="120"/>
        <w:jc w:val="center"/>
        <w:rPr>
          <w:rFonts w:ascii="Times New Roman" w:hAnsi="Times New Roman"/>
          <w:b/>
          <w:i/>
          <w:sz w:val="22"/>
          <w:szCs w:val="22"/>
          <w:lang w:val="hr-HR"/>
        </w:rPr>
      </w:pPr>
    </w:p>
    <w:p w:rsidR="00342B66" w:rsidRDefault="00342B66" w:rsidP="00342B66">
      <w:pPr>
        <w:jc w:val="both"/>
        <w:rPr>
          <w:rFonts w:ascii="Times New Roman" w:hAnsi="Times New Roman"/>
          <w:lang w:val="hr-HR"/>
        </w:rPr>
      </w:pPr>
      <w:r w:rsidRPr="00E45B26">
        <w:rPr>
          <w:rFonts w:ascii="Times New Roman" w:hAnsi="Times New Roman"/>
          <w:lang w:val="hr-HR"/>
        </w:rPr>
        <w:t xml:space="preserve">Na pitanje da li ciljevi postavljeni u </w:t>
      </w:r>
      <w:r w:rsidR="007C66BE">
        <w:rPr>
          <w:rFonts w:ascii="Times New Roman" w:hAnsi="Times New Roman"/>
          <w:lang w:val="hr-HR"/>
        </w:rPr>
        <w:t>osobnom</w:t>
      </w:r>
      <w:r w:rsidRPr="00E45B26">
        <w:rPr>
          <w:rFonts w:ascii="Times New Roman" w:hAnsi="Times New Roman"/>
          <w:lang w:val="hr-HR"/>
        </w:rPr>
        <w:t xml:space="preserve"> planu rada </w:t>
      </w:r>
      <w:r>
        <w:rPr>
          <w:rFonts w:ascii="Times New Roman" w:hAnsi="Times New Roman"/>
          <w:lang w:val="hr-HR"/>
        </w:rPr>
        <w:t>za</w:t>
      </w:r>
      <w:r w:rsidRPr="00E45B26">
        <w:rPr>
          <w:rFonts w:ascii="Times New Roman" w:hAnsi="Times New Roman"/>
          <w:lang w:val="hr-HR"/>
        </w:rPr>
        <w:t xml:space="preserve">poslenika odgovaraju ciljevima sektora/odjeljenja, 47% ispitanika je izjavilo da to ne može procijeniti, 32% ispitanika se izjasnilo da ciljevi postavljeni u </w:t>
      </w:r>
      <w:r w:rsidR="007C66BE">
        <w:rPr>
          <w:rFonts w:ascii="Times New Roman" w:hAnsi="Times New Roman"/>
          <w:lang w:val="hr-HR"/>
        </w:rPr>
        <w:t>osobnom</w:t>
      </w:r>
      <w:r w:rsidRPr="00E45B26">
        <w:rPr>
          <w:rFonts w:ascii="Times New Roman" w:hAnsi="Times New Roman"/>
          <w:lang w:val="hr-HR"/>
        </w:rPr>
        <w:t xml:space="preserve"> planu rada u potpunosti odgovaraju ciljevima sektora/odjeljenja, 11% ispitanika je izjavilo da odgovaraju u potpunosti osim </w:t>
      </w:r>
      <w:r w:rsidR="007C66BE">
        <w:rPr>
          <w:rFonts w:ascii="Times New Roman" w:hAnsi="Times New Roman"/>
          <w:lang w:val="hr-HR"/>
        </w:rPr>
        <w:t>osobnih</w:t>
      </w:r>
      <w:r w:rsidRPr="00E45B26">
        <w:rPr>
          <w:rFonts w:ascii="Times New Roman" w:hAnsi="Times New Roman"/>
          <w:lang w:val="hr-HR"/>
        </w:rPr>
        <w:t xml:space="preserve"> ciljeva u pogledu razvoja karijere, dok 10% ispitanika izjavljuje kako nema </w:t>
      </w:r>
      <w:r w:rsidR="007C66BE">
        <w:rPr>
          <w:rFonts w:ascii="Times New Roman" w:hAnsi="Times New Roman"/>
          <w:lang w:val="hr-HR"/>
        </w:rPr>
        <w:t>definiran</w:t>
      </w:r>
      <w:r w:rsidRPr="00E45B26">
        <w:rPr>
          <w:rFonts w:ascii="Times New Roman" w:hAnsi="Times New Roman"/>
          <w:lang w:val="hr-HR"/>
        </w:rPr>
        <w:t xml:space="preserve"> plan rada.</w:t>
      </w:r>
    </w:p>
    <w:p w:rsidR="00090AB6" w:rsidRPr="002B576C" w:rsidRDefault="00090AB6"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3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30</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 xml:space="preserve">Kada su upitani da ocijene postojanje mjerljivih </w:t>
      </w:r>
      <w:r w:rsidR="00D95F01">
        <w:rPr>
          <w:rFonts w:ascii="Times New Roman" w:hAnsi="Times New Roman"/>
          <w:lang w:val="bs-Latn-BA"/>
        </w:rPr>
        <w:t>pokazatelja</w:t>
      </w:r>
      <w:r w:rsidRPr="002B576C">
        <w:rPr>
          <w:rFonts w:ascii="Times New Roman" w:hAnsi="Times New Roman"/>
          <w:lang w:val="bs-Latn-BA"/>
        </w:rPr>
        <w:t xml:space="preserve"> za svoj rad, polovina ispitanih je istakla kako postoje mjerljivi </w:t>
      </w:r>
      <w:r w:rsidR="00D95F01">
        <w:rPr>
          <w:rFonts w:ascii="Times New Roman" w:hAnsi="Times New Roman"/>
          <w:lang w:val="bs-Latn-BA"/>
        </w:rPr>
        <w:t>pokazatelji</w:t>
      </w:r>
      <w:r w:rsidRPr="002B576C">
        <w:rPr>
          <w:rFonts w:ascii="Times New Roman" w:hAnsi="Times New Roman"/>
          <w:lang w:val="bs-Latn-BA"/>
        </w:rPr>
        <w:t xml:space="preserve"> za rad za veći dio aktivnosti koje obavljaju, 22% ispitanika se izjasnila kako postoje mjerljivi </w:t>
      </w:r>
      <w:r w:rsidR="00D95F01">
        <w:rPr>
          <w:rFonts w:ascii="Times New Roman" w:hAnsi="Times New Roman"/>
          <w:lang w:val="bs-Latn-BA"/>
        </w:rPr>
        <w:t>pokazatelji</w:t>
      </w:r>
      <w:r w:rsidRPr="002B576C">
        <w:rPr>
          <w:rFonts w:ascii="Times New Roman" w:hAnsi="Times New Roman"/>
          <w:lang w:val="bs-Latn-BA"/>
        </w:rPr>
        <w:t xml:space="preserve"> za manji dio aktivnosti koje obavljaju, 17% ispitanika se izjasnilo kako postoje mjerljivi </w:t>
      </w:r>
      <w:r w:rsidR="00D95F01">
        <w:rPr>
          <w:rFonts w:ascii="Times New Roman" w:hAnsi="Times New Roman"/>
          <w:lang w:val="bs-Latn-BA"/>
        </w:rPr>
        <w:t>pokazatelji</w:t>
      </w:r>
      <w:r w:rsidRPr="002B576C">
        <w:rPr>
          <w:rFonts w:ascii="Times New Roman" w:hAnsi="Times New Roman"/>
          <w:lang w:val="bs-Latn-BA"/>
        </w:rPr>
        <w:t>i za sva područja aktivnosti koja obavljaju dok je 11% ispitanika dalo negativan odgovor na navedeno pitanje.</w:t>
      </w:r>
    </w:p>
    <w:p w:rsidR="00466E9A" w:rsidRPr="002B576C" w:rsidRDefault="00466E9A"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204000"/>
            <wp:effectExtent l="0" t="0" r="25400" b="15875"/>
            <wp:docPr id="3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31</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AE17E3" w:rsidRPr="002B576C" w:rsidRDefault="002B576C" w:rsidP="002B576C">
      <w:pPr>
        <w:jc w:val="both"/>
        <w:rPr>
          <w:rFonts w:ascii="Times New Roman" w:hAnsi="Times New Roman"/>
          <w:lang w:val="bs-Latn-BA"/>
        </w:rPr>
      </w:pPr>
      <w:r w:rsidRPr="002B576C">
        <w:rPr>
          <w:rFonts w:ascii="Times New Roman" w:hAnsi="Times New Roman"/>
          <w:lang w:val="bs-Latn-BA"/>
        </w:rPr>
        <w:t xml:space="preserve">Radna grupa je željela da zaposlenici Agencije ocijene opskrbu materijalom, odnosno sredstvima za rad te da ocijene prostor za rad. </w:t>
      </w:r>
      <w:r w:rsidR="00DA38C4">
        <w:rPr>
          <w:rFonts w:ascii="Times New Roman" w:hAnsi="Times New Roman"/>
          <w:lang w:val="bs-Latn-BA"/>
        </w:rPr>
        <w:t xml:space="preserve">Iz Grafikona 31. vidimo da se </w:t>
      </w:r>
      <w:r w:rsidRPr="002B576C">
        <w:rPr>
          <w:rFonts w:ascii="Times New Roman" w:hAnsi="Times New Roman"/>
          <w:lang w:val="bs-Latn-BA"/>
        </w:rPr>
        <w:t>37% ispitanika izjasnilo da su sredstva za rad nedovoljna, ali se snalaze, 32% ispitanika je istaklo da su raspoloživa sredstva i prostor za rad nedovoljni što uzrokuje teškoće u njihovom radu, 21% je opskrbu materijalnim sredstvima ocijenilo dovoljnim, dok je 10% ispitanika opskrbu ocijenilo sasvim dovoljno. Radna grupa je ostavila prostor za dodatne komentare i kritike koji su pojedini ispitanici iskoristili te se izjasnili kako su prostorije koje trenutno koristi Agencija neuslovne, zbog nedostatka prozora što često uzrokuje teškoće u radu, nedostatak vazduha te pad koncentracije.</w:t>
      </w: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99100" cy="3168000"/>
            <wp:effectExtent l="0" t="0" r="25400" b="13970"/>
            <wp:docPr id="34"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32</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 xml:space="preserve">Od </w:t>
      </w:r>
      <w:r w:rsidR="004F6BC0">
        <w:rPr>
          <w:rFonts w:ascii="Times New Roman" w:hAnsi="Times New Roman"/>
          <w:lang w:val="bs-Latn-BA"/>
        </w:rPr>
        <w:t>u</w:t>
      </w:r>
      <w:r w:rsidRPr="002B576C">
        <w:rPr>
          <w:rFonts w:ascii="Times New Roman" w:hAnsi="Times New Roman"/>
          <w:lang w:val="bs-Latn-BA"/>
        </w:rPr>
        <w:t>poslenika je traženo da ocijene informacijske resurse odnosno pristup informacijama. 58% ispitanika se izjasnilo da su navedeni resursi generalno dovoljni, 21% ispitanika je reklo da su navedeni resursi sasvim dovoljni, 16% je navelo da su nedovoljni, ali da se snalaze dok 5% ispitanika je reklo da je to nedovoljno što prouzrokuje teškoće u njihovom radu.</w:t>
      </w:r>
    </w:p>
    <w:p w:rsidR="00AE17E3" w:rsidRDefault="00AE17E3" w:rsidP="002B576C">
      <w:pPr>
        <w:jc w:val="both"/>
        <w:rPr>
          <w:rFonts w:ascii="Times New Roman" w:hAnsi="Times New Roman"/>
          <w:lang w:val="bs-Latn-BA"/>
        </w:rPr>
      </w:pPr>
    </w:p>
    <w:p w:rsidR="00AE17E3" w:rsidRPr="002B576C" w:rsidRDefault="00AE17E3"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86400" cy="3168000"/>
            <wp:effectExtent l="0" t="0" r="19050" b="13970"/>
            <wp:docPr id="35"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33</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 xml:space="preserve">Većina </w:t>
      </w:r>
      <w:r w:rsidR="00C7667E">
        <w:rPr>
          <w:rFonts w:ascii="Times New Roman" w:hAnsi="Times New Roman"/>
          <w:lang w:val="bs-Latn-BA"/>
        </w:rPr>
        <w:t>u</w:t>
      </w:r>
      <w:r w:rsidRPr="002B576C">
        <w:rPr>
          <w:rFonts w:ascii="Times New Roman" w:hAnsi="Times New Roman"/>
          <w:lang w:val="bs-Latn-BA"/>
        </w:rPr>
        <w:t>poslenika Agencije, prilikom ocjene vlastitog radnog opterećenja, je navela kako je njihovo radno vrijeme u potpunosti iskorišteno pri normalnom radnom opterećenju dok je  20% ispitanika navelo kako je radno vrijeme u pot</w:t>
      </w:r>
      <w:r w:rsidR="00CB4792">
        <w:rPr>
          <w:rFonts w:ascii="Times New Roman" w:hAnsi="Times New Roman"/>
          <w:lang w:val="bs-Latn-BA"/>
        </w:rPr>
        <w:t>p</w:t>
      </w:r>
      <w:r w:rsidRPr="002B576C">
        <w:rPr>
          <w:rFonts w:ascii="Times New Roman" w:hAnsi="Times New Roman"/>
          <w:lang w:val="bs-Latn-BA"/>
        </w:rPr>
        <w:t xml:space="preserve">unosti iskorišteno pri jako velikom radnom opterećenju. Postoji određeni broj </w:t>
      </w:r>
      <w:r w:rsidR="007F32F2">
        <w:rPr>
          <w:rFonts w:ascii="Times New Roman" w:hAnsi="Times New Roman"/>
          <w:lang w:val="bs-Latn-BA"/>
        </w:rPr>
        <w:t>u</w:t>
      </w:r>
      <w:r w:rsidRPr="002B576C">
        <w:rPr>
          <w:rFonts w:ascii="Times New Roman" w:hAnsi="Times New Roman"/>
          <w:lang w:val="bs-Latn-BA"/>
        </w:rPr>
        <w:t>poslenika (5%) čije je radno vrijeme u potpunosti iskorišteno pri jako velikom radnom opterećenju te su naveli da je često neophodno nastaviti sa radom nakon isteka radnog vremena kako bi na vrijeme izvršili radne zadatke.</w:t>
      </w:r>
    </w:p>
    <w:p w:rsidR="00AE17E3" w:rsidRDefault="00AE17E3" w:rsidP="002B576C">
      <w:pPr>
        <w:jc w:val="both"/>
        <w:rPr>
          <w:rFonts w:ascii="Times New Roman" w:hAnsi="Times New Roman"/>
          <w:lang w:val="bs-Latn-BA"/>
        </w:rPr>
      </w:pPr>
    </w:p>
    <w:p w:rsidR="00AE17E3" w:rsidRPr="002B576C" w:rsidRDefault="00AE17E3" w:rsidP="002B576C">
      <w:pPr>
        <w:jc w:val="both"/>
        <w:rPr>
          <w:rFonts w:ascii="Times New Roman" w:hAnsi="Times New Roman"/>
          <w:lang w:val="bs-Latn-BA"/>
        </w:rPr>
      </w:pPr>
    </w:p>
    <w:p w:rsidR="002B576C" w:rsidRP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86400" cy="3168000"/>
            <wp:effectExtent l="0" t="0" r="19050" b="13970"/>
            <wp:docPr id="36"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34</w:t>
      </w:r>
      <w:r w:rsidRPr="00E45B26">
        <w:rPr>
          <w:rFonts w:ascii="Times New Roman" w:hAnsi="Times New Roman"/>
          <w:b/>
          <w:i/>
          <w:sz w:val="22"/>
          <w:szCs w:val="22"/>
          <w:lang w:val="hr-HR"/>
        </w:rPr>
        <w:t>.</w:t>
      </w:r>
    </w:p>
    <w:p w:rsidR="00090AB6" w:rsidRDefault="00090AB6"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Prilikom ocjene vlastitih kompetencija, 50% ispitanika je reklo kako njihove kompetencije odgovaraju kompetencijama potrebnim za poziciju na kojoj se nalaze, 30% ispitanika nije moglo izvršiti procjenu vlastitih kompetencija, dok se 20% ispitanika izjasnilo da su njihove kompetencije više od onih potrebnih za poziciju na kojoj se nalaze.</w:t>
      </w:r>
    </w:p>
    <w:p w:rsidR="00AE17E3" w:rsidRDefault="00AE17E3" w:rsidP="002B576C">
      <w:pPr>
        <w:jc w:val="both"/>
        <w:rPr>
          <w:rFonts w:ascii="Times New Roman" w:hAnsi="Times New Roman"/>
          <w:lang w:val="bs-Latn-BA"/>
        </w:rPr>
      </w:pPr>
    </w:p>
    <w:p w:rsidR="00AE17E3" w:rsidRPr="002B576C" w:rsidRDefault="00AE17E3" w:rsidP="002B576C">
      <w:pPr>
        <w:jc w:val="both"/>
        <w:rPr>
          <w:rFonts w:ascii="Times New Roman" w:hAnsi="Times New Roman"/>
          <w:lang w:val="bs-Latn-BA"/>
        </w:rPr>
      </w:pPr>
    </w:p>
    <w:p w:rsidR="002B576C" w:rsidRDefault="00343BCB" w:rsidP="002B576C">
      <w:pPr>
        <w:jc w:val="both"/>
        <w:rPr>
          <w:rFonts w:ascii="Times New Roman" w:hAnsi="Times New Roman"/>
          <w:lang w:val="bs-Latn-BA"/>
        </w:rPr>
      </w:pPr>
      <w:r>
        <w:rPr>
          <w:rFonts w:ascii="Times New Roman" w:hAnsi="Times New Roman"/>
          <w:noProof/>
          <w:lang w:val="bs-Latn-BA" w:eastAsia="bs-Latn-BA"/>
        </w:rPr>
        <w:drawing>
          <wp:inline distT="0" distB="0" distL="0" distR="0">
            <wp:extent cx="5486400" cy="3168000"/>
            <wp:effectExtent l="0" t="0" r="19050" b="13970"/>
            <wp:docPr id="37"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35</w:t>
      </w:r>
      <w:r w:rsidRPr="00E45B26">
        <w:rPr>
          <w:rFonts w:ascii="Times New Roman" w:hAnsi="Times New Roman"/>
          <w:b/>
          <w:i/>
          <w:sz w:val="22"/>
          <w:szCs w:val="22"/>
          <w:lang w:val="hr-HR"/>
        </w:rPr>
        <w:t>.</w:t>
      </w:r>
    </w:p>
    <w:p w:rsidR="00AE17E3" w:rsidRPr="002B576C" w:rsidRDefault="00AE17E3" w:rsidP="002B576C">
      <w:pPr>
        <w:jc w:val="both"/>
        <w:rPr>
          <w:rFonts w:ascii="Times New Roman" w:hAnsi="Times New Roman"/>
          <w:lang w:val="bs-Latn-BA"/>
        </w:rPr>
      </w:pPr>
    </w:p>
    <w:p w:rsidR="002B576C" w:rsidRDefault="002B576C" w:rsidP="002B576C">
      <w:pPr>
        <w:jc w:val="both"/>
        <w:rPr>
          <w:rFonts w:ascii="Times New Roman" w:hAnsi="Times New Roman"/>
          <w:lang w:val="bs-Latn-BA"/>
        </w:rPr>
      </w:pPr>
      <w:r w:rsidRPr="002B576C">
        <w:rPr>
          <w:rFonts w:ascii="Times New Roman" w:hAnsi="Times New Roman"/>
          <w:lang w:val="bs-Latn-BA"/>
        </w:rPr>
        <w:t xml:space="preserve">Na pitanje da li se </w:t>
      </w:r>
      <w:r w:rsidR="003437DC">
        <w:rPr>
          <w:rFonts w:ascii="Times New Roman" w:hAnsi="Times New Roman"/>
          <w:lang w:val="bs-Latn-BA"/>
        </w:rPr>
        <w:t>organiziraju</w:t>
      </w:r>
      <w:r w:rsidRPr="002B576C">
        <w:rPr>
          <w:rFonts w:ascii="Times New Roman" w:hAnsi="Times New Roman"/>
          <w:lang w:val="bs-Latn-BA"/>
        </w:rPr>
        <w:t xml:space="preserve"> radionice s ciljem sticanja novih vještina i poboljšanja kvalifikacija </w:t>
      </w:r>
      <w:r w:rsidR="007F32F2">
        <w:rPr>
          <w:rFonts w:ascii="Times New Roman" w:hAnsi="Times New Roman"/>
          <w:lang w:val="bs-Latn-BA"/>
        </w:rPr>
        <w:t>u</w:t>
      </w:r>
      <w:r w:rsidRPr="002B576C">
        <w:rPr>
          <w:rFonts w:ascii="Times New Roman" w:hAnsi="Times New Roman"/>
          <w:lang w:val="bs-Latn-BA"/>
        </w:rPr>
        <w:t>poslenika, 40% ispitanika se izjasnilo da se takve radionice organiz</w:t>
      </w:r>
      <w:r w:rsidR="007F32F2">
        <w:rPr>
          <w:rFonts w:ascii="Times New Roman" w:hAnsi="Times New Roman"/>
          <w:lang w:val="bs-Latn-BA"/>
        </w:rPr>
        <w:t>iraju</w:t>
      </w:r>
      <w:r w:rsidRPr="002B576C">
        <w:rPr>
          <w:rFonts w:ascii="Times New Roman" w:hAnsi="Times New Roman"/>
          <w:lang w:val="bs-Latn-BA"/>
        </w:rPr>
        <w:t xml:space="preserve"> jednom do dva puta godišnje, 30% je  reklo da se navedene radionice rijetko </w:t>
      </w:r>
      <w:r w:rsidR="007F32F2" w:rsidRPr="007F32F2">
        <w:rPr>
          <w:rFonts w:ascii="Times New Roman" w:hAnsi="Times New Roman"/>
          <w:lang w:val="bs-Latn-BA"/>
        </w:rPr>
        <w:t>organiziraju</w:t>
      </w:r>
      <w:r w:rsidRPr="002B576C">
        <w:rPr>
          <w:rFonts w:ascii="Times New Roman" w:hAnsi="Times New Roman"/>
          <w:lang w:val="bs-Latn-BA"/>
        </w:rPr>
        <w:t>, dok 30% ispitanika se izjasnilo da nikada nije prisustvovalo radionicama/obukama sa ciljem sticanja novih znanja i vještina. Navedeni rezultati upućuju na zaključak da je neophodno češće organiz</w:t>
      </w:r>
      <w:r w:rsidR="006F7BCB">
        <w:rPr>
          <w:rFonts w:ascii="Times New Roman" w:hAnsi="Times New Roman"/>
          <w:lang w:val="bs-Latn-BA"/>
        </w:rPr>
        <w:t>irati</w:t>
      </w:r>
      <w:r w:rsidRPr="002B576C">
        <w:rPr>
          <w:rFonts w:ascii="Times New Roman" w:hAnsi="Times New Roman"/>
          <w:lang w:val="bs-Latn-BA"/>
        </w:rPr>
        <w:t xml:space="preserve"> radionice kako bi </w:t>
      </w:r>
      <w:r w:rsidR="006F7BCB">
        <w:rPr>
          <w:rFonts w:ascii="Times New Roman" w:hAnsi="Times New Roman"/>
          <w:lang w:val="bs-Latn-BA"/>
        </w:rPr>
        <w:t>u</w:t>
      </w:r>
      <w:r w:rsidRPr="002B576C">
        <w:rPr>
          <w:rFonts w:ascii="Times New Roman" w:hAnsi="Times New Roman"/>
          <w:lang w:val="bs-Latn-BA"/>
        </w:rPr>
        <w:t>posleni Agencije poboljšavali svoja znanja i vještine.</w:t>
      </w:r>
    </w:p>
    <w:p w:rsidR="002B576C" w:rsidRDefault="002B576C" w:rsidP="002B576C">
      <w:pPr>
        <w:jc w:val="both"/>
        <w:rPr>
          <w:rFonts w:ascii="Times New Roman" w:hAnsi="Times New Roman"/>
          <w:lang w:val="bs-Latn-BA"/>
        </w:rPr>
      </w:pPr>
    </w:p>
    <w:p w:rsidR="002F51AC" w:rsidRDefault="00343BCB" w:rsidP="002B576C">
      <w:pPr>
        <w:jc w:val="both"/>
      </w:pPr>
      <w:r>
        <w:rPr>
          <w:noProof/>
          <w:lang w:val="bs-Latn-BA" w:eastAsia="bs-Latn-BA"/>
        </w:rPr>
        <w:drawing>
          <wp:inline distT="0" distB="0" distL="0" distR="0">
            <wp:extent cx="5600700" cy="6178550"/>
            <wp:effectExtent l="0" t="0" r="19050" b="12700"/>
            <wp:docPr id="38"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90AB6" w:rsidRDefault="00090AB6" w:rsidP="00090AB6">
      <w:pPr>
        <w:spacing w:before="120" w:after="120"/>
        <w:jc w:val="center"/>
        <w:rPr>
          <w:rFonts w:ascii="Times New Roman" w:hAnsi="Times New Roman"/>
          <w:b/>
          <w:i/>
          <w:sz w:val="22"/>
          <w:szCs w:val="22"/>
          <w:lang w:val="hr-HR"/>
        </w:rPr>
      </w:pPr>
      <w:r>
        <w:rPr>
          <w:rFonts w:ascii="Times New Roman" w:hAnsi="Times New Roman"/>
          <w:b/>
          <w:i/>
          <w:sz w:val="22"/>
          <w:szCs w:val="22"/>
          <w:lang w:val="hr-HR"/>
        </w:rPr>
        <w:t xml:space="preserve">Grafikon </w:t>
      </w:r>
      <w:r w:rsidRPr="00E45B26">
        <w:rPr>
          <w:rFonts w:ascii="Times New Roman" w:hAnsi="Times New Roman"/>
          <w:b/>
          <w:i/>
          <w:sz w:val="22"/>
          <w:szCs w:val="22"/>
          <w:lang w:val="hr-HR"/>
        </w:rPr>
        <w:t xml:space="preserve"> </w:t>
      </w:r>
      <w:r>
        <w:rPr>
          <w:rFonts w:ascii="Times New Roman" w:hAnsi="Times New Roman"/>
          <w:b/>
          <w:i/>
          <w:sz w:val="22"/>
          <w:szCs w:val="22"/>
          <w:lang w:val="hr-HR"/>
        </w:rPr>
        <w:t>36</w:t>
      </w:r>
      <w:r w:rsidRPr="00E45B26">
        <w:rPr>
          <w:rFonts w:ascii="Times New Roman" w:hAnsi="Times New Roman"/>
          <w:b/>
          <w:i/>
          <w:sz w:val="22"/>
          <w:szCs w:val="22"/>
          <w:lang w:val="hr-HR"/>
        </w:rPr>
        <w:t>.</w:t>
      </w:r>
    </w:p>
    <w:p w:rsidR="00754836" w:rsidRDefault="00754836" w:rsidP="002B576C">
      <w:pPr>
        <w:jc w:val="both"/>
      </w:pPr>
    </w:p>
    <w:p w:rsidR="00754836" w:rsidRDefault="00754836" w:rsidP="002B576C">
      <w:pPr>
        <w:jc w:val="both"/>
      </w:pPr>
    </w:p>
    <w:p w:rsidR="00754836" w:rsidRDefault="00754836" w:rsidP="002B576C">
      <w:pPr>
        <w:jc w:val="both"/>
      </w:pPr>
    </w:p>
    <w:p w:rsidR="00754836" w:rsidRDefault="00754836" w:rsidP="002B576C">
      <w:pPr>
        <w:jc w:val="both"/>
      </w:pPr>
    </w:p>
    <w:p w:rsidR="00754836" w:rsidRDefault="00754836" w:rsidP="002B576C">
      <w:pPr>
        <w:jc w:val="both"/>
      </w:pPr>
    </w:p>
    <w:p w:rsidR="00754836" w:rsidRDefault="00754836" w:rsidP="002B576C">
      <w:pPr>
        <w:jc w:val="both"/>
      </w:pPr>
    </w:p>
    <w:p w:rsidR="00754836" w:rsidRDefault="00754836" w:rsidP="002B576C">
      <w:pPr>
        <w:jc w:val="both"/>
      </w:pPr>
    </w:p>
    <w:p w:rsidR="00754836" w:rsidRDefault="00754836" w:rsidP="002B576C">
      <w:pPr>
        <w:jc w:val="both"/>
      </w:pPr>
    </w:p>
    <w:p w:rsidR="002F51AC" w:rsidRPr="002F51AC" w:rsidRDefault="002F51AC" w:rsidP="002F51AC">
      <w:pPr>
        <w:tabs>
          <w:tab w:val="left" w:pos="6804"/>
        </w:tabs>
        <w:jc w:val="both"/>
        <w:rPr>
          <w:rFonts w:ascii="Times New Roman" w:eastAsia="Calibri" w:hAnsi="Times New Roman"/>
          <w:lang w:val="bs-Latn-BA" w:eastAsia="en-US"/>
        </w:rPr>
      </w:pPr>
      <w:r w:rsidRPr="002F51AC">
        <w:rPr>
          <w:rFonts w:ascii="Times New Roman" w:eastAsia="Calibri" w:hAnsi="Times New Roman"/>
          <w:lang w:val="bs-Latn-BA" w:eastAsia="en-US"/>
        </w:rPr>
        <w:t xml:space="preserve">Radna grupa je željela znati koji su to najznačajniji problemi sa kojima se </w:t>
      </w:r>
      <w:r w:rsidR="00514053">
        <w:rPr>
          <w:rFonts w:ascii="Times New Roman" w:eastAsia="Calibri" w:hAnsi="Times New Roman"/>
          <w:lang w:val="bs-Latn-BA" w:eastAsia="en-US"/>
        </w:rPr>
        <w:t>u</w:t>
      </w:r>
      <w:r w:rsidRPr="002F51AC">
        <w:rPr>
          <w:rFonts w:ascii="Times New Roman" w:eastAsia="Calibri" w:hAnsi="Times New Roman"/>
          <w:lang w:val="bs-Latn-BA" w:eastAsia="en-US"/>
        </w:rPr>
        <w:t>posleni u Agenciji susreću prilikom obavljanja poslova. Kod navedenog pitanja ispitanici su imali mogućnost zaokruživanja većeg broja odgovora. Ispitanici su istakli da su najznačajniji problemi sa kojima se susreću: nedovoljan broj uposlenika, nedostatak priznavanja od strane drugih institucija i zainteres</w:t>
      </w:r>
      <w:r w:rsidR="005F343E">
        <w:rPr>
          <w:rFonts w:ascii="Times New Roman" w:eastAsia="Calibri" w:hAnsi="Times New Roman"/>
          <w:lang w:val="bs-Latn-BA" w:eastAsia="en-US"/>
        </w:rPr>
        <w:t>iranih</w:t>
      </w:r>
      <w:r w:rsidRPr="002F51AC">
        <w:rPr>
          <w:rFonts w:ascii="Times New Roman" w:eastAsia="Calibri" w:hAnsi="Times New Roman"/>
          <w:lang w:val="bs-Latn-BA" w:eastAsia="en-US"/>
        </w:rPr>
        <w:t xml:space="preserve"> strana sa kojima Agencija svakodnevno s</w:t>
      </w:r>
      <w:r w:rsidR="005F343E">
        <w:rPr>
          <w:rFonts w:ascii="Times New Roman" w:eastAsia="Calibri" w:hAnsi="Times New Roman"/>
          <w:lang w:val="bs-Latn-BA" w:eastAsia="en-US"/>
        </w:rPr>
        <w:t>u</w:t>
      </w:r>
      <w:r w:rsidRPr="002F51AC">
        <w:rPr>
          <w:rFonts w:ascii="Times New Roman" w:eastAsia="Calibri" w:hAnsi="Times New Roman"/>
          <w:lang w:val="bs-Latn-BA" w:eastAsia="en-US"/>
        </w:rPr>
        <w:t xml:space="preserve">rađuje, kontradiktorni propisi, nedostatak mjerljivih </w:t>
      </w:r>
      <w:r w:rsidR="005F343E">
        <w:rPr>
          <w:rFonts w:ascii="Times New Roman" w:eastAsia="Calibri" w:hAnsi="Times New Roman"/>
          <w:lang w:val="bs-Latn-BA" w:eastAsia="en-US"/>
        </w:rPr>
        <w:t>pokazatelja</w:t>
      </w:r>
      <w:r w:rsidRPr="002F51AC">
        <w:rPr>
          <w:rFonts w:ascii="Times New Roman" w:eastAsia="Calibri" w:hAnsi="Times New Roman"/>
          <w:lang w:val="bs-Latn-BA" w:eastAsia="en-US"/>
        </w:rPr>
        <w:t xml:space="preserve"> koji bi pokazali doprinos ostvarivanju rezultata institucije, pojedini ispitanici su istakli kako im nisu jasni ciljevi institucije, nerealni (prekratki) rokovi za završavanje zadataka koji su im dodijeljeni kao i preveliko radno opterećenje. Pojedini ispitanici su naveli da su problemi i ograničene funkcije/prava institucije, uplitanje u posao od strane politički </w:t>
      </w:r>
      <w:r w:rsidR="005F343E">
        <w:rPr>
          <w:rFonts w:ascii="Times New Roman" w:eastAsia="Calibri" w:hAnsi="Times New Roman"/>
          <w:lang w:val="bs-Latn-BA" w:eastAsia="en-US"/>
        </w:rPr>
        <w:t>angažiranih</w:t>
      </w:r>
      <w:r w:rsidRPr="002F51AC">
        <w:rPr>
          <w:rFonts w:ascii="Times New Roman" w:eastAsia="Calibri" w:hAnsi="Times New Roman"/>
          <w:lang w:val="bs-Latn-BA" w:eastAsia="en-US"/>
        </w:rPr>
        <w:t xml:space="preserve"> osoba, previše šefova koji zadaju različite zadatke, loša komunikacija između kolega te loše interno radno okruženje koje ne pruža dovoljno poticaja za rad te loši poticaji za razvoj karijere. </w:t>
      </w:r>
    </w:p>
    <w:p w:rsidR="002B576C" w:rsidRPr="002B576C" w:rsidRDefault="002B576C" w:rsidP="002B576C">
      <w:pPr>
        <w:jc w:val="both"/>
        <w:rPr>
          <w:rFonts w:ascii="Times New Roman" w:hAnsi="Times New Roman"/>
          <w:lang w:val="bs-Latn-BA"/>
        </w:rPr>
      </w:pPr>
    </w:p>
    <w:p w:rsidR="003D2C03" w:rsidRPr="00BC1F3D" w:rsidRDefault="003D2C03" w:rsidP="00B623C1">
      <w:pPr>
        <w:jc w:val="both"/>
        <w:rPr>
          <w:rFonts w:ascii="Times New Roman" w:hAnsi="Times New Roman"/>
          <w:lang w:val="bs-Latn-BA"/>
        </w:rPr>
      </w:pPr>
    </w:p>
    <w:p w:rsidR="00335001" w:rsidRPr="00BC1F3D" w:rsidRDefault="00F06719" w:rsidP="00F06719">
      <w:pPr>
        <w:pStyle w:val="Heading2"/>
        <w:rPr>
          <w:rFonts w:ascii="Times New Roman" w:hAnsi="Times New Roman" w:cs="Times New Roman"/>
          <w:lang w:val="bs-Latn-BA"/>
        </w:rPr>
      </w:pPr>
      <w:bookmarkStart w:id="47" w:name="_Toc337730917"/>
      <w:bookmarkStart w:id="48" w:name="_Toc164831914"/>
      <w:bookmarkStart w:id="49" w:name="_Toc164832110"/>
      <w:bookmarkStart w:id="50" w:name="_Toc164833484"/>
      <w:r>
        <w:rPr>
          <w:rFonts w:ascii="Times New Roman" w:hAnsi="Times New Roman" w:cs="Times New Roman"/>
          <w:lang w:val="bs-Latn-BA"/>
        </w:rPr>
        <w:t xml:space="preserve">8.2.     </w:t>
      </w:r>
      <w:r w:rsidR="00703F9F" w:rsidRPr="00BC1F3D">
        <w:rPr>
          <w:rFonts w:ascii="Times New Roman" w:hAnsi="Times New Roman" w:cs="Times New Roman"/>
          <w:lang w:val="bs-Latn-BA"/>
        </w:rPr>
        <w:t xml:space="preserve">Analiza </w:t>
      </w:r>
      <w:r w:rsidR="00703F9F" w:rsidRPr="00BC1F3D">
        <w:rPr>
          <w:rFonts w:ascii="Times New Roman" w:hAnsi="Times New Roman" w:cs="Times New Roman"/>
          <w:i/>
          <w:lang w:val="bs-Latn-BA"/>
        </w:rPr>
        <w:t>statusa quo</w:t>
      </w:r>
      <w:r w:rsidR="00703F9F" w:rsidRPr="00BC1F3D">
        <w:rPr>
          <w:rFonts w:ascii="Times New Roman" w:hAnsi="Times New Roman" w:cs="Times New Roman"/>
          <w:lang w:val="bs-Latn-BA"/>
        </w:rPr>
        <w:t xml:space="preserve"> na </w:t>
      </w:r>
      <w:r w:rsidR="00E95204">
        <w:rPr>
          <w:rFonts w:ascii="Times New Roman" w:hAnsi="Times New Roman" w:cs="Times New Roman"/>
          <w:lang w:val="bs-Latn-BA"/>
        </w:rPr>
        <w:t>temelju</w:t>
      </w:r>
      <w:r w:rsidR="00703F9F" w:rsidRPr="00BC1F3D">
        <w:rPr>
          <w:rFonts w:ascii="Times New Roman" w:hAnsi="Times New Roman" w:cs="Times New Roman"/>
          <w:lang w:val="bs-Latn-BA"/>
        </w:rPr>
        <w:t xml:space="preserve"> zakonskog okvira</w:t>
      </w:r>
      <w:bookmarkEnd w:id="47"/>
      <w:r w:rsidR="00703F9F" w:rsidRPr="00BC1F3D">
        <w:rPr>
          <w:rFonts w:ascii="Times New Roman" w:hAnsi="Times New Roman" w:cs="Times New Roman"/>
          <w:lang w:val="bs-Latn-BA"/>
        </w:rPr>
        <w:t xml:space="preserve"> </w:t>
      </w:r>
      <w:bookmarkEnd w:id="48"/>
      <w:bookmarkEnd w:id="49"/>
      <w:bookmarkEnd w:id="50"/>
    </w:p>
    <w:p w:rsidR="00485689" w:rsidRPr="00BC1F3D" w:rsidRDefault="00485689" w:rsidP="00485689">
      <w:pPr>
        <w:rPr>
          <w:rFonts w:ascii="Times New Roman" w:hAnsi="Times New Roman"/>
          <w:lang w:val="bs-Latn-BA"/>
        </w:rPr>
      </w:pPr>
    </w:p>
    <w:p w:rsidR="003825C6" w:rsidRDefault="00783D39" w:rsidP="00D1713B">
      <w:pPr>
        <w:jc w:val="both"/>
        <w:rPr>
          <w:rFonts w:ascii="Times New Roman" w:hAnsi="Times New Roman"/>
          <w:lang w:val="bs-Latn-BA"/>
        </w:rPr>
      </w:pPr>
      <w:r>
        <w:rPr>
          <w:rFonts w:ascii="Times New Roman" w:hAnsi="Times New Roman"/>
          <w:lang w:val="bs-Latn-BA"/>
        </w:rPr>
        <w:tab/>
      </w:r>
      <w:r w:rsidR="00474760" w:rsidRPr="00E522D7">
        <w:rPr>
          <w:rFonts w:ascii="Times New Roman" w:hAnsi="Times New Roman"/>
          <w:lang w:val="bs-Latn-BA"/>
        </w:rPr>
        <w:t>Zakonom o Agenciji za prevenciju korupcije i koordinaciju borbe protiv korpcije („Sl.glasnik BiH“, br</w:t>
      </w:r>
      <w:r w:rsidR="001E4ECF" w:rsidRPr="00E522D7">
        <w:rPr>
          <w:rFonts w:ascii="Times New Roman" w:hAnsi="Times New Roman"/>
          <w:lang w:val="bs-Latn-BA"/>
        </w:rPr>
        <w:t>.</w:t>
      </w:r>
      <w:r w:rsidR="007731B7">
        <w:rPr>
          <w:rFonts w:ascii="Times New Roman" w:hAnsi="Times New Roman"/>
          <w:lang w:val="bs-Latn-BA"/>
        </w:rPr>
        <w:t xml:space="preserve"> 103/09 i</w:t>
      </w:r>
      <w:r w:rsidR="00474760" w:rsidRPr="00E522D7">
        <w:rPr>
          <w:rFonts w:ascii="Times New Roman" w:hAnsi="Times New Roman"/>
          <w:lang w:val="bs-Latn-BA"/>
        </w:rPr>
        <w:t xml:space="preserve"> 58/13) </w:t>
      </w:r>
      <w:r w:rsidR="00AE7153">
        <w:rPr>
          <w:rFonts w:ascii="Times New Roman" w:hAnsi="Times New Roman"/>
          <w:lang w:val="bs-Latn-BA"/>
        </w:rPr>
        <w:t>definirane</w:t>
      </w:r>
      <w:r w:rsidR="00474760" w:rsidRPr="00E522D7">
        <w:rPr>
          <w:rFonts w:ascii="Times New Roman" w:hAnsi="Times New Roman"/>
          <w:lang w:val="bs-Latn-BA"/>
        </w:rPr>
        <w:t xml:space="preserve"> su </w:t>
      </w:r>
      <w:r w:rsidR="00AE7153">
        <w:rPr>
          <w:rFonts w:ascii="Times New Roman" w:hAnsi="Times New Roman"/>
          <w:lang w:val="bs-Latn-BA"/>
        </w:rPr>
        <w:t>mjerodavnosti</w:t>
      </w:r>
      <w:r w:rsidR="00FA166F" w:rsidRPr="00E522D7">
        <w:rPr>
          <w:rFonts w:ascii="Times New Roman" w:hAnsi="Times New Roman"/>
          <w:lang w:val="bs-Latn-BA"/>
        </w:rPr>
        <w:t xml:space="preserve"> Agencije, način djelovanja, </w:t>
      </w:r>
      <w:r w:rsidR="00541D38">
        <w:rPr>
          <w:rFonts w:ascii="Times New Roman" w:hAnsi="Times New Roman"/>
          <w:lang w:val="bs-Latn-BA"/>
        </w:rPr>
        <w:t>unutarnja</w:t>
      </w:r>
      <w:r w:rsidR="003E4176" w:rsidRPr="00E522D7">
        <w:rPr>
          <w:rFonts w:ascii="Times New Roman" w:hAnsi="Times New Roman"/>
          <w:lang w:val="bs-Latn-BA"/>
        </w:rPr>
        <w:t xml:space="preserve"> organizacija</w:t>
      </w:r>
      <w:r w:rsidR="00FA166F" w:rsidRPr="00E522D7">
        <w:rPr>
          <w:rFonts w:ascii="Times New Roman" w:hAnsi="Times New Roman"/>
          <w:lang w:val="bs-Latn-BA"/>
        </w:rPr>
        <w:t>, utvrđeni su osnovni antikorupcijski principi, principi rada Agencije te način ostvarivanja s</w:t>
      </w:r>
      <w:r w:rsidR="009304F2">
        <w:rPr>
          <w:rFonts w:ascii="Times New Roman" w:hAnsi="Times New Roman"/>
          <w:lang w:val="bs-Latn-BA"/>
        </w:rPr>
        <w:t>u</w:t>
      </w:r>
      <w:r w:rsidR="00FA166F" w:rsidRPr="00E522D7">
        <w:rPr>
          <w:rFonts w:ascii="Times New Roman" w:hAnsi="Times New Roman"/>
          <w:lang w:val="bs-Latn-BA"/>
        </w:rPr>
        <w:t>radnje sa ostalim institucijama u BiH.</w:t>
      </w:r>
      <w:r w:rsidR="00676924">
        <w:rPr>
          <w:rFonts w:ascii="Times New Roman" w:hAnsi="Times New Roman"/>
          <w:lang w:val="bs-Latn-BA"/>
        </w:rPr>
        <w:t xml:space="preserve"> </w:t>
      </w:r>
    </w:p>
    <w:p w:rsidR="00FA166F" w:rsidRDefault="00FA166F" w:rsidP="00D1713B">
      <w:pPr>
        <w:jc w:val="both"/>
        <w:rPr>
          <w:rFonts w:ascii="Times New Roman" w:hAnsi="Times New Roman"/>
          <w:lang w:val="bs-Latn-BA"/>
        </w:rPr>
      </w:pPr>
    </w:p>
    <w:p w:rsidR="001E4ECF" w:rsidRDefault="00676924" w:rsidP="005D5330">
      <w:pPr>
        <w:tabs>
          <w:tab w:val="left" w:pos="600"/>
        </w:tabs>
        <w:jc w:val="both"/>
        <w:rPr>
          <w:rFonts w:ascii="Times New Roman" w:hAnsi="Times New Roman"/>
          <w:lang w:val="bs-Latn-BA"/>
        </w:rPr>
      </w:pPr>
      <w:r>
        <w:rPr>
          <w:rFonts w:ascii="Times New Roman" w:hAnsi="Times New Roman"/>
          <w:lang w:val="bs-Latn-BA"/>
        </w:rPr>
        <w:tab/>
      </w:r>
      <w:r w:rsidR="005D5330" w:rsidRPr="00A04C59">
        <w:rPr>
          <w:rFonts w:ascii="Times New Roman" w:hAnsi="Times New Roman"/>
          <w:lang w:val="bs-Latn-BA"/>
        </w:rPr>
        <w:t>U svom radu, Agencija primjenjuje zakone koji se odnose na rad institucija BiH , kao što su: Zakon o radu u institucijama BiH („Sl. glasnik BiH" br. 26/4, 7/05, 48/05, 60/10, i 32/13), Zakon o državnoj službi u institucijama BiH („Sl. glasnik BiH”   br. 12/02, 19/02, 8/03, 35/03, 4/04, 17/04, 26/04, 37/04, 48/05, 2/06, 32/07, 43/09, 8/10 i 40/12), Zakon o pla</w:t>
      </w:r>
      <w:r w:rsidR="00131F6D">
        <w:rPr>
          <w:rFonts w:ascii="Times New Roman" w:hAnsi="Times New Roman"/>
          <w:lang w:val="bs-Latn-BA"/>
        </w:rPr>
        <w:t>ć</w:t>
      </w:r>
      <w:r w:rsidR="005D5330" w:rsidRPr="00A04C59">
        <w:rPr>
          <w:rFonts w:ascii="Times New Roman" w:hAnsi="Times New Roman"/>
          <w:lang w:val="bs-Latn-BA"/>
        </w:rPr>
        <w:t xml:space="preserve">ama i naknadama u institucijama BiH </w:t>
      </w:r>
      <w:r w:rsidR="005D5330" w:rsidRPr="00A04C59">
        <w:t>(</w:t>
      </w:r>
      <w:r w:rsidR="005D5330" w:rsidRPr="00A04C59">
        <w:rPr>
          <w:rFonts w:ascii="Times New Roman" w:hAnsi="Times New Roman"/>
        </w:rPr>
        <w:t>“Sl.</w:t>
      </w:r>
      <w:r w:rsidR="00323F2A">
        <w:rPr>
          <w:rFonts w:ascii="Times New Roman" w:hAnsi="Times New Roman"/>
        </w:rPr>
        <w:t xml:space="preserve"> </w:t>
      </w:r>
      <w:r w:rsidR="005D5330" w:rsidRPr="00A04C59">
        <w:rPr>
          <w:rFonts w:ascii="Times New Roman" w:hAnsi="Times New Roman"/>
        </w:rPr>
        <w:t>glasnik BiH”, br. 50/08, 35/09, 75/0</w:t>
      </w:r>
      <w:r w:rsidR="008D3B97">
        <w:rPr>
          <w:rFonts w:ascii="Times New Roman" w:hAnsi="Times New Roman"/>
        </w:rPr>
        <w:t xml:space="preserve">9, 32/12, 42/12, 50/13, 32/13, </w:t>
      </w:r>
      <w:r w:rsidR="005D5330" w:rsidRPr="00A04C59">
        <w:rPr>
          <w:rFonts w:ascii="Times New Roman" w:hAnsi="Times New Roman"/>
        </w:rPr>
        <w:t>87/13</w:t>
      </w:r>
      <w:r w:rsidR="008D3B97">
        <w:rPr>
          <w:rFonts w:ascii="Times New Roman" w:hAnsi="Times New Roman"/>
        </w:rPr>
        <w:t xml:space="preserve"> i 75/15</w:t>
      </w:r>
      <w:r w:rsidR="005D5330" w:rsidRPr="00A04C59">
        <w:rPr>
          <w:rFonts w:ascii="Times New Roman" w:hAnsi="Times New Roman"/>
        </w:rPr>
        <w:t>),</w:t>
      </w:r>
      <w:r w:rsidR="005D5330" w:rsidRPr="00A04C59">
        <w:rPr>
          <w:rFonts w:ascii="Times New Roman" w:hAnsi="Times New Roman"/>
          <w:lang w:val="bs-Latn-BA"/>
        </w:rPr>
        <w:t xml:space="preserve"> Zakon o javnim nabavama u institucijama BiH („Sl.</w:t>
      </w:r>
      <w:r w:rsidR="00323F2A">
        <w:rPr>
          <w:rFonts w:ascii="Times New Roman" w:hAnsi="Times New Roman"/>
          <w:lang w:val="bs-Latn-BA"/>
        </w:rPr>
        <w:t xml:space="preserve"> </w:t>
      </w:r>
      <w:r w:rsidR="005D5330" w:rsidRPr="00A04C59">
        <w:rPr>
          <w:rFonts w:ascii="Times New Roman" w:hAnsi="Times New Roman"/>
          <w:lang w:val="bs-Latn-BA"/>
        </w:rPr>
        <w:t>glasnik BiH“, br</w:t>
      </w:r>
      <w:r w:rsidR="001E4ECF">
        <w:rPr>
          <w:rFonts w:ascii="Times New Roman" w:hAnsi="Times New Roman"/>
          <w:lang w:val="bs-Latn-BA"/>
        </w:rPr>
        <w:t>.</w:t>
      </w:r>
      <w:r w:rsidR="008D3B97">
        <w:rPr>
          <w:rFonts w:ascii="Times New Roman" w:hAnsi="Times New Roman"/>
          <w:lang w:val="bs-Latn-BA"/>
        </w:rPr>
        <w:t xml:space="preserve"> 39/14</w:t>
      </w:r>
      <w:r w:rsidR="005D5330" w:rsidRPr="00A04C59">
        <w:rPr>
          <w:rFonts w:ascii="Times New Roman" w:hAnsi="Times New Roman"/>
          <w:lang w:val="bs-Latn-BA"/>
        </w:rPr>
        <w:t xml:space="preserve">), Zakon o </w:t>
      </w:r>
      <w:r w:rsidR="00131F6D">
        <w:rPr>
          <w:rFonts w:ascii="Times New Roman" w:hAnsi="Times New Roman"/>
          <w:lang w:val="bs-Latn-BA"/>
        </w:rPr>
        <w:t>proračunu</w:t>
      </w:r>
      <w:r w:rsidR="005D5330" w:rsidRPr="00A04C59">
        <w:rPr>
          <w:rFonts w:ascii="Times New Roman" w:hAnsi="Times New Roman"/>
          <w:lang w:val="bs-Latn-BA"/>
        </w:rPr>
        <w:t xml:space="preserve"> institucija BiH i međunarodnih obaveza za BiH </w:t>
      </w:r>
      <w:r w:rsidR="005D5330" w:rsidRPr="00A04C59">
        <w:rPr>
          <w:rFonts w:ascii="Times New Roman" w:hAnsi="Times New Roman"/>
          <w:color w:val="1F1A17"/>
          <w:lang w:val="hr-BA"/>
        </w:rPr>
        <w:t>(</w:t>
      </w:r>
      <w:r w:rsidR="005D5330" w:rsidRPr="00A04C59">
        <w:rPr>
          <w:rFonts w:ascii="Times New Roman" w:hAnsi="Times New Roman"/>
          <w:lang w:val="hr-BA"/>
        </w:rPr>
        <w:t>„Sl</w:t>
      </w:r>
      <w:r w:rsidR="001E4ECF">
        <w:rPr>
          <w:rFonts w:ascii="Times New Roman" w:hAnsi="Times New Roman"/>
          <w:lang w:val="hr-BA"/>
        </w:rPr>
        <w:t>.</w:t>
      </w:r>
      <w:r w:rsidR="005D5330" w:rsidRPr="00A04C59">
        <w:rPr>
          <w:rFonts w:ascii="Times New Roman" w:hAnsi="Times New Roman"/>
          <w:lang w:val="hr-BA"/>
        </w:rPr>
        <w:t xml:space="preserve"> glasnik BiH”, broj 104/13 i 60/14</w:t>
      </w:r>
      <w:r w:rsidR="005D5330" w:rsidRPr="00A04C59">
        <w:rPr>
          <w:rFonts w:ascii="Times New Roman" w:hAnsi="Times New Roman"/>
          <w:sz w:val="22"/>
          <w:szCs w:val="22"/>
          <w:lang w:val="hr-BA"/>
        </w:rPr>
        <w:t>)</w:t>
      </w:r>
      <w:r w:rsidR="005D5330" w:rsidRPr="00A04C59">
        <w:rPr>
          <w:rFonts w:ascii="Times New Roman" w:hAnsi="Times New Roman"/>
          <w:lang w:val="bs-Latn-BA"/>
        </w:rPr>
        <w:t>, Zakon o finan</w:t>
      </w:r>
      <w:r w:rsidR="00131F6D">
        <w:rPr>
          <w:rFonts w:ascii="Times New Roman" w:hAnsi="Times New Roman"/>
          <w:lang w:val="bs-Latn-BA"/>
        </w:rPr>
        <w:t>c</w:t>
      </w:r>
      <w:r w:rsidR="005D5330" w:rsidRPr="00A04C59">
        <w:rPr>
          <w:rFonts w:ascii="Times New Roman" w:hAnsi="Times New Roman"/>
          <w:lang w:val="bs-Latn-BA"/>
        </w:rPr>
        <w:t xml:space="preserve">iranju institucija BiH </w:t>
      </w:r>
      <w:r w:rsidR="005D5330" w:rsidRPr="00A04C59">
        <w:t>(</w:t>
      </w:r>
      <w:r w:rsidR="005D5330" w:rsidRPr="00A04C59">
        <w:rPr>
          <w:rFonts w:ascii="Times New Roman" w:hAnsi="Times New Roman"/>
        </w:rPr>
        <w:t>“Sl</w:t>
      </w:r>
      <w:r w:rsidR="001E4ECF">
        <w:rPr>
          <w:rFonts w:ascii="Times New Roman" w:hAnsi="Times New Roman"/>
        </w:rPr>
        <w:t>.</w:t>
      </w:r>
      <w:r w:rsidR="005D5330" w:rsidRPr="00A04C59">
        <w:rPr>
          <w:rFonts w:ascii="Times New Roman" w:hAnsi="Times New Roman"/>
        </w:rPr>
        <w:t xml:space="preserve"> glasnik BiH”, br</w:t>
      </w:r>
      <w:r w:rsidR="001E4ECF">
        <w:rPr>
          <w:rFonts w:ascii="Times New Roman" w:hAnsi="Times New Roman"/>
        </w:rPr>
        <w:t>.</w:t>
      </w:r>
      <w:r w:rsidR="005D5330" w:rsidRPr="00A04C59">
        <w:rPr>
          <w:rFonts w:ascii="Times New Roman" w:hAnsi="Times New Roman"/>
        </w:rPr>
        <w:t xml:space="preserve"> 61/04, 49/09, 42/12, 87/12 i 32/13)</w:t>
      </w:r>
      <w:r w:rsidR="005D5330" w:rsidRPr="00A04C59">
        <w:rPr>
          <w:rFonts w:ascii="Times New Roman" w:hAnsi="Times New Roman"/>
          <w:lang w:val="bs-Latn-BA"/>
        </w:rPr>
        <w:t xml:space="preserve"> i niz drugih zakona.  </w:t>
      </w:r>
    </w:p>
    <w:p w:rsidR="001E4ECF" w:rsidRDefault="001E4ECF" w:rsidP="005D5330">
      <w:pPr>
        <w:tabs>
          <w:tab w:val="left" w:pos="600"/>
        </w:tabs>
        <w:jc w:val="both"/>
        <w:rPr>
          <w:rFonts w:ascii="Times New Roman" w:hAnsi="Times New Roman"/>
          <w:lang w:val="bs-Latn-BA"/>
        </w:rPr>
      </w:pPr>
    </w:p>
    <w:p w:rsidR="00AF4615" w:rsidRDefault="001E4ECF" w:rsidP="005D5330">
      <w:pPr>
        <w:tabs>
          <w:tab w:val="left" w:pos="600"/>
        </w:tabs>
        <w:jc w:val="both"/>
        <w:rPr>
          <w:rFonts w:ascii="Times New Roman" w:hAnsi="Times New Roman"/>
          <w:lang w:val="bs-Latn-BA"/>
        </w:rPr>
      </w:pPr>
      <w:r>
        <w:rPr>
          <w:rFonts w:ascii="Times New Roman" w:hAnsi="Times New Roman"/>
          <w:lang w:val="bs-Latn-BA"/>
        </w:rPr>
        <w:tab/>
      </w:r>
      <w:r w:rsidR="005D5330" w:rsidRPr="00A04C59">
        <w:rPr>
          <w:rFonts w:ascii="Times New Roman" w:hAnsi="Times New Roman"/>
          <w:lang w:val="bs-Latn-BA"/>
        </w:rPr>
        <w:t>Zakon o zaštiti lica koja prijavljuju korupciju u institucijama BiH („Sl.glasnik BiH“, br. 100/13) je obvezao sve institucije da u određenom roku donesu  intern</w:t>
      </w:r>
      <w:r w:rsidR="00D545EE">
        <w:rPr>
          <w:rFonts w:ascii="Times New Roman" w:hAnsi="Times New Roman"/>
          <w:lang w:val="bs-Latn-BA"/>
        </w:rPr>
        <w:t>e</w:t>
      </w:r>
      <w:r w:rsidR="005D5330" w:rsidRPr="00A04C59">
        <w:rPr>
          <w:rFonts w:ascii="Times New Roman" w:hAnsi="Times New Roman"/>
          <w:lang w:val="bs-Latn-BA"/>
        </w:rPr>
        <w:t xml:space="preserve"> akt</w:t>
      </w:r>
      <w:r w:rsidR="00D545EE">
        <w:rPr>
          <w:rFonts w:ascii="Times New Roman" w:hAnsi="Times New Roman"/>
          <w:lang w:val="bs-Latn-BA"/>
        </w:rPr>
        <w:t>e</w:t>
      </w:r>
      <w:r w:rsidR="005D5330" w:rsidRPr="00A04C59">
        <w:rPr>
          <w:rFonts w:ascii="Times New Roman" w:hAnsi="Times New Roman"/>
          <w:lang w:val="bs-Latn-BA"/>
        </w:rPr>
        <w:t xml:space="preserve"> kojim</w:t>
      </w:r>
      <w:r w:rsidR="00D545EE">
        <w:rPr>
          <w:rFonts w:ascii="Times New Roman" w:hAnsi="Times New Roman"/>
          <w:lang w:val="bs-Latn-BA"/>
        </w:rPr>
        <w:t>a</w:t>
      </w:r>
      <w:r w:rsidR="005D5330" w:rsidRPr="00A04C59">
        <w:rPr>
          <w:rFonts w:ascii="Times New Roman" w:hAnsi="Times New Roman"/>
          <w:lang w:val="bs-Latn-BA"/>
        </w:rPr>
        <w:t xml:space="preserve"> bi se detaljno razradio postupak intern</w:t>
      </w:r>
      <w:r w:rsidR="00D545EE">
        <w:rPr>
          <w:rFonts w:ascii="Times New Roman" w:hAnsi="Times New Roman"/>
          <w:lang w:val="bs-Latn-BA"/>
        </w:rPr>
        <w:t>og</w:t>
      </w:r>
      <w:r w:rsidR="005D5330" w:rsidRPr="00A04C59">
        <w:rPr>
          <w:rFonts w:ascii="Times New Roman" w:hAnsi="Times New Roman"/>
          <w:lang w:val="bs-Latn-BA"/>
        </w:rPr>
        <w:t xml:space="preserve"> prijav</w:t>
      </w:r>
      <w:r w:rsidR="00D545EE">
        <w:rPr>
          <w:rFonts w:ascii="Times New Roman" w:hAnsi="Times New Roman"/>
          <w:lang w:val="bs-Latn-BA"/>
        </w:rPr>
        <w:t>ljivanja</w:t>
      </w:r>
      <w:r w:rsidR="005D5330" w:rsidRPr="00A04C59">
        <w:rPr>
          <w:rFonts w:ascii="Times New Roman" w:hAnsi="Times New Roman"/>
          <w:lang w:val="bs-Latn-BA"/>
        </w:rPr>
        <w:t xml:space="preserve"> korupcije </w:t>
      </w:r>
      <w:r w:rsidR="00D545EE">
        <w:rPr>
          <w:rFonts w:ascii="Times New Roman" w:hAnsi="Times New Roman"/>
          <w:lang w:val="bs-Latn-BA"/>
        </w:rPr>
        <w:t>te se</w:t>
      </w:r>
      <w:r w:rsidR="005D5330" w:rsidRPr="00A04C59">
        <w:rPr>
          <w:rFonts w:ascii="Times New Roman" w:hAnsi="Times New Roman"/>
          <w:lang w:val="bs-Latn-BA"/>
        </w:rPr>
        <w:t xml:space="preserve"> zaštitilo lice koje prijavljuje korupciju. </w:t>
      </w:r>
      <w:r w:rsidR="005D5330" w:rsidRPr="00F80C09">
        <w:rPr>
          <w:rFonts w:ascii="Times New Roman" w:hAnsi="Times New Roman"/>
          <w:lang w:val="bs-Latn-BA"/>
        </w:rPr>
        <w:t xml:space="preserve">Agencija je donijela Pravilnik o internom prijavljivanju korupcije i zaštiti lica koje prijavi korupciju u </w:t>
      </w:r>
      <w:r w:rsidR="0097414F" w:rsidRPr="00F80C09">
        <w:rPr>
          <w:rFonts w:ascii="Times New Roman" w:hAnsi="Times New Roman"/>
          <w:lang w:val="bs-Latn-BA"/>
        </w:rPr>
        <w:t>Agenciji</w:t>
      </w:r>
      <w:r w:rsidR="005D5330" w:rsidRPr="00F80C09">
        <w:rPr>
          <w:rFonts w:ascii="Times New Roman" w:hAnsi="Times New Roman"/>
          <w:lang w:val="bs-Latn-BA"/>
        </w:rPr>
        <w:t xml:space="preserve"> </w:t>
      </w:r>
      <w:r w:rsidR="00F80C09" w:rsidRPr="00F80C09">
        <w:rPr>
          <w:rFonts w:ascii="Times New Roman" w:hAnsi="Times New Roman"/>
          <w:lang w:val="bs-Latn-BA"/>
        </w:rPr>
        <w:t>(broj: 01-50-164-1/14 od 12.02.2014. godine</w:t>
      </w:r>
      <w:r w:rsidR="005D5330" w:rsidRPr="00F80C09">
        <w:rPr>
          <w:rFonts w:ascii="Times New Roman" w:hAnsi="Times New Roman"/>
          <w:lang w:val="bs-Latn-BA"/>
        </w:rPr>
        <w:t xml:space="preserve">) i Pravilnik o dodjeljivanju statusa uzbunjivača, otklanjanju štetnih radnji i prestanku pružanja zaštite lica koja prijavljuju korupciju u institucijama Bosne i Hercegovine </w:t>
      </w:r>
      <w:r w:rsidR="00F80C09" w:rsidRPr="00F80C09">
        <w:rPr>
          <w:rFonts w:ascii="Times New Roman" w:hAnsi="Times New Roman"/>
          <w:lang w:val="bs-Latn-BA"/>
        </w:rPr>
        <w:t>(broj:</w:t>
      </w:r>
      <w:r w:rsidR="00F80C09" w:rsidRPr="00F80C09">
        <w:t xml:space="preserve"> </w:t>
      </w:r>
      <w:r w:rsidR="00F80C09" w:rsidRPr="00F80C09">
        <w:rPr>
          <w:rFonts w:ascii="Times New Roman" w:hAnsi="Times New Roman"/>
          <w:lang w:val="bs-Latn-BA"/>
        </w:rPr>
        <w:t>01-50-163-1/14 od 12.02.2014. godine)</w:t>
      </w:r>
      <w:r w:rsidR="00F80C09">
        <w:rPr>
          <w:rFonts w:ascii="Times New Roman" w:hAnsi="Times New Roman"/>
          <w:lang w:val="bs-Latn-BA"/>
        </w:rPr>
        <w:t>.</w:t>
      </w:r>
    </w:p>
    <w:p w:rsidR="00AF4615" w:rsidRDefault="00AF4615" w:rsidP="005D5330">
      <w:pPr>
        <w:tabs>
          <w:tab w:val="left" w:pos="600"/>
        </w:tabs>
        <w:jc w:val="both"/>
        <w:rPr>
          <w:rFonts w:ascii="Times New Roman" w:hAnsi="Times New Roman"/>
          <w:lang w:val="bs-Latn-BA"/>
        </w:rPr>
      </w:pPr>
    </w:p>
    <w:p w:rsidR="005D5330" w:rsidRPr="00A04C59" w:rsidRDefault="005D5330" w:rsidP="00AF4615">
      <w:pPr>
        <w:tabs>
          <w:tab w:val="left" w:pos="600"/>
        </w:tabs>
        <w:jc w:val="both"/>
        <w:rPr>
          <w:rFonts w:ascii="Times New Roman" w:hAnsi="Times New Roman"/>
          <w:lang w:val="bs-Latn-BA"/>
        </w:rPr>
      </w:pPr>
      <w:r w:rsidRPr="00A04C59">
        <w:rPr>
          <w:rFonts w:ascii="Times New Roman" w:hAnsi="Times New Roman"/>
          <w:lang w:val="bs-Latn-BA"/>
        </w:rPr>
        <w:t xml:space="preserve"> </w:t>
      </w:r>
      <w:r w:rsidR="00AF4615">
        <w:rPr>
          <w:rFonts w:ascii="Times New Roman" w:hAnsi="Times New Roman"/>
          <w:lang w:val="bs-Latn-BA"/>
        </w:rPr>
        <w:tab/>
      </w:r>
      <w:r w:rsidR="001D0F43" w:rsidRPr="001D0F43">
        <w:rPr>
          <w:rFonts w:ascii="Times New Roman" w:hAnsi="Times New Roman"/>
          <w:lang w:val="bs-Latn-BA"/>
        </w:rPr>
        <w:t>Agencija konstantno radi na ažuriranju postojećih propisa, kao i donošenju novih, kako bi se svaka situacija regulirala i uredila propisima. Temeljem analize postojećeg stanja može se utvrditi da u Agenciji postoji preventivni mehanizam utemeljen na zakonskom i praktičnom okviru koji sprječava narušavanje integriteta unutar institucije.</w:t>
      </w:r>
    </w:p>
    <w:p w:rsidR="003825C6" w:rsidRPr="00A04C59" w:rsidRDefault="003825C6" w:rsidP="0085112F">
      <w:pPr>
        <w:jc w:val="both"/>
        <w:rPr>
          <w:rFonts w:ascii="Times New Roman" w:hAnsi="Times New Roman"/>
          <w:lang w:val="bs-Latn-BA"/>
        </w:rPr>
      </w:pPr>
    </w:p>
    <w:p w:rsidR="0028536B" w:rsidRPr="0028536B" w:rsidRDefault="00273BD0" w:rsidP="0028536B">
      <w:pPr>
        <w:rPr>
          <w:rFonts w:ascii="Times New Roman" w:hAnsi="Times New Roman"/>
          <w:lang w:val="bs-Latn-BA"/>
        </w:rPr>
      </w:pPr>
      <w:r>
        <w:rPr>
          <w:rFonts w:ascii="Times New Roman" w:hAnsi="Times New Roman"/>
          <w:lang w:val="bs-Latn-BA"/>
        </w:rPr>
        <w:tab/>
      </w:r>
      <w:r w:rsidR="0028536B" w:rsidRPr="0028536B">
        <w:rPr>
          <w:rFonts w:ascii="Times New Roman" w:hAnsi="Times New Roman"/>
          <w:lang w:val="bs-Latn-BA"/>
        </w:rPr>
        <w:t>Upošljavanje u Agenciji se vrši sukladno Zakonu o državnoj službi u institucijama BiH, Zakonu o radu u institucijama BiH, te svim drugim relevantnim zakonskim i podzakonskim propisima koji reguliraju oblast upošljavanja u institucijama BiH. Pravilnikom o unutarnjoj organizaciji propisani su uvjeti za prijem u radni odnos za svako radno mjesto posebno. Pri prijemu u radni odnos svi novouposleni imaju obvezu upoznati se s  Kodeksom ponašanja uposlenih gdje su sadržana načela poslovnog ponašanja te potpisati izjavu o upoznatosti sa sadržajem navedenog Kodeksa.</w:t>
      </w:r>
    </w:p>
    <w:p w:rsidR="003825C6" w:rsidRDefault="003825C6" w:rsidP="0085112F">
      <w:pPr>
        <w:jc w:val="both"/>
        <w:rPr>
          <w:rFonts w:ascii="Times New Roman" w:hAnsi="Times New Roman"/>
          <w:lang w:val="bs-Latn-BA"/>
        </w:rPr>
      </w:pPr>
    </w:p>
    <w:p w:rsidR="00FF1BB1" w:rsidRPr="00FF1BB1" w:rsidRDefault="00523DCA" w:rsidP="00FF1BB1">
      <w:pPr>
        <w:jc w:val="both"/>
        <w:rPr>
          <w:rFonts w:ascii="Times New Roman" w:hAnsi="Times New Roman"/>
          <w:lang w:val="hr-HR"/>
        </w:rPr>
      </w:pPr>
      <w:r>
        <w:rPr>
          <w:rFonts w:ascii="Times New Roman" w:hAnsi="Times New Roman"/>
          <w:lang w:val="bs-Latn-BA"/>
        </w:rPr>
        <w:tab/>
      </w:r>
      <w:r w:rsidR="00FF1BB1" w:rsidRPr="00FF1BB1">
        <w:rPr>
          <w:rFonts w:ascii="Times New Roman" w:hAnsi="Times New Roman"/>
          <w:lang w:val="hr-HR"/>
        </w:rPr>
        <w:t>Prilikom provođenja postupka javnih nabava unutar Agencije primjenjuje se Zakon o javnim nabavama, Zakon o obveznim odnosima, Uputa za pripremu modela tenderske dokumentacije i ponuda za postupke javnih nabava te Pravilnik o postupku izravnog sporazuma. Osigurana je potpuna transparentnost postupka javnih nabava kroz objavljivanje obavještenja o nabavi na web portalu Agencije za javne nabave (osim izravnog sporazuma). Pored toga, Agencija vrši objavu tenderske dokumentacije skupa s obavještenjem. Imenovano povjerenstvo potpisuje Izjavu o nepristranosti i povjerljivosti (članak 11. Zakona o javnim nabavama BiH).</w:t>
      </w:r>
    </w:p>
    <w:p w:rsidR="001F3AC2" w:rsidRPr="003825C6" w:rsidRDefault="001F3AC2" w:rsidP="0085112F">
      <w:pPr>
        <w:jc w:val="both"/>
        <w:rPr>
          <w:rFonts w:ascii="Times New Roman" w:hAnsi="Times New Roman"/>
          <w:lang w:val="bs-Latn-BA"/>
        </w:rPr>
      </w:pPr>
    </w:p>
    <w:p w:rsidR="00D009B3" w:rsidRDefault="0085112F" w:rsidP="005916E2">
      <w:pPr>
        <w:jc w:val="both"/>
        <w:rPr>
          <w:rFonts w:ascii="Times New Roman" w:hAnsi="Times New Roman"/>
          <w:lang w:val="bs-Latn-BA"/>
        </w:rPr>
      </w:pPr>
      <w:r w:rsidRPr="003825C6">
        <w:rPr>
          <w:rFonts w:ascii="Times New Roman" w:hAnsi="Times New Roman"/>
          <w:lang w:val="bs-Latn-BA"/>
        </w:rPr>
        <w:t xml:space="preserve"> </w:t>
      </w:r>
    </w:p>
    <w:p w:rsidR="005916E2" w:rsidRPr="00D009B3" w:rsidRDefault="00D009B3" w:rsidP="005916E2">
      <w:pPr>
        <w:jc w:val="both"/>
        <w:rPr>
          <w:rFonts w:ascii="Times New Roman" w:hAnsi="Times New Roman"/>
          <w:b/>
          <w:lang w:val="bs-Latn-BA"/>
        </w:rPr>
      </w:pPr>
      <w:r w:rsidRPr="00D009B3">
        <w:rPr>
          <w:rFonts w:ascii="Times New Roman" w:hAnsi="Times New Roman"/>
          <w:b/>
          <w:lang w:val="bs-Latn-BA"/>
        </w:rPr>
        <w:t>Zakon o Agenciji za prevenciju korupcije i koordinaciju borbe protiv korupcije</w:t>
      </w:r>
      <w:r>
        <w:rPr>
          <w:rFonts w:ascii="Times New Roman" w:hAnsi="Times New Roman"/>
          <w:b/>
          <w:lang w:val="bs-Latn-BA"/>
        </w:rPr>
        <w:t xml:space="preserve"> („Sl.</w:t>
      </w:r>
      <w:r w:rsidR="00323F2A">
        <w:rPr>
          <w:rFonts w:ascii="Times New Roman" w:hAnsi="Times New Roman"/>
          <w:b/>
          <w:lang w:val="bs-Latn-BA"/>
        </w:rPr>
        <w:t xml:space="preserve"> </w:t>
      </w:r>
      <w:r>
        <w:rPr>
          <w:rFonts w:ascii="Times New Roman" w:hAnsi="Times New Roman"/>
          <w:b/>
          <w:lang w:val="bs-Latn-BA"/>
        </w:rPr>
        <w:t>glasnik BiH</w:t>
      </w:r>
      <w:r w:rsidR="004309CB">
        <w:rPr>
          <w:rFonts w:ascii="Times New Roman" w:hAnsi="Times New Roman"/>
          <w:b/>
          <w:lang w:val="bs-Latn-BA"/>
        </w:rPr>
        <w:t>“ 103/09</w:t>
      </w:r>
      <w:r w:rsidR="00F06719">
        <w:rPr>
          <w:rFonts w:ascii="Times New Roman" w:hAnsi="Times New Roman"/>
          <w:b/>
          <w:lang w:val="bs-Latn-BA"/>
        </w:rPr>
        <w:t xml:space="preserve"> i</w:t>
      </w:r>
      <w:r w:rsidR="004309CB">
        <w:rPr>
          <w:rFonts w:ascii="Times New Roman" w:hAnsi="Times New Roman"/>
          <w:b/>
          <w:lang w:val="bs-Latn-BA"/>
        </w:rPr>
        <w:t xml:space="preserve"> 58/13)</w:t>
      </w:r>
    </w:p>
    <w:p w:rsidR="00EA0F6A" w:rsidRPr="00D009B3" w:rsidRDefault="00EA0F6A" w:rsidP="005916E2">
      <w:pPr>
        <w:jc w:val="both"/>
        <w:rPr>
          <w:rFonts w:ascii="Times New Roman" w:hAnsi="Times New Roman"/>
          <w:lang w:val="bs-Latn-BA"/>
        </w:rPr>
      </w:pPr>
    </w:p>
    <w:p w:rsidR="00F06719" w:rsidRPr="00BC1F3D" w:rsidRDefault="00F06719" w:rsidP="00F06719">
      <w:pPr>
        <w:pStyle w:val="Header"/>
        <w:jc w:val="both"/>
        <w:rPr>
          <w:sz w:val="22"/>
          <w:szCs w:val="22"/>
          <w:lang w:val="bs-Latn-BA"/>
        </w:rPr>
      </w:pPr>
      <w:r>
        <w:rPr>
          <w:lang w:val="bs-Latn-BA"/>
        </w:rPr>
        <w:tab/>
        <w:t xml:space="preserve">            </w:t>
      </w:r>
      <w:r w:rsidR="00223D6B" w:rsidRPr="00223D6B">
        <w:rPr>
          <w:lang w:val="bs-Latn-BA"/>
        </w:rPr>
        <w:t>Agencija je neovisna i samostalna upravna organizacija koja za svoj rad odgovara Parlamentarnoj skupštini BiH. Sjedište Agencije, suglasnost na Pravilnik o unutarnjoj organizaciji i organizaciji Agencije, te proračun Agencije, određuje, usuglašava i odobrava Vijeće ministara BiH. Prema ovom Zakonu, Agencija ima preventivni karakter dok su oblici djelovanja Agencije donošenje antikoruptivnih mjera, preporuka, instrukcija, davanje mišljenja i pokretanje inicijativa. Agencija sukladno odredbama Zakona o Agenciji  dva puta godišnje dostavlja Povjerenstvu za izbor i praćenj</w:t>
      </w:r>
      <w:r w:rsidR="00223D6B">
        <w:rPr>
          <w:lang w:val="bs-Latn-BA"/>
        </w:rPr>
        <w:t>e rada Agencije izvješća o radu</w:t>
      </w:r>
      <w:r>
        <w:rPr>
          <w:lang w:val="bs-Latn-BA"/>
        </w:rPr>
        <w:t>.</w:t>
      </w:r>
    </w:p>
    <w:p w:rsidR="00F06719" w:rsidRPr="00BC1F3D" w:rsidRDefault="00F06719" w:rsidP="00F06719">
      <w:pPr>
        <w:pStyle w:val="Header"/>
        <w:jc w:val="both"/>
        <w:rPr>
          <w:sz w:val="22"/>
          <w:szCs w:val="22"/>
          <w:lang w:val="bs-Latn-BA"/>
        </w:rPr>
      </w:pPr>
    </w:p>
    <w:p w:rsidR="00ED5463" w:rsidRPr="00D009B3" w:rsidRDefault="00DE4135" w:rsidP="00ED5463">
      <w:pPr>
        <w:jc w:val="both"/>
        <w:rPr>
          <w:rFonts w:ascii="Times New Roman" w:hAnsi="Times New Roman"/>
          <w:lang w:val="bs-Latn-BA"/>
        </w:rPr>
      </w:pPr>
      <w:r>
        <w:rPr>
          <w:rFonts w:ascii="Times New Roman" w:hAnsi="Times New Roman"/>
          <w:lang w:val="bs-Latn-BA"/>
        </w:rPr>
        <w:t xml:space="preserve">    </w:t>
      </w:r>
      <w:r w:rsidR="00321980">
        <w:rPr>
          <w:rFonts w:ascii="Times New Roman" w:hAnsi="Times New Roman"/>
          <w:lang w:val="bs-Latn-BA"/>
        </w:rPr>
        <w:t>Mjerodavnosti</w:t>
      </w:r>
      <w:r w:rsidR="00ED5463" w:rsidRPr="00D009B3">
        <w:rPr>
          <w:rFonts w:ascii="Times New Roman" w:hAnsi="Times New Roman"/>
          <w:lang w:val="bs-Latn-BA"/>
        </w:rPr>
        <w:t xml:space="preserve"> Agencije su:</w:t>
      </w:r>
    </w:p>
    <w:p w:rsidR="0047405A" w:rsidRPr="0047405A" w:rsidRDefault="00DE4135" w:rsidP="0047405A">
      <w:pPr>
        <w:ind w:left="360"/>
        <w:jc w:val="both"/>
        <w:rPr>
          <w:rFonts w:ascii="Times New Roman" w:hAnsi="Times New Roman"/>
          <w:i/>
          <w:lang w:val="bs-Latn-BA"/>
        </w:rPr>
      </w:pPr>
      <w:r>
        <w:rPr>
          <w:rFonts w:ascii="Times New Roman" w:hAnsi="Times New Roman"/>
          <w:i/>
          <w:lang w:val="bs-Latn-BA"/>
        </w:rPr>
        <w:t xml:space="preserve">a) </w:t>
      </w:r>
      <w:r w:rsidR="0047405A" w:rsidRPr="0047405A">
        <w:rPr>
          <w:rFonts w:ascii="Times New Roman" w:hAnsi="Times New Roman"/>
          <w:i/>
          <w:lang w:val="bs-Latn-BA"/>
        </w:rPr>
        <w:t>izrada Strategije za borbu protiv korupcije, te izrada Akcijskog plana za prevenciju korupcije;</w:t>
      </w:r>
    </w:p>
    <w:p w:rsidR="0047405A" w:rsidRPr="0047405A" w:rsidRDefault="00960222" w:rsidP="0047405A">
      <w:pPr>
        <w:ind w:left="360"/>
        <w:jc w:val="both"/>
        <w:rPr>
          <w:rFonts w:ascii="Times New Roman" w:hAnsi="Times New Roman"/>
          <w:i/>
          <w:lang w:val="bs-Latn-BA"/>
        </w:rPr>
      </w:pPr>
      <w:r>
        <w:rPr>
          <w:rFonts w:ascii="Times New Roman" w:hAnsi="Times New Roman"/>
          <w:i/>
          <w:lang w:val="bs-Latn-BA"/>
        </w:rPr>
        <w:t xml:space="preserve">b) </w:t>
      </w:r>
      <w:r w:rsidR="0047405A" w:rsidRPr="0047405A">
        <w:rPr>
          <w:rFonts w:ascii="Times New Roman" w:hAnsi="Times New Roman"/>
          <w:i/>
          <w:lang w:val="bs-Latn-BA"/>
        </w:rPr>
        <w:t>koordinacija i nadzor nad provedbom Strategije i Akcijskog plana, te davanje mišljenja  i instrukcija o pitanju njihove provedbe;</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c) koordinacija rada javnih institucija u sprječavanju korupcije i sukoba interesa, te analiza pravomoćnih odluka mjerodavnih tijela za procesuiranje sukoba interesa s ciljem sagledavanj pojava koruptivnog djelovanja, obavještavanje mjerodavnih institucija o zatečenom stanju, kao i poduzimanje ostalih neophodnih mjera sukladno zakonu;</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d) praćenje sukoba interesa, davanje preporuka za strategiju upravljanja sukobom interesa u pojedinačnim slučajevima, te izdavanje smjernica za politiku upravljanja sukobom interesa u institucijama vlasti;</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e) propisivanje jedinstvene metodologije za prikupljanje podataka o imovinskom stanju javnih službenika;</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f) u koordinaciji s mjerodavnim tijelima, analiziranje dostavljenih podataka s ciljem utvrđivanja pojava koruptivnog djelovanja, te poduzimanje neophodnih mjera sukladno zakonu;</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g) prikupljanje i analiziranje statističkih i drugih podataka, te informiranje svih relevantnih subjekata u Bosni i Hercegovini o rezultatima istraživanja;</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h) postupanje po zaprimljenim podnescima s indicijama koruptivnog ponašanja sukladno važećim propisima;</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i) koordinacija rada institucija s javnim ovlaštenjima u suzbijanju korupcije;</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j) praćenje učinaka primjene zakona i podzakonskih akata koji imaju za cilj prevenciju korupcije i davanje mišljenja i instrukcija o pitanju njihove primjene, iniciranje aktivnosti u vezi s izmjenama i dopunama postojećih zakonskih rješenja i njihovo usklađivanje;</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k) suradnja s domaćim naučnim i stručnim organizacijama, medijima i nevladinim organizacijama po pitanju prevencije korupcije;</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l) suradnja s međunarodnim organizacijama, institucijama, inicijativama i tijelima;</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m) uspostavljanje i vođenje baze podataka prikupljenih sukladno ovom zakonu;</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n) razvoj edukativnih programa po pitanju prevencije korupcije i borbe protiv korupcije, te nadzor nad njihovom provedbom;</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o) javno publiciranje informacija o stanju korupcije;</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p) informiranje mjerodavnih institucija i javnosti o obvezama temeljem međunarodnih pravnih akata, te davanje preporuka za njihovu realizaciju u vezi s prevencijom korupcije;</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r) propisivanje jedinstvene metodologije i smjernica za izradu planova integriteta i pružanje pomoći svim javnim institucijama u njihovoj realizaciji;</w:t>
      </w:r>
    </w:p>
    <w:p w:rsidR="0047405A" w:rsidRPr="0047405A" w:rsidRDefault="0047405A" w:rsidP="0047405A">
      <w:pPr>
        <w:ind w:left="360"/>
        <w:jc w:val="both"/>
        <w:rPr>
          <w:rFonts w:ascii="Times New Roman" w:hAnsi="Times New Roman"/>
          <w:i/>
          <w:lang w:val="bs-Latn-BA"/>
        </w:rPr>
      </w:pPr>
      <w:r w:rsidRPr="0047405A">
        <w:rPr>
          <w:rFonts w:ascii="Times New Roman" w:hAnsi="Times New Roman"/>
          <w:i/>
          <w:lang w:val="bs-Latn-BA"/>
        </w:rPr>
        <w:t>s) i drugi poslovi u vezi s prevencijom korupcije.</w:t>
      </w:r>
    </w:p>
    <w:p w:rsidR="0046062E" w:rsidRDefault="0046062E" w:rsidP="00EA0F6A">
      <w:pPr>
        <w:ind w:left="360"/>
        <w:jc w:val="both"/>
        <w:rPr>
          <w:rFonts w:ascii="Times New Roman" w:hAnsi="Times New Roman"/>
          <w:i/>
          <w:lang w:val="bs-Latn-BA"/>
        </w:rPr>
      </w:pPr>
    </w:p>
    <w:p w:rsidR="009472E3" w:rsidRPr="00F06719" w:rsidRDefault="00F06719" w:rsidP="00F06719">
      <w:pPr>
        <w:jc w:val="both"/>
        <w:rPr>
          <w:rFonts w:ascii="Times New Roman" w:hAnsi="Times New Roman"/>
          <w:b/>
          <w:lang w:val="bs-Latn-BA"/>
        </w:rPr>
      </w:pPr>
      <w:r>
        <w:rPr>
          <w:rFonts w:ascii="Times New Roman" w:hAnsi="Times New Roman"/>
          <w:lang w:val="bs-Latn-BA"/>
        </w:rPr>
        <w:tab/>
      </w:r>
      <w:bookmarkStart w:id="51" w:name="_Toc337730918"/>
      <w:bookmarkStart w:id="52" w:name="_Toc164831915"/>
      <w:bookmarkStart w:id="53" w:name="_Toc164832111"/>
      <w:bookmarkStart w:id="54" w:name="_Toc164833485"/>
      <w:r w:rsidR="007731B7" w:rsidRPr="007731B7">
        <w:rPr>
          <w:rFonts w:ascii="Times New Roman" w:hAnsi="Times New Roman"/>
          <w:b/>
          <w:lang w:val="bs-Latn-BA"/>
        </w:rPr>
        <w:t>8.3.</w:t>
      </w:r>
      <w:r w:rsidR="007731B7">
        <w:rPr>
          <w:rFonts w:ascii="Times New Roman" w:hAnsi="Times New Roman"/>
          <w:lang w:val="bs-Latn-BA"/>
        </w:rPr>
        <w:t xml:space="preserve"> </w:t>
      </w:r>
      <w:r w:rsidR="00703F9F" w:rsidRPr="00F06719">
        <w:rPr>
          <w:rFonts w:ascii="Times New Roman" w:hAnsi="Times New Roman"/>
          <w:b/>
          <w:lang w:val="bs-Latn-BA"/>
        </w:rPr>
        <w:t xml:space="preserve">Analiza </w:t>
      </w:r>
      <w:r w:rsidR="00703F9F" w:rsidRPr="00F06719">
        <w:rPr>
          <w:rFonts w:ascii="Times New Roman" w:hAnsi="Times New Roman"/>
          <w:b/>
          <w:i/>
          <w:lang w:val="bs-Latn-BA"/>
        </w:rPr>
        <w:t>statusa quo</w:t>
      </w:r>
      <w:r w:rsidR="00703F9F" w:rsidRPr="00F06719">
        <w:rPr>
          <w:rFonts w:ascii="Times New Roman" w:hAnsi="Times New Roman"/>
          <w:b/>
          <w:lang w:val="bs-Latn-BA"/>
        </w:rPr>
        <w:t xml:space="preserve"> na </w:t>
      </w:r>
      <w:r w:rsidR="007F4B5B">
        <w:rPr>
          <w:rFonts w:ascii="Times New Roman" w:hAnsi="Times New Roman"/>
          <w:b/>
          <w:lang w:val="bs-Latn-BA"/>
        </w:rPr>
        <w:t>temelju</w:t>
      </w:r>
      <w:r w:rsidR="00703F9F" w:rsidRPr="00F06719">
        <w:rPr>
          <w:rFonts w:ascii="Times New Roman" w:hAnsi="Times New Roman"/>
          <w:b/>
          <w:lang w:val="bs-Latn-BA"/>
        </w:rPr>
        <w:t xml:space="preserve"> poslovnih procesa</w:t>
      </w:r>
      <w:bookmarkEnd w:id="51"/>
      <w:r w:rsidR="00703F9F" w:rsidRPr="00F06719">
        <w:rPr>
          <w:rFonts w:ascii="Times New Roman" w:hAnsi="Times New Roman"/>
          <w:b/>
          <w:lang w:val="bs-Latn-BA"/>
        </w:rPr>
        <w:t xml:space="preserve"> </w:t>
      </w:r>
    </w:p>
    <w:bookmarkEnd w:id="52"/>
    <w:bookmarkEnd w:id="53"/>
    <w:bookmarkEnd w:id="54"/>
    <w:p w:rsidR="00A4181C" w:rsidRPr="00F06719" w:rsidRDefault="00A4181C" w:rsidP="00957427">
      <w:pPr>
        <w:jc w:val="both"/>
        <w:rPr>
          <w:rFonts w:ascii="Times New Roman" w:hAnsi="Times New Roman"/>
          <w:b/>
          <w:lang w:val="bs-Latn-BA"/>
        </w:rPr>
      </w:pPr>
    </w:p>
    <w:p w:rsidR="00A15828" w:rsidRDefault="00F100C0" w:rsidP="006C5F93">
      <w:pPr>
        <w:jc w:val="both"/>
        <w:rPr>
          <w:rFonts w:ascii="Times New Roman" w:hAnsi="Times New Roman"/>
          <w:lang w:val="bs-Latn-BA"/>
        </w:rPr>
      </w:pPr>
      <w:r>
        <w:rPr>
          <w:rFonts w:ascii="Times New Roman" w:hAnsi="Times New Roman"/>
          <w:lang w:val="bs-Latn-BA"/>
        </w:rPr>
        <w:tab/>
      </w:r>
      <w:r w:rsidR="0034391F" w:rsidRPr="0034391F">
        <w:rPr>
          <w:rFonts w:ascii="Times New Roman" w:hAnsi="Times New Roman"/>
          <w:lang w:val="bs-Latn-BA"/>
        </w:rPr>
        <w:t>Vijeće ministara BiH je 7.05.2015. godine usvojilo Strategiju za borbu protiv korupcije 2015-2019. te Akcijski plan za provedbu Strategije za borbu protiv korupcije 2015-2019. Aktivnosti usmjerene na izradu navedenih dokumenata započele su u mjesecu ožujku 2014. godine, sukladno zakonom povjerenim mjerodavnostima, te planiranim aktivnostima iz Programa rada Agencije za 2014. godinu. Glavna karakteristika Strategije je sveobuhvatni pristup što je čini provodivom i prihvatljivom za sve razine vlasti BiH. Uvođenjem takvog pristupa nastojali su se izbjeći propusti i nedostaci ranijih strategija. Cjelokupan proces koordinacije po pitanju izrade dokumenta vodila je Agencija, u suradnji s ekspertima IPA projekta „Jačanje antikorupcijskih kapaciteta i mreža nevladinih organizacija u BiH“ (IPA-2010).</w:t>
      </w:r>
    </w:p>
    <w:p w:rsidR="008B64BB" w:rsidRDefault="008B64BB" w:rsidP="006C5F93">
      <w:pPr>
        <w:jc w:val="both"/>
        <w:rPr>
          <w:rFonts w:ascii="Times New Roman" w:hAnsi="Times New Roman"/>
          <w:lang w:val="bs-Latn-BA"/>
        </w:rPr>
      </w:pPr>
    </w:p>
    <w:p w:rsidR="00AB6274" w:rsidRDefault="00AB6274" w:rsidP="006C5F93">
      <w:pPr>
        <w:jc w:val="both"/>
        <w:rPr>
          <w:rFonts w:ascii="Times New Roman" w:hAnsi="Times New Roman"/>
          <w:lang w:val="bs-Latn-BA"/>
        </w:rPr>
      </w:pPr>
      <w:r>
        <w:rPr>
          <w:rFonts w:ascii="Times New Roman" w:hAnsi="Times New Roman"/>
          <w:lang w:val="bs-Latn-BA"/>
        </w:rPr>
        <w:tab/>
      </w:r>
      <w:r w:rsidR="00EB451E" w:rsidRPr="00EB451E">
        <w:rPr>
          <w:rFonts w:ascii="Times New Roman" w:hAnsi="Times New Roman"/>
          <w:lang w:val="bs-Latn-BA"/>
        </w:rPr>
        <w:t xml:space="preserve">Agencija ostvaruje suradnju sa svim institucijama u BiH po pitanju pružanja stručne pomoći oko izrade i usvajanja planova integriteta. Agencija je sudjelovala u procesu kreiranja i usvajanja planova integriteta u 62 institucije na razini BiH, dok je osam institucija započelo s izradom planova integriteta te ostvaruje svakodnevnu komunikaciju s predstavnicima Agencije po pitanju pružanja pomoći oko izrade navedenog dokumenta.  </w:t>
      </w:r>
    </w:p>
    <w:p w:rsidR="00FD3679" w:rsidRDefault="00FD3679" w:rsidP="006C5F93">
      <w:pPr>
        <w:jc w:val="both"/>
        <w:rPr>
          <w:rFonts w:ascii="Times New Roman" w:hAnsi="Times New Roman"/>
          <w:lang w:val="bs-Latn-BA"/>
        </w:rPr>
      </w:pPr>
    </w:p>
    <w:p w:rsidR="00B130EE" w:rsidRDefault="007C4A19" w:rsidP="001A54C3">
      <w:pPr>
        <w:jc w:val="both"/>
        <w:rPr>
          <w:rFonts w:ascii="Times New Roman" w:hAnsi="Times New Roman"/>
          <w:lang w:val="bs-Latn-BA"/>
        </w:rPr>
      </w:pPr>
      <w:r>
        <w:rPr>
          <w:rFonts w:ascii="Times New Roman" w:hAnsi="Times New Roman"/>
          <w:lang w:val="bs-Latn-BA"/>
        </w:rPr>
        <w:tab/>
      </w:r>
      <w:r w:rsidR="00B130EE" w:rsidRPr="00B130EE">
        <w:rPr>
          <w:rFonts w:ascii="Times New Roman" w:hAnsi="Times New Roman"/>
          <w:lang w:val="bs-Latn-BA"/>
        </w:rPr>
        <w:t>Stupanjem na snagu Zakona o zaštiti osoba koje prijavljuju korupciju u institucijama BiH („Sl. glasnik BiH“, broj 100/13), Agencija je mjerodavna za dodjelu statusa uzbunjivača temeljem prijave uzbunjivača podnesene u dobroj vjeri. Pored navedenog, Agencija ima mogućnost da rukovoditeljima institucija izdaje instrukciju s ciljem otklanjanja štetnih radnji učinjenih uzbunjivaču. S ciljem pružanja učinkovite zaštite osobama koje prijavljuju korupciju, te kako bi se olakšao način prijave korupcije, uspostavljena je besplatna telefonska linija, putem koje građani imaju mogućnost prijaviti korupc</w:t>
      </w:r>
      <w:r w:rsidR="00B130EE">
        <w:rPr>
          <w:rFonts w:ascii="Times New Roman" w:hAnsi="Times New Roman"/>
          <w:lang w:val="bs-Latn-BA"/>
        </w:rPr>
        <w:t xml:space="preserve">iju (poziv na broj </w:t>
      </w:r>
      <w:r w:rsidR="00B130EE" w:rsidRPr="00B130EE">
        <w:rPr>
          <w:rFonts w:ascii="Times New Roman" w:hAnsi="Times New Roman"/>
          <w:b/>
          <w:lang w:val="bs-Latn-BA"/>
        </w:rPr>
        <w:t>0800-54321</w:t>
      </w:r>
      <w:r w:rsidR="00B130EE">
        <w:rPr>
          <w:rFonts w:ascii="Times New Roman" w:hAnsi="Times New Roman"/>
          <w:lang w:val="bs-Latn-BA"/>
        </w:rPr>
        <w:t>)</w:t>
      </w:r>
      <w:r w:rsidR="00B130EE" w:rsidRPr="00B130EE">
        <w:rPr>
          <w:rFonts w:ascii="Times New Roman" w:hAnsi="Times New Roman"/>
          <w:lang w:val="bs-Latn-BA"/>
        </w:rPr>
        <w:t>.</w:t>
      </w:r>
    </w:p>
    <w:p w:rsidR="00B130EE" w:rsidRDefault="00B130EE" w:rsidP="001A54C3">
      <w:pPr>
        <w:jc w:val="both"/>
        <w:rPr>
          <w:rFonts w:ascii="Times New Roman" w:hAnsi="Times New Roman"/>
          <w:lang w:val="bs-Latn-BA"/>
        </w:rPr>
      </w:pPr>
    </w:p>
    <w:p w:rsidR="001A54C3" w:rsidRDefault="00DB39FF" w:rsidP="001A54C3">
      <w:pPr>
        <w:jc w:val="both"/>
        <w:rPr>
          <w:rFonts w:ascii="Times New Roman" w:hAnsi="Times New Roman"/>
          <w:lang w:val="bs-Latn-BA"/>
        </w:rPr>
      </w:pPr>
      <w:r w:rsidRPr="00427D98">
        <w:rPr>
          <w:rFonts w:ascii="Times New Roman" w:hAnsi="Times New Roman"/>
          <w:lang w:val="bs-Latn-BA"/>
        </w:rPr>
        <w:tab/>
      </w:r>
      <w:r w:rsidR="005C4448" w:rsidRPr="005C4448">
        <w:rPr>
          <w:rFonts w:ascii="Times New Roman" w:hAnsi="Times New Roman"/>
          <w:lang w:val="bs-Latn-BA"/>
        </w:rPr>
        <w:t>Agencija je kreirala i usvojila Smjernice za izradu planova za borbu protiv korupcije u institucijama s javnim ovlastima BiH. Usvajanjem Smjernica stvorio se preduvjet za uspostavu učinkovitog mehanizma koordinacije Agencije i institucija BiH, koji se ogleda u kreiranju usklađenih planova za borbu protiv korupcije te uspostavli standardne metodologije izvještavanja o provedbi usvojenih planova za borbu protiv korupcije. S tim u svezi, Agencija u narednom razdoblju planira inicirati radno-konzultativne sastanke u okviru provedbe aktivnosti u vezi izrade planova za borbu protiv korupcije na razini institucija s javnim ovlastima Bosne i Hercegovine.</w:t>
      </w:r>
    </w:p>
    <w:p w:rsidR="0004237D" w:rsidRDefault="0004237D" w:rsidP="001A54C3">
      <w:pPr>
        <w:jc w:val="both"/>
        <w:rPr>
          <w:rFonts w:ascii="Times New Roman" w:hAnsi="Times New Roman"/>
          <w:lang w:val="bs-Latn-BA"/>
        </w:rPr>
      </w:pPr>
    </w:p>
    <w:p w:rsidR="0004237D" w:rsidRPr="001A54C3" w:rsidRDefault="0004237D" w:rsidP="001A54C3">
      <w:pPr>
        <w:jc w:val="both"/>
        <w:rPr>
          <w:rFonts w:ascii="Times New Roman" w:hAnsi="Times New Roman"/>
          <w:highlight w:val="yellow"/>
          <w:lang w:val="bs-Latn-BA"/>
        </w:rPr>
      </w:pPr>
      <w:r>
        <w:rPr>
          <w:rFonts w:ascii="Times New Roman" w:hAnsi="Times New Roman"/>
          <w:lang w:val="bs-Latn-BA"/>
        </w:rPr>
        <w:tab/>
      </w:r>
      <w:r w:rsidR="00826576" w:rsidRPr="00826576">
        <w:rPr>
          <w:rFonts w:ascii="Times New Roman" w:hAnsi="Times New Roman"/>
          <w:lang w:val="bs-Latn-BA"/>
        </w:rPr>
        <w:t>Agencija je izra</w:t>
      </w:r>
      <w:r w:rsidR="00826576">
        <w:rPr>
          <w:rFonts w:ascii="Times New Roman" w:hAnsi="Times New Roman"/>
          <w:lang w:val="bs-Latn-BA"/>
        </w:rPr>
        <w:t>d</w:t>
      </w:r>
      <w:r w:rsidR="00826576" w:rsidRPr="00826576">
        <w:rPr>
          <w:rFonts w:ascii="Times New Roman" w:hAnsi="Times New Roman"/>
          <w:lang w:val="bs-Latn-BA"/>
        </w:rPr>
        <w:t xml:space="preserve">ila pregled međunarodnih organizacija i institucija koje daju preporuke iz oblasti borbe protiv korupcije. Navedena obveza je realizirana sukladno Akcijskim planom za provedbu Strategije za borbu protiv korupcije (2015-2019.), uvažavajući Strateški cilj 1. (Uspostava i jačanje institucionalnih kapaciteta i unaprjeđenje normativnog okvira za borbu protiv korupcije), Strateški program 1.13. (Provedba preporuka relevantnih međunarodnih institucija i organizacija za borbu protiv korupcije), a u cilju realizacije specifične mjere 1.13.1 (Identificirati relevantne međunarodne organizacije i institucije koje daju preporuke iz oblasti borbe protiv korupcije).  </w:t>
      </w:r>
    </w:p>
    <w:p w:rsidR="00CC6150" w:rsidRDefault="00CC6150" w:rsidP="004B1C96">
      <w:pPr>
        <w:jc w:val="both"/>
        <w:rPr>
          <w:rFonts w:ascii="Times New Roman" w:hAnsi="Times New Roman"/>
          <w:lang w:val="bs-Latn-BA"/>
        </w:rPr>
      </w:pPr>
    </w:p>
    <w:p w:rsidR="009045C9" w:rsidRDefault="00CC6150" w:rsidP="002E72A4">
      <w:pPr>
        <w:jc w:val="both"/>
        <w:rPr>
          <w:rFonts w:ascii="Times New Roman" w:hAnsi="Times New Roman"/>
          <w:lang w:val="bs-Latn-BA"/>
        </w:rPr>
      </w:pPr>
      <w:r>
        <w:rPr>
          <w:rFonts w:ascii="Times New Roman" w:hAnsi="Times New Roman"/>
          <w:lang w:val="bs-Latn-BA"/>
        </w:rPr>
        <w:tab/>
      </w:r>
      <w:r w:rsidR="007B45EF" w:rsidRPr="007B45EF">
        <w:rPr>
          <w:rFonts w:ascii="Times New Roman" w:hAnsi="Times New Roman"/>
          <w:lang w:val="bs-Latn-BA"/>
        </w:rPr>
        <w:t xml:space="preserve">Pravilnikom o </w:t>
      </w:r>
      <w:r w:rsidR="00552769">
        <w:rPr>
          <w:rFonts w:ascii="Times New Roman" w:hAnsi="Times New Roman"/>
          <w:lang w:val="bs-Latn-BA"/>
        </w:rPr>
        <w:t>unutarnjem ustrojstvu</w:t>
      </w:r>
      <w:r w:rsidR="007B45EF" w:rsidRPr="007B45EF">
        <w:rPr>
          <w:rFonts w:ascii="Times New Roman" w:hAnsi="Times New Roman"/>
          <w:lang w:val="bs-Latn-BA"/>
        </w:rPr>
        <w:t xml:space="preserve"> Agencije koji je stupio na snagu dana 20.08.2015. godine, izvršene su određene izmjene kada je u pitanju organizacijska struktura Agencije. Pravilnikom je formirano Odjeljenje za sukob interesa/Ured Povjerenstva za odlučivanje o sukobu interesa. Navedeno Odjeljenje/Ured Povjerenstva je zaduženo za predlaganje i davanje preporuka za donošenje izmjena i dopuna zakona i provedbenih akata koji su u vezi sa mjerodavnstima Povjerenstva za odlučivanje o sukobu interesa (u daljem tekstu: Povjerenstvo), pripremu radnih tekstova, nacrta, prijedloga propisa i mišljenja iz mjerodavnosti Povjerenstva, provedba postupaka za izabrane zvaničnike, nositelje izvršnih funkcija i savjetnike vezano za eventualno kršenje odredbi Zakona o sukobu interesa, rješavanje upravnih stvari i pripremanje nacrte odluka za Povjerenstvo, vođenje baze podataka izabranih zvaničnika, nositelja izvršnih funkcija i savjetnika u vezi s provedbom Zakona o sukobu interesa, vođenje evidencije o izrečenim sankcijama, pokrenutim postupcima i primljenim poklonima, praćenje  izvršenja izrečenih sankcija, izrada analiza i izvješća o provedbi  Zakona o sukobu interesa, praćenje izmjene propisa iz oblasti sukoba interesa  i oblasti koje su usko vezane za provedbu Zakona o sukobu interesa: suradnje s drugim institucijama u vezi s provedbom Zakona o sukobu interesa i obavljanje drugih poslove iz mjerodavnosti Povjerenstva, praćenje sukoba interesa i davanje preporuku za strategiju upravljanja sukobom interesa u pojedinačnim slučajevima u vezi s pitanjima iz mjerodavnosti Agencije, pripremanje smjernica za politiku upravljanja sukobom interesa u institucijama vlasti iz mjerodavnosti Agencije, izrada prijedloga podzakonskih, općih i pojedinačnih akata Agencije, pružanje stručnih savjeta i mišljenja u vezi poslova iz mjerodavnosti Agencije za prevenciju korupcije i koordinaciju borbe protiv korupcije i drugi slični poslovi.</w:t>
      </w:r>
    </w:p>
    <w:p w:rsidR="008C3164" w:rsidRPr="00E00D78" w:rsidRDefault="008C3164" w:rsidP="002E72A4">
      <w:pPr>
        <w:jc w:val="both"/>
        <w:rPr>
          <w:rFonts w:ascii="Times New Roman" w:hAnsi="Times New Roman"/>
          <w:lang w:val="bs-Latn-BA"/>
        </w:rPr>
      </w:pPr>
    </w:p>
    <w:p w:rsidR="00267535" w:rsidRPr="00F949E8" w:rsidRDefault="001E3413" w:rsidP="00F949E8">
      <w:pPr>
        <w:jc w:val="both"/>
        <w:rPr>
          <w:rFonts w:ascii="Times New Roman" w:hAnsi="Times New Roman"/>
          <w:lang w:val="bs-Latn-BA"/>
        </w:rPr>
      </w:pPr>
      <w:r>
        <w:rPr>
          <w:rFonts w:ascii="Times New Roman" w:hAnsi="Times New Roman"/>
          <w:lang w:val="bs-Latn-BA"/>
        </w:rPr>
        <w:tab/>
      </w:r>
      <w:r w:rsidR="007B45EF" w:rsidRPr="007B45EF">
        <w:rPr>
          <w:rFonts w:ascii="Times New Roman" w:hAnsi="Times New Roman"/>
          <w:lang w:val="bs-Latn-BA"/>
        </w:rPr>
        <w:t>Kreiran je i uspostavljen on-line kurs iz etike u javnom sektoru i isti je dostupan zainteresiranim osobama putem službene web stranice Agencije. Tijekom 2015. godine Agencija je organizirala i aktivno sudjelovala u razvijanju i izvođenju edukacija kako za uposlene Agencije tako i za uposlene u ostalim relevantnim tijelima zaduženim za prevenciju i borbu protiv korupcije na svim razinama vlasti u BiH.</w:t>
      </w:r>
    </w:p>
    <w:p w:rsidR="00877195" w:rsidRDefault="00877195" w:rsidP="005744EF">
      <w:pPr>
        <w:ind w:left="644"/>
        <w:jc w:val="both"/>
        <w:rPr>
          <w:rFonts w:ascii="Times New Roman" w:hAnsi="Times New Roman"/>
          <w:lang w:val="bs-Latn-BA"/>
        </w:rPr>
      </w:pPr>
    </w:p>
    <w:p w:rsidR="00F949E8" w:rsidRPr="00BC1F3D" w:rsidRDefault="00F949E8" w:rsidP="005744EF">
      <w:pPr>
        <w:ind w:left="644"/>
        <w:jc w:val="both"/>
        <w:rPr>
          <w:rFonts w:ascii="Times New Roman" w:hAnsi="Times New Roman"/>
          <w:lang w:val="bs-Latn-BA"/>
        </w:rPr>
      </w:pPr>
    </w:p>
    <w:p w:rsidR="00877195" w:rsidRDefault="00643147" w:rsidP="00EC5826">
      <w:pPr>
        <w:jc w:val="both"/>
        <w:rPr>
          <w:rFonts w:ascii="Times New Roman" w:hAnsi="Times New Roman"/>
          <w:b/>
          <w:lang w:val="bs-Latn-BA"/>
        </w:rPr>
      </w:pPr>
      <w:r w:rsidRPr="00BC1F3D">
        <w:rPr>
          <w:rFonts w:ascii="Times New Roman" w:hAnsi="Times New Roman"/>
          <w:b/>
          <w:lang w:val="bs-Latn-BA"/>
        </w:rPr>
        <w:t>Međunarodna s</w:t>
      </w:r>
      <w:r w:rsidR="00A23CA6">
        <w:rPr>
          <w:rFonts w:ascii="Times New Roman" w:hAnsi="Times New Roman"/>
          <w:b/>
          <w:lang w:val="bs-Latn-BA"/>
        </w:rPr>
        <w:t>u</w:t>
      </w:r>
      <w:r w:rsidRPr="00BC1F3D">
        <w:rPr>
          <w:rFonts w:ascii="Times New Roman" w:hAnsi="Times New Roman"/>
          <w:b/>
          <w:lang w:val="bs-Latn-BA"/>
        </w:rPr>
        <w:t>radnja</w:t>
      </w:r>
      <w:r w:rsidRPr="00BC1F3D">
        <w:rPr>
          <w:rFonts w:ascii="Times New Roman" w:hAnsi="Times New Roman"/>
          <w:b/>
          <w:lang w:val="bs-Latn-BA"/>
        </w:rPr>
        <w:cr/>
      </w:r>
    </w:p>
    <w:p w:rsidR="007012D2" w:rsidRDefault="007012D2" w:rsidP="00EC5826">
      <w:pPr>
        <w:jc w:val="both"/>
        <w:rPr>
          <w:rFonts w:ascii="Times New Roman" w:hAnsi="Times New Roman"/>
          <w:lang w:val="bs-Latn-BA"/>
        </w:rPr>
      </w:pPr>
      <w:r>
        <w:rPr>
          <w:rFonts w:ascii="Times New Roman" w:hAnsi="Times New Roman"/>
          <w:b/>
          <w:lang w:val="bs-Latn-BA"/>
        </w:rPr>
        <w:tab/>
      </w:r>
      <w:r w:rsidR="00D07089" w:rsidRPr="00D07089">
        <w:rPr>
          <w:rFonts w:ascii="Times New Roman" w:hAnsi="Times New Roman"/>
          <w:lang w:val="bs-Latn-BA"/>
        </w:rPr>
        <w:t>Člankom 10. točka (l) i (p) Zakona o Agenciji, propisana je jedna od temeljnih mjerodavnosti Agencije, a koja se tiče suradnje s međunarodnim organizacijama, institucijama, inicijativama i tijelima, kao i obveza informiranja mjerodavnih institucija i javnosti o obvezama preuzetim međunarodnim pravnim aktima, te davanje preporuka za njihovu realizaciju u vezi s prevencijom korupcije.</w:t>
      </w:r>
    </w:p>
    <w:p w:rsidR="007012D2" w:rsidRPr="007012D2" w:rsidRDefault="007012D2" w:rsidP="00EC5826">
      <w:pPr>
        <w:jc w:val="both"/>
        <w:rPr>
          <w:rFonts w:ascii="Times New Roman" w:hAnsi="Times New Roman"/>
          <w:lang w:val="bs-Latn-BA"/>
        </w:rPr>
      </w:pPr>
    </w:p>
    <w:p w:rsidR="00B47CCB" w:rsidRDefault="00CC71EC" w:rsidP="00FD392E">
      <w:pPr>
        <w:jc w:val="both"/>
        <w:rPr>
          <w:rFonts w:ascii="Times New Roman" w:hAnsi="Times New Roman"/>
          <w:lang w:val="bs-Latn-BA"/>
        </w:rPr>
      </w:pPr>
      <w:r>
        <w:rPr>
          <w:rFonts w:ascii="Times New Roman" w:hAnsi="Times New Roman"/>
          <w:lang w:val="bs-Latn-BA"/>
        </w:rPr>
        <w:tab/>
      </w:r>
      <w:r w:rsidR="00D07089">
        <w:rPr>
          <w:rFonts w:ascii="Times New Roman" w:hAnsi="Times New Roman"/>
          <w:lang w:val="bs-Latn-BA"/>
        </w:rPr>
        <w:t>Sukladno</w:t>
      </w:r>
      <w:r w:rsidR="00D95838">
        <w:rPr>
          <w:rFonts w:ascii="Times New Roman" w:hAnsi="Times New Roman"/>
          <w:lang w:val="bs-Latn-BA"/>
        </w:rPr>
        <w:t xml:space="preserve"> naveden</w:t>
      </w:r>
      <w:r w:rsidR="00D07089">
        <w:rPr>
          <w:rFonts w:ascii="Times New Roman" w:hAnsi="Times New Roman"/>
          <w:lang w:val="bs-Latn-BA"/>
        </w:rPr>
        <w:t>o</w:t>
      </w:r>
      <w:r w:rsidR="00D95838">
        <w:rPr>
          <w:rFonts w:ascii="Times New Roman" w:hAnsi="Times New Roman"/>
          <w:lang w:val="bs-Latn-BA"/>
        </w:rPr>
        <w:t xml:space="preserve">m, </w:t>
      </w:r>
      <w:r w:rsidR="00714FB0">
        <w:rPr>
          <w:rFonts w:ascii="Times New Roman" w:hAnsi="Times New Roman"/>
          <w:lang w:val="bs-Latn-BA"/>
        </w:rPr>
        <w:t xml:space="preserve">Agencija je </w:t>
      </w:r>
      <w:r w:rsidR="00D602D4">
        <w:rPr>
          <w:rFonts w:ascii="Times New Roman" w:hAnsi="Times New Roman"/>
          <w:lang w:val="bs-Latn-BA"/>
        </w:rPr>
        <w:t xml:space="preserve">ostvarila uspješnu </w:t>
      </w:r>
      <w:r w:rsidR="00BC727F">
        <w:rPr>
          <w:rFonts w:ascii="Times New Roman" w:hAnsi="Times New Roman"/>
          <w:lang w:val="bs-Latn-BA"/>
        </w:rPr>
        <w:t>s</w:t>
      </w:r>
      <w:r w:rsidR="00AC50F2">
        <w:rPr>
          <w:rFonts w:ascii="Times New Roman" w:hAnsi="Times New Roman"/>
          <w:lang w:val="bs-Latn-BA"/>
        </w:rPr>
        <w:t>u</w:t>
      </w:r>
      <w:r w:rsidR="00BC727F">
        <w:rPr>
          <w:rFonts w:ascii="Times New Roman" w:hAnsi="Times New Roman"/>
          <w:lang w:val="bs-Latn-BA"/>
        </w:rPr>
        <w:t>radnj</w:t>
      </w:r>
      <w:r w:rsidR="00D602D4">
        <w:rPr>
          <w:rFonts w:ascii="Times New Roman" w:hAnsi="Times New Roman"/>
          <w:lang w:val="bs-Latn-BA"/>
        </w:rPr>
        <w:t>u</w:t>
      </w:r>
      <w:r w:rsidR="0069091E">
        <w:rPr>
          <w:rFonts w:ascii="Times New Roman" w:hAnsi="Times New Roman"/>
          <w:lang w:val="bs-Latn-BA"/>
        </w:rPr>
        <w:t xml:space="preserve"> sa mnogobrojnim međunarodnim organizacijama i institucijama</w:t>
      </w:r>
      <w:r w:rsidR="002B082C">
        <w:rPr>
          <w:rFonts w:ascii="Times New Roman" w:hAnsi="Times New Roman"/>
          <w:lang w:val="bs-Latn-BA"/>
        </w:rPr>
        <w:t>: Delegacij</w:t>
      </w:r>
      <w:r w:rsidR="00D85404">
        <w:rPr>
          <w:rFonts w:ascii="Times New Roman" w:hAnsi="Times New Roman"/>
          <w:lang w:val="bs-Latn-BA"/>
        </w:rPr>
        <w:t xml:space="preserve">om </w:t>
      </w:r>
      <w:r w:rsidR="002B082C">
        <w:rPr>
          <w:rFonts w:ascii="Times New Roman" w:hAnsi="Times New Roman"/>
          <w:lang w:val="bs-Latn-BA"/>
        </w:rPr>
        <w:t xml:space="preserve"> Evropske Unije u BiH, Ured</w:t>
      </w:r>
      <w:r w:rsidR="00D85404">
        <w:rPr>
          <w:rFonts w:ascii="Times New Roman" w:hAnsi="Times New Roman"/>
          <w:lang w:val="bs-Latn-BA"/>
        </w:rPr>
        <w:t>om</w:t>
      </w:r>
      <w:r w:rsidR="002B082C">
        <w:rPr>
          <w:rFonts w:ascii="Times New Roman" w:hAnsi="Times New Roman"/>
          <w:lang w:val="bs-Latn-BA"/>
        </w:rPr>
        <w:t xml:space="preserve"> UN-a za suzbijanje droge i kriminala (UNODC), </w:t>
      </w:r>
      <w:r w:rsidR="00AC2D19">
        <w:rPr>
          <w:rFonts w:ascii="Times New Roman" w:hAnsi="Times New Roman"/>
          <w:lang w:val="bs-Latn-BA"/>
        </w:rPr>
        <w:t>Grup</w:t>
      </w:r>
      <w:r w:rsidR="00D85404">
        <w:rPr>
          <w:rFonts w:ascii="Times New Roman" w:hAnsi="Times New Roman"/>
          <w:lang w:val="bs-Latn-BA"/>
        </w:rPr>
        <w:t>om</w:t>
      </w:r>
      <w:r w:rsidR="00AC2D19">
        <w:rPr>
          <w:rFonts w:ascii="Times New Roman" w:hAnsi="Times New Roman"/>
          <w:lang w:val="bs-Latn-BA"/>
        </w:rPr>
        <w:t xml:space="preserve"> zemalja u borbi protiv korupcije (GRECO), Organizacij</w:t>
      </w:r>
      <w:r w:rsidR="00D85404">
        <w:rPr>
          <w:rFonts w:ascii="Times New Roman" w:hAnsi="Times New Roman"/>
          <w:lang w:val="bs-Latn-BA"/>
        </w:rPr>
        <w:t>om</w:t>
      </w:r>
      <w:r w:rsidR="00AC2D19">
        <w:rPr>
          <w:rFonts w:ascii="Times New Roman" w:hAnsi="Times New Roman"/>
          <w:lang w:val="bs-Latn-BA"/>
        </w:rPr>
        <w:t xml:space="preserve"> za ekonomsku saradnju i razvoj (OECD)/Podrška poboljšanju vođenja u upravljanja (SIGMA), Regionaln</w:t>
      </w:r>
      <w:r w:rsidR="00D85404">
        <w:rPr>
          <w:rFonts w:ascii="Times New Roman" w:hAnsi="Times New Roman"/>
          <w:lang w:val="bs-Latn-BA"/>
        </w:rPr>
        <w:t>om</w:t>
      </w:r>
      <w:r w:rsidR="00AC2D19">
        <w:rPr>
          <w:rFonts w:ascii="Times New Roman" w:hAnsi="Times New Roman"/>
          <w:lang w:val="bs-Latn-BA"/>
        </w:rPr>
        <w:t xml:space="preserve"> škol</w:t>
      </w:r>
      <w:r w:rsidR="00D85404">
        <w:rPr>
          <w:rFonts w:ascii="Times New Roman" w:hAnsi="Times New Roman"/>
          <w:lang w:val="bs-Latn-BA"/>
        </w:rPr>
        <w:t>om</w:t>
      </w:r>
      <w:r w:rsidR="00AC2D19">
        <w:rPr>
          <w:rFonts w:ascii="Times New Roman" w:hAnsi="Times New Roman"/>
          <w:lang w:val="bs-Latn-BA"/>
        </w:rPr>
        <w:t xml:space="preserve"> za reformu javne uprave (ReSPA), Regionaln</w:t>
      </w:r>
      <w:r w:rsidR="00D85404">
        <w:rPr>
          <w:rFonts w:ascii="Times New Roman" w:hAnsi="Times New Roman"/>
          <w:lang w:val="bs-Latn-BA"/>
        </w:rPr>
        <w:t>om</w:t>
      </w:r>
      <w:r w:rsidR="00AC2D19">
        <w:rPr>
          <w:rFonts w:ascii="Times New Roman" w:hAnsi="Times New Roman"/>
          <w:lang w:val="bs-Latn-BA"/>
        </w:rPr>
        <w:t xml:space="preserve"> antikorupcijsk</w:t>
      </w:r>
      <w:r w:rsidR="00D85404">
        <w:rPr>
          <w:rFonts w:ascii="Times New Roman" w:hAnsi="Times New Roman"/>
          <w:lang w:val="bs-Latn-BA"/>
        </w:rPr>
        <w:t>om</w:t>
      </w:r>
      <w:r w:rsidR="00AC2D19">
        <w:rPr>
          <w:rFonts w:ascii="Times New Roman" w:hAnsi="Times New Roman"/>
          <w:lang w:val="bs-Latn-BA"/>
        </w:rPr>
        <w:t xml:space="preserve"> inicijativ</w:t>
      </w:r>
      <w:r w:rsidR="00D85404">
        <w:rPr>
          <w:rFonts w:ascii="Times New Roman" w:hAnsi="Times New Roman"/>
          <w:lang w:val="bs-Latn-BA"/>
        </w:rPr>
        <w:t>om</w:t>
      </w:r>
      <w:r w:rsidR="00AC2D19">
        <w:rPr>
          <w:rFonts w:ascii="Times New Roman" w:hAnsi="Times New Roman"/>
          <w:lang w:val="bs-Latn-BA"/>
        </w:rPr>
        <w:t xml:space="preserve"> (RAI), Razvojni</w:t>
      </w:r>
      <w:r w:rsidR="00D85404">
        <w:rPr>
          <w:rFonts w:ascii="Times New Roman" w:hAnsi="Times New Roman"/>
          <w:lang w:val="bs-Latn-BA"/>
        </w:rPr>
        <w:t>m</w:t>
      </w:r>
      <w:r w:rsidR="00AC2D19">
        <w:rPr>
          <w:rFonts w:ascii="Times New Roman" w:hAnsi="Times New Roman"/>
          <w:lang w:val="bs-Latn-BA"/>
        </w:rPr>
        <w:t xml:space="preserve"> program</w:t>
      </w:r>
      <w:r w:rsidR="00D85404">
        <w:rPr>
          <w:rFonts w:ascii="Times New Roman" w:hAnsi="Times New Roman"/>
          <w:lang w:val="bs-Latn-BA"/>
        </w:rPr>
        <w:t>om</w:t>
      </w:r>
      <w:r w:rsidR="00AC2D19">
        <w:rPr>
          <w:rFonts w:ascii="Times New Roman" w:hAnsi="Times New Roman"/>
          <w:lang w:val="bs-Latn-BA"/>
        </w:rPr>
        <w:t xml:space="preserve"> Ujedinjenih nacija (UNDP), Institut</w:t>
      </w:r>
      <w:r w:rsidR="00D85404">
        <w:rPr>
          <w:rFonts w:ascii="Times New Roman" w:hAnsi="Times New Roman"/>
          <w:lang w:val="bs-Latn-BA"/>
        </w:rPr>
        <w:t>om</w:t>
      </w:r>
      <w:r w:rsidR="00AC2D19">
        <w:rPr>
          <w:rFonts w:ascii="Times New Roman" w:hAnsi="Times New Roman"/>
          <w:lang w:val="bs-Latn-BA"/>
        </w:rPr>
        <w:t xml:space="preserve"> za međunarodne pravne studije (DILS), Partnerstvo</w:t>
      </w:r>
      <w:r w:rsidR="00D85404">
        <w:rPr>
          <w:rFonts w:ascii="Times New Roman" w:hAnsi="Times New Roman"/>
          <w:lang w:val="bs-Latn-BA"/>
        </w:rPr>
        <w:t>m</w:t>
      </w:r>
      <w:r w:rsidR="00AC2D19">
        <w:rPr>
          <w:rFonts w:ascii="Times New Roman" w:hAnsi="Times New Roman"/>
          <w:lang w:val="bs-Latn-BA"/>
        </w:rPr>
        <w:t xml:space="preserve"> za otvorenu vlast (OGP), </w:t>
      </w:r>
      <w:r w:rsidR="00A87070">
        <w:rPr>
          <w:rFonts w:ascii="Times New Roman" w:hAnsi="Times New Roman"/>
          <w:lang w:val="bs-Latn-BA"/>
        </w:rPr>
        <w:t>Društvo</w:t>
      </w:r>
      <w:r w:rsidR="00D85404">
        <w:rPr>
          <w:rFonts w:ascii="Times New Roman" w:hAnsi="Times New Roman"/>
          <w:lang w:val="bs-Latn-BA"/>
        </w:rPr>
        <w:t>m</w:t>
      </w:r>
      <w:r w:rsidR="00A87070">
        <w:rPr>
          <w:rFonts w:ascii="Times New Roman" w:hAnsi="Times New Roman"/>
          <w:lang w:val="bs-Latn-BA"/>
        </w:rPr>
        <w:t xml:space="preserve"> za međunarodnu saradnju (GIZ)</w:t>
      </w:r>
      <w:r w:rsidR="00D85404">
        <w:rPr>
          <w:rFonts w:ascii="Times New Roman" w:hAnsi="Times New Roman"/>
          <w:lang w:val="bs-Latn-BA"/>
        </w:rPr>
        <w:t>, USAID-om BiH itd</w:t>
      </w:r>
      <w:r w:rsidR="00BC727F">
        <w:rPr>
          <w:rFonts w:ascii="Times New Roman" w:hAnsi="Times New Roman"/>
          <w:lang w:val="bs-Latn-BA"/>
        </w:rPr>
        <w:t xml:space="preserve">. </w:t>
      </w:r>
      <w:r w:rsidR="00FD392E" w:rsidRPr="00FD392E">
        <w:rPr>
          <w:rFonts w:ascii="Times New Roman" w:hAnsi="Times New Roman"/>
          <w:lang w:val="bs-Latn-BA"/>
        </w:rPr>
        <w:t xml:space="preserve"> </w:t>
      </w:r>
    </w:p>
    <w:p w:rsidR="008D0308" w:rsidRDefault="008D0308" w:rsidP="00FD392E">
      <w:pPr>
        <w:jc w:val="both"/>
        <w:rPr>
          <w:rFonts w:ascii="Times New Roman" w:hAnsi="Times New Roman"/>
          <w:lang w:val="bs-Latn-BA"/>
        </w:rPr>
      </w:pPr>
    </w:p>
    <w:p w:rsidR="00305F30" w:rsidRDefault="00305F30" w:rsidP="00FD392E">
      <w:pPr>
        <w:jc w:val="both"/>
        <w:rPr>
          <w:rFonts w:ascii="Times New Roman" w:hAnsi="Times New Roman"/>
          <w:lang w:val="bs-Latn-BA"/>
        </w:rPr>
      </w:pPr>
    </w:p>
    <w:p w:rsidR="009472E3" w:rsidRPr="00BC1F3D" w:rsidRDefault="00B47CCB" w:rsidP="00B47CCB">
      <w:pPr>
        <w:pStyle w:val="Heading2"/>
        <w:ind w:left="360"/>
        <w:rPr>
          <w:rFonts w:ascii="Times New Roman" w:hAnsi="Times New Roman" w:cs="Times New Roman"/>
          <w:lang w:val="bs-Latn-BA"/>
        </w:rPr>
      </w:pPr>
      <w:bookmarkStart w:id="55" w:name="_Toc337730919"/>
      <w:bookmarkStart w:id="56" w:name="_Toc164831916"/>
      <w:bookmarkStart w:id="57" w:name="_Toc164832112"/>
      <w:bookmarkStart w:id="58" w:name="_Toc164833486"/>
      <w:r>
        <w:rPr>
          <w:rFonts w:ascii="Times New Roman" w:hAnsi="Times New Roman" w:cs="Times New Roman"/>
          <w:lang w:val="bs-Latn-BA"/>
        </w:rPr>
        <w:t xml:space="preserve">8.4. </w:t>
      </w:r>
      <w:r w:rsidR="00703F9F" w:rsidRPr="00BC1F3D">
        <w:rPr>
          <w:rFonts w:ascii="Times New Roman" w:hAnsi="Times New Roman" w:cs="Times New Roman"/>
          <w:lang w:val="bs-Latn-BA"/>
        </w:rPr>
        <w:t xml:space="preserve">Analiza </w:t>
      </w:r>
      <w:r w:rsidR="00703F9F" w:rsidRPr="00BC1F3D">
        <w:rPr>
          <w:rFonts w:ascii="Times New Roman" w:hAnsi="Times New Roman" w:cs="Times New Roman"/>
          <w:i/>
          <w:lang w:val="bs-Latn-BA"/>
        </w:rPr>
        <w:t>statusa quo</w:t>
      </w:r>
      <w:r w:rsidR="00703F9F" w:rsidRPr="00BC1F3D">
        <w:rPr>
          <w:rFonts w:ascii="Times New Roman" w:hAnsi="Times New Roman" w:cs="Times New Roman"/>
          <w:lang w:val="bs-Latn-BA"/>
        </w:rPr>
        <w:t xml:space="preserve"> </w:t>
      </w:r>
      <w:r w:rsidR="006E28F5" w:rsidRPr="00BC1F3D">
        <w:rPr>
          <w:rFonts w:ascii="Times New Roman" w:hAnsi="Times New Roman" w:cs="Times New Roman"/>
          <w:lang w:val="bs-Latn-BA"/>
        </w:rPr>
        <w:t xml:space="preserve">na </w:t>
      </w:r>
      <w:r w:rsidR="00AC50F2">
        <w:rPr>
          <w:rFonts w:ascii="Times New Roman" w:hAnsi="Times New Roman" w:cs="Times New Roman"/>
          <w:lang w:val="bs-Latn-BA"/>
        </w:rPr>
        <w:t>temelju</w:t>
      </w:r>
      <w:r w:rsidR="006E28F5" w:rsidRPr="00BC1F3D">
        <w:rPr>
          <w:rFonts w:ascii="Times New Roman" w:hAnsi="Times New Roman" w:cs="Times New Roman"/>
          <w:lang w:val="bs-Latn-BA"/>
        </w:rPr>
        <w:t xml:space="preserve"> s</w:t>
      </w:r>
      <w:r w:rsidR="00AC50F2">
        <w:rPr>
          <w:rFonts w:ascii="Times New Roman" w:hAnsi="Times New Roman" w:cs="Times New Roman"/>
          <w:lang w:val="bs-Latn-BA"/>
        </w:rPr>
        <w:t>u</w:t>
      </w:r>
      <w:r w:rsidR="00E21B97" w:rsidRPr="00BC1F3D">
        <w:rPr>
          <w:rFonts w:ascii="Times New Roman" w:hAnsi="Times New Roman" w:cs="Times New Roman"/>
          <w:lang w:val="bs-Latn-BA"/>
        </w:rPr>
        <w:t>radnje s</w:t>
      </w:r>
      <w:r w:rsidR="00703F9F" w:rsidRPr="00BC1F3D">
        <w:rPr>
          <w:rFonts w:ascii="Times New Roman" w:hAnsi="Times New Roman" w:cs="Times New Roman"/>
          <w:lang w:val="bs-Latn-BA"/>
        </w:rPr>
        <w:t xml:space="preserve"> drugim tijelima</w:t>
      </w:r>
      <w:bookmarkEnd w:id="55"/>
      <w:r w:rsidR="00703F9F" w:rsidRPr="00BC1F3D">
        <w:rPr>
          <w:rFonts w:ascii="Times New Roman" w:hAnsi="Times New Roman" w:cs="Times New Roman"/>
          <w:lang w:val="bs-Latn-BA"/>
        </w:rPr>
        <w:t xml:space="preserve"> </w:t>
      </w:r>
    </w:p>
    <w:bookmarkEnd w:id="56"/>
    <w:bookmarkEnd w:id="57"/>
    <w:bookmarkEnd w:id="58"/>
    <w:p w:rsidR="00335001" w:rsidRPr="00BC1F3D" w:rsidRDefault="00335001">
      <w:pPr>
        <w:rPr>
          <w:rFonts w:ascii="Times New Roman" w:hAnsi="Times New Roman"/>
          <w:lang w:val="bs-Latn-BA"/>
        </w:rPr>
      </w:pPr>
    </w:p>
    <w:p w:rsidR="0095474A" w:rsidRPr="0095474A" w:rsidRDefault="00191256" w:rsidP="004742F7">
      <w:pPr>
        <w:jc w:val="both"/>
        <w:rPr>
          <w:rFonts w:ascii="Times New Roman" w:hAnsi="Times New Roman"/>
          <w:lang w:val="bs-Latn-BA"/>
        </w:rPr>
      </w:pPr>
      <w:r>
        <w:rPr>
          <w:rFonts w:ascii="Times New Roman" w:hAnsi="Times New Roman"/>
          <w:lang w:val="bs-Latn-BA"/>
        </w:rPr>
        <w:tab/>
      </w:r>
      <w:r w:rsidR="001553CA" w:rsidRPr="001553CA">
        <w:rPr>
          <w:rFonts w:ascii="Times New Roman" w:hAnsi="Times New Roman"/>
          <w:lang w:val="bs-Latn-BA"/>
        </w:rPr>
        <w:t>Agencija za prevenciju korupcije i koordinaciju borbe protiv korupcije, na temelju svojih nadležosti, predstavlja centralnu kontakt t</w:t>
      </w:r>
      <w:r w:rsidR="00FE3DD9">
        <w:rPr>
          <w:rFonts w:ascii="Times New Roman" w:hAnsi="Times New Roman"/>
          <w:lang w:val="bs-Latn-BA"/>
        </w:rPr>
        <w:t>o</w:t>
      </w:r>
      <w:r w:rsidR="001553CA" w:rsidRPr="001553CA">
        <w:rPr>
          <w:rFonts w:ascii="Times New Roman" w:hAnsi="Times New Roman"/>
          <w:lang w:val="bs-Latn-BA"/>
        </w:rPr>
        <w:t xml:space="preserve">čku kada je u pitanju prevencija korupcije i koordinacija borbe protiv korupcije u BiH. Agencija ima važnu ulogu po pitanju pružanja stručne i savjetodavne pomoći pri izradi planova borbe protiv korupcije, akcionih planova, planova integriteta te formiranju tijela za borbu protiv korupcije na svim nivoima vlasti. </w:t>
      </w:r>
      <w:r w:rsidR="00FE3DD9">
        <w:rPr>
          <w:rFonts w:ascii="Times New Roman" w:hAnsi="Times New Roman"/>
          <w:lang w:val="bs-Latn-BA"/>
        </w:rPr>
        <w:t xml:space="preserve">Sukladno sa </w:t>
      </w:r>
      <w:r w:rsidR="001553CA" w:rsidRPr="001553CA">
        <w:rPr>
          <w:rFonts w:ascii="Times New Roman" w:hAnsi="Times New Roman"/>
          <w:lang w:val="bs-Latn-BA"/>
        </w:rPr>
        <w:t>svojim mjerodavnostima, a po pitanju borbe protiv korupcije, Agencija  ostvaruje neposrednu s</w:t>
      </w:r>
      <w:r w:rsidR="00FE3DD9">
        <w:rPr>
          <w:rFonts w:ascii="Times New Roman" w:hAnsi="Times New Roman"/>
          <w:lang w:val="bs-Latn-BA"/>
        </w:rPr>
        <w:t>u</w:t>
      </w:r>
      <w:r w:rsidR="001553CA" w:rsidRPr="001553CA">
        <w:rPr>
          <w:rFonts w:ascii="Times New Roman" w:hAnsi="Times New Roman"/>
          <w:lang w:val="bs-Latn-BA"/>
        </w:rPr>
        <w:t xml:space="preserve">radnju sa svim relevantnim tijelima, te određenim nevladinim organizacijama koje su </w:t>
      </w:r>
      <w:r w:rsidR="00FE3DD9">
        <w:rPr>
          <w:rFonts w:ascii="Times New Roman" w:hAnsi="Times New Roman"/>
          <w:lang w:val="bs-Latn-BA"/>
        </w:rPr>
        <w:t>profilirane</w:t>
      </w:r>
      <w:r w:rsidR="001553CA" w:rsidRPr="001553CA">
        <w:rPr>
          <w:rFonts w:ascii="Times New Roman" w:hAnsi="Times New Roman"/>
          <w:lang w:val="bs-Latn-BA"/>
        </w:rPr>
        <w:t xml:space="preserve"> u ovoj oblasti. Ova s</w:t>
      </w:r>
      <w:r w:rsidR="00FE3DD9">
        <w:rPr>
          <w:rFonts w:ascii="Times New Roman" w:hAnsi="Times New Roman"/>
          <w:lang w:val="bs-Latn-BA"/>
        </w:rPr>
        <w:t>u</w:t>
      </w:r>
      <w:r w:rsidR="001553CA" w:rsidRPr="001553CA">
        <w:rPr>
          <w:rFonts w:ascii="Times New Roman" w:hAnsi="Times New Roman"/>
          <w:lang w:val="bs-Latn-BA"/>
        </w:rPr>
        <w:t>radnja se uglavnom odvijala na različite načine, prvenstveno putem pisane korespodencije i kroz održavanje radni</w:t>
      </w:r>
      <w:r w:rsidR="00B032C4">
        <w:rPr>
          <w:rFonts w:ascii="Times New Roman" w:hAnsi="Times New Roman"/>
          <w:lang w:val="bs-Latn-BA"/>
        </w:rPr>
        <w:t>o-konzultativnih</w:t>
      </w:r>
      <w:r w:rsidR="001553CA" w:rsidRPr="001553CA">
        <w:rPr>
          <w:rFonts w:ascii="Times New Roman" w:hAnsi="Times New Roman"/>
          <w:lang w:val="bs-Latn-BA"/>
        </w:rPr>
        <w:t xml:space="preserve"> sastanaka.</w:t>
      </w:r>
      <w:r w:rsidR="0095474A">
        <w:rPr>
          <w:rFonts w:ascii="Times New Roman" w:hAnsi="Times New Roman"/>
          <w:lang w:val="bs-Latn-BA"/>
        </w:rPr>
        <w:tab/>
      </w:r>
    </w:p>
    <w:p w:rsidR="00F15844" w:rsidRDefault="001A4CAC" w:rsidP="00C14250">
      <w:pPr>
        <w:jc w:val="both"/>
        <w:rPr>
          <w:rFonts w:ascii="Times New Roman" w:hAnsi="Times New Roman"/>
          <w:lang w:val="bs-Latn-BA"/>
        </w:rPr>
      </w:pPr>
      <w:r>
        <w:rPr>
          <w:rFonts w:ascii="Times New Roman" w:hAnsi="Times New Roman"/>
          <w:lang w:val="bs-Latn-BA"/>
        </w:rPr>
        <w:tab/>
      </w: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D3615" w:rsidRDefault="008D3615"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Default="008505F7" w:rsidP="00C14250">
      <w:pPr>
        <w:jc w:val="both"/>
        <w:rPr>
          <w:rFonts w:ascii="Times New Roman" w:hAnsi="Times New Roman"/>
          <w:lang w:val="bs-Latn-BA"/>
        </w:rPr>
      </w:pPr>
    </w:p>
    <w:p w:rsidR="008505F7" w:rsidRPr="001F6991" w:rsidRDefault="001F6991" w:rsidP="001F6991">
      <w:pPr>
        <w:jc w:val="center"/>
        <w:rPr>
          <w:rFonts w:ascii="Times New Roman" w:hAnsi="Times New Roman"/>
          <w:i/>
          <w:lang w:val="bs-Latn-BA"/>
        </w:rPr>
      </w:pPr>
      <w:r w:rsidRPr="001F6991">
        <w:rPr>
          <w:rFonts w:ascii="Times New Roman" w:hAnsi="Times New Roman"/>
          <w:b/>
          <w:i/>
          <w:lang w:val="bs-Latn-BA"/>
        </w:rPr>
        <w:t xml:space="preserve">Slika 2. </w:t>
      </w:r>
      <w:r w:rsidR="00085D2A" w:rsidRPr="00A5728D">
        <w:rPr>
          <w:rFonts w:ascii="Times New Roman" w:hAnsi="Times New Roman"/>
          <w:i/>
          <w:lang w:val="bs-Latn-BA"/>
        </w:rPr>
        <w:t xml:space="preserve">Shematski prikaz </w:t>
      </w:r>
      <w:r w:rsidR="00C81782" w:rsidRPr="00A5728D">
        <w:rPr>
          <w:rFonts w:ascii="Times New Roman" w:hAnsi="Times New Roman"/>
          <w:i/>
          <w:lang w:val="bs-Latn-BA"/>
        </w:rPr>
        <w:t>s</w:t>
      </w:r>
      <w:r w:rsidR="00C35C59">
        <w:rPr>
          <w:rFonts w:ascii="Times New Roman" w:hAnsi="Times New Roman"/>
          <w:i/>
          <w:lang w:val="bs-Latn-BA"/>
        </w:rPr>
        <w:t>u</w:t>
      </w:r>
      <w:r w:rsidR="00C81782" w:rsidRPr="00A5728D">
        <w:rPr>
          <w:rFonts w:ascii="Times New Roman" w:hAnsi="Times New Roman"/>
          <w:i/>
          <w:lang w:val="bs-Latn-BA"/>
        </w:rPr>
        <w:t xml:space="preserve">radnje i </w:t>
      </w:r>
      <w:r w:rsidR="00085D2A" w:rsidRPr="00A5728D">
        <w:rPr>
          <w:rFonts w:ascii="Times New Roman" w:hAnsi="Times New Roman"/>
          <w:i/>
          <w:lang w:val="bs-Latn-BA"/>
        </w:rPr>
        <w:t>koordinacije Agencije za prevenciju korupcije sa tijelima za borbu protiv korupcije</w:t>
      </w:r>
    </w:p>
    <w:p w:rsidR="008505F7" w:rsidRPr="001F6991" w:rsidRDefault="008505F7" w:rsidP="00C14250">
      <w:pPr>
        <w:jc w:val="both"/>
        <w:rPr>
          <w:rFonts w:ascii="Times New Roman" w:hAnsi="Times New Roman"/>
          <w:i/>
          <w:lang w:val="bs-Latn-BA"/>
        </w:rPr>
      </w:pPr>
    </w:p>
    <w:p w:rsidR="004F6659" w:rsidRDefault="00343BCB" w:rsidP="00C30177">
      <w:pPr>
        <w:jc w:val="center"/>
        <w:rPr>
          <w:noProof/>
          <w:lang w:val="bs-Latn-BA" w:eastAsia="bs-Latn-BA"/>
        </w:rPr>
      </w:pPr>
      <w:r>
        <w:rPr>
          <w:noProof/>
          <w:lang w:val="bs-Latn-BA" w:eastAsia="bs-Latn-BA"/>
        </w:rPr>
        <mc:AlternateContent>
          <mc:Choice Requires="wps">
            <w:drawing>
              <wp:anchor distT="0" distB="0" distL="114300" distR="114300" simplePos="0" relativeHeight="251663360" behindDoc="0" locked="0" layoutInCell="1" allowOverlap="1">
                <wp:simplePos x="0" y="0"/>
                <wp:positionH relativeFrom="column">
                  <wp:posOffset>1653540</wp:posOffset>
                </wp:positionH>
                <wp:positionV relativeFrom="paragraph">
                  <wp:posOffset>4034155</wp:posOffset>
                </wp:positionV>
                <wp:extent cx="425450" cy="635"/>
                <wp:effectExtent l="5715" t="5080" r="6985" b="13335"/>
                <wp:wrapNone/>
                <wp:docPr id="60"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130.2pt;margin-top:317.65pt;width:33.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"/>
            </w:pict>
          </mc:Fallback>
        </mc:AlternateContent>
      </w:r>
      <w:r>
        <w:rPr>
          <w:noProof/>
          <w:lang w:val="bs-Latn-BA" w:eastAsia="bs-Latn-BA"/>
        </w:rPr>
        <mc:AlternateContent>
          <mc:Choice Requires="wps">
            <w:drawing>
              <wp:anchor distT="0" distB="0" distL="114300" distR="114300" simplePos="0" relativeHeight="251664384" behindDoc="0" locked="0" layoutInCell="1" allowOverlap="1">
                <wp:simplePos x="0" y="0"/>
                <wp:positionH relativeFrom="column">
                  <wp:posOffset>1653540</wp:posOffset>
                </wp:positionH>
                <wp:positionV relativeFrom="paragraph">
                  <wp:posOffset>1511935</wp:posOffset>
                </wp:positionV>
                <wp:extent cx="635" cy="6842125"/>
                <wp:effectExtent l="5715" t="6985" r="12700" b="8890"/>
                <wp:wrapNone/>
                <wp:docPr id="5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421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130.2pt;margin-top:119.05pt;width:.05pt;height:5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"/>
            </w:pict>
          </mc:Fallback>
        </mc:AlternateContent>
      </w:r>
      <w:r>
        <w:rPr>
          <w:noProof/>
          <w:lang w:val="bs-Latn-BA" w:eastAsia="bs-Latn-BA"/>
        </w:rPr>
        <mc:AlternateContent>
          <mc:Choice Requires="wps">
            <w:drawing>
              <wp:anchor distT="0" distB="0" distL="114300" distR="114300" simplePos="0" relativeHeight="251674624" behindDoc="0" locked="0" layoutInCell="1" allowOverlap="1">
                <wp:simplePos x="0" y="0"/>
                <wp:positionH relativeFrom="column">
                  <wp:posOffset>1091565</wp:posOffset>
                </wp:positionH>
                <wp:positionV relativeFrom="paragraph">
                  <wp:posOffset>8354060</wp:posOffset>
                </wp:positionV>
                <wp:extent cx="561975" cy="0"/>
                <wp:effectExtent l="5715" t="10160" r="13335" b="8890"/>
                <wp:wrapNone/>
                <wp:docPr id="58"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85.95pt;margin-top:657.8pt;width:44.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"/>
            </w:pict>
          </mc:Fallback>
        </mc:AlternateContent>
      </w:r>
      <w:r>
        <w:rPr>
          <w:noProof/>
          <w:lang w:val="bs-Latn-BA" w:eastAsia="bs-Latn-BA"/>
        </w:rPr>
        <mc:AlternateContent>
          <mc:Choice Requires="wps">
            <w:drawing>
              <wp:anchor distT="0" distB="0" distL="114300" distR="114300" simplePos="0" relativeHeight="251673600" behindDoc="0" locked="0" layoutInCell="1" allowOverlap="1">
                <wp:simplePos x="0" y="0"/>
                <wp:positionH relativeFrom="column">
                  <wp:posOffset>1091565</wp:posOffset>
                </wp:positionH>
                <wp:positionV relativeFrom="paragraph">
                  <wp:posOffset>7707630</wp:posOffset>
                </wp:positionV>
                <wp:extent cx="561975" cy="0"/>
                <wp:effectExtent l="5715" t="11430" r="13335" b="7620"/>
                <wp:wrapNone/>
                <wp:docPr id="57"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85.95pt;margin-top:606.9pt;width:44.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"/>
            </w:pict>
          </mc:Fallback>
        </mc:AlternateContent>
      </w:r>
      <w:r>
        <w:rPr>
          <w:noProof/>
          <w:lang w:val="bs-Latn-BA" w:eastAsia="bs-Latn-BA"/>
        </w:rPr>
        <mc:AlternateContent>
          <mc:Choice Requires="wps">
            <w:drawing>
              <wp:anchor distT="0" distB="0" distL="114300" distR="114300" simplePos="0" relativeHeight="251672576" behindDoc="0" locked="0" layoutInCell="1" allowOverlap="1">
                <wp:simplePos x="0" y="0"/>
                <wp:positionH relativeFrom="column">
                  <wp:posOffset>1091565</wp:posOffset>
                </wp:positionH>
                <wp:positionV relativeFrom="paragraph">
                  <wp:posOffset>6998335</wp:posOffset>
                </wp:positionV>
                <wp:extent cx="561975" cy="0"/>
                <wp:effectExtent l="5715" t="6985" r="13335" b="12065"/>
                <wp:wrapNone/>
                <wp:docPr id="56"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85.95pt;margin-top:551.05pt;width:44.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"/>
            </w:pict>
          </mc:Fallback>
        </mc:AlternateContent>
      </w:r>
      <w:r>
        <w:rPr>
          <w:noProof/>
          <w:lang w:val="bs-Latn-BA" w:eastAsia="bs-Latn-BA"/>
        </w:rPr>
        <mc:AlternateContent>
          <mc:Choice Requires="wps">
            <w:drawing>
              <wp:anchor distT="0" distB="0" distL="114300" distR="114300" simplePos="0" relativeHeight="251671552" behindDoc="0" locked="0" layoutInCell="1" allowOverlap="1">
                <wp:simplePos x="0" y="0"/>
                <wp:positionH relativeFrom="column">
                  <wp:posOffset>1091565</wp:posOffset>
                </wp:positionH>
                <wp:positionV relativeFrom="paragraph">
                  <wp:posOffset>6304280</wp:posOffset>
                </wp:positionV>
                <wp:extent cx="561975" cy="0"/>
                <wp:effectExtent l="5715" t="8255" r="13335" b="10795"/>
                <wp:wrapNone/>
                <wp:docPr id="55"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85.95pt;margin-top:496.4pt;width:4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"/>
            </w:pict>
          </mc:Fallback>
        </mc:AlternateContent>
      </w:r>
      <w:r>
        <w:rPr>
          <w:noProof/>
          <w:lang w:val="bs-Latn-BA" w:eastAsia="bs-Latn-BA"/>
        </w:rPr>
        <mc:AlternateContent>
          <mc:Choice Requires="wps">
            <w:drawing>
              <wp:anchor distT="0" distB="0" distL="114300" distR="114300" simplePos="0" relativeHeight="251670528" behindDoc="0" locked="0" layoutInCell="1" allowOverlap="1">
                <wp:simplePos x="0" y="0"/>
                <wp:positionH relativeFrom="column">
                  <wp:posOffset>1091565</wp:posOffset>
                </wp:positionH>
                <wp:positionV relativeFrom="paragraph">
                  <wp:posOffset>5547360</wp:posOffset>
                </wp:positionV>
                <wp:extent cx="561975" cy="15875"/>
                <wp:effectExtent l="5715" t="13335" r="13335" b="8890"/>
                <wp:wrapNone/>
                <wp:docPr id="5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158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85.95pt;margin-top:436.8pt;width:44.25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"/>
            </w:pict>
          </mc:Fallback>
        </mc:AlternateContent>
      </w:r>
      <w:r>
        <w:rPr>
          <w:noProof/>
          <w:lang w:val="bs-Latn-BA" w:eastAsia="bs-Latn-BA"/>
        </w:rPr>
        <mc:AlternateContent>
          <mc:Choice Requires="wps">
            <w:drawing>
              <wp:anchor distT="0" distB="0" distL="114300" distR="114300" simplePos="0" relativeHeight="251669504" behindDoc="0" locked="0" layoutInCell="1" allowOverlap="1">
                <wp:simplePos x="0" y="0"/>
                <wp:positionH relativeFrom="column">
                  <wp:posOffset>1091565</wp:posOffset>
                </wp:positionH>
                <wp:positionV relativeFrom="paragraph">
                  <wp:posOffset>4791075</wp:posOffset>
                </wp:positionV>
                <wp:extent cx="561975" cy="635"/>
                <wp:effectExtent l="5715" t="9525" r="13335" b="8890"/>
                <wp:wrapNone/>
                <wp:docPr id="5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85.95pt;margin-top:377.25pt;width:44.25pt;height:.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"/>
            </w:pict>
          </mc:Fallback>
        </mc:AlternateContent>
      </w:r>
      <w:r>
        <w:rPr>
          <w:noProof/>
          <w:lang w:val="bs-Latn-BA" w:eastAsia="bs-Latn-BA"/>
        </w:rPr>
        <mc:AlternateContent>
          <mc:Choice Requires="wps">
            <w:drawing>
              <wp:anchor distT="0" distB="0" distL="114300" distR="114300" simplePos="0" relativeHeight="251668480" behindDoc="0" locked="0" layoutInCell="1" allowOverlap="1">
                <wp:simplePos x="0" y="0"/>
                <wp:positionH relativeFrom="column">
                  <wp:posOffset>1091565</wp:posOffset>
                </wp:positionH>
                <wp:positionV relativeFrom="paragraph">
                  <wp:posOffset>4034155</wp:posOffset>
                </wp:positionV>
                <wp:extent cx="561975" cy="0"/>
                <wp:effectExtent l="5715" t="5080" r="13335" b="13970"/>
                <wp:wrapNone/>
                <wp:docPr id="52"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85.95pt;margin-top:317.65pt;width:4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"/>
            </w:pict>
          </mc:Fallback>
        </mc:AlternateContent>
      </w:r>
      <w:r>
        <w:rPr>
          <w:noProof/>
          <w:lang w:val="bs-Latn-BA" w:eastAsia="bs-Latn-BA"/>
        </w:rPr>
        <mc:AlternateContent>
          <mc:Choice Requires="wps">
            <w:drawing>
              <wp:anchor distT="0" distB="0" distL="114300" distR="114300" simplePos="0" relativeHeight="251667456" behindDoc="0" locked="0" layoutInCell="1" allowOverlap="1">
                <wp:simplePos x="0" y="0"/>
                <wp:positionH relativeFrom="column">
                  <wp:posOffset>1091565</wp:posOffset>
                </wp:positionH>
                <wp:positionV relativeFrom="paragraph">
                  <wp:posOffset>3214370</wp:posOffset>
                </wp:positionV>
                <wp:extent cx="561975" cy="0"/>
                <wp:effectExtent l="5715" t="13970" r="13335" b="5080"/>
                <wp:wrapNone/>
                <wp:docPr id="51"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85.95pt;margin-top:253.1pt;width:44.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"/>
            </w:pict>
          </mc:Fallback>
        </mc:AlternateContent>
      </w:r>
      <w:r>
        <w:rPr>
          <w:noProof/>
          <w:lang w:val="bs-Latn-BA" w:eastAsia="bs-Latn-BA"/>
        </w:rPr>
        <mc:AlternateContent>
          <mc:Choice Requires="wps">
            <w:drawing>
              <wp:anchor distT="0" distB="0" distL="114300" distR="114300" simplePos="0" relativeHeight="251666432" behindDoc="0" locked="0" layoutInCell="1" allowOverlap="1">
                <wp:simplePos x="0" y="0"/>
                <wp:positionH relativeFrom="column">
                  <wp:posOffset>1091565</wp:posOffset>
                </wp:positionH>
                <wp:positionV relativeFrom="paragraph">
                  <wp:posOffset>2362835</wp:posOffset>
                </wp:positionV>
                <wp:extent cx="561975" cy="15875"/>
                <wp:effectExtent l="5715" t="10160" r="13335" b="12065"/>
                <wp:wrapNone/>
                <wp:docPr id="50"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158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85.95pt;margin-top:186.05pt;width:44.25pt;height: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"/>
            </w:pict>
          </mc:Fallback>
        </mc:AlternateContent>
      </w:r>
      <w:r>
        <w:rPr>
          <w:noProof/>
          <w:lang w:val="bs-Latn-BA" w:eastAsia="bs-Latn-BA"/>
        </w:rPr>
        <mc:AlternateContent>
          <mc:Choice Requires="wps">
            <w:drawing>
              <wp:anchor distT="0" distB="0" distL="114300" distR="114300" simplePos="0" relativeHeight="251665408" behindDoc="0" locked="0" layoutInCell="1" allowOverlap="1">
                <wp:simplePos x="0" y="0"/>
                <wp:positionH relativeFrom="column">
                  <wp:posOffset>1091565</wp:posOffset>
                </wp:positionH>
                <wp:positionV relativeFrom="paragraph">
                  <wp:posOffset>1511935</wp:posOffset>
                </wp:positionV>
                <wp:extent cx="561975" cy="0"/>
                <wp:effectExtent l="5715" t="6985" r="13335" b="12065"/>
                <wp:wrapNone/>
                <wp:docPr id="49"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85.95pt;margin-top:119.05pt;width:44.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"/>
            </w:pict>
          </mc:Fallback>
        </mc:AlternateContent>
      </w:r>
      <w:r>
        <w:rPr>
          <w:noProof/>
          <w:lang w:val="bs-Latn-BA" w:eastAsia="bs-Latn-BA"/>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8030210</wp:posOffset>
                </wp:positionV>
                <wp:extent cx="1068070" cy="638810"/>
                <wp:effectExtent l="0" t="0" r="0" b="8890"/>
                <wp:wrapNone/>
                <wp:docPr id="4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638810"/>
                        </a:xfrm>
                        <a:prstGeom prst="ellipse">
                          <a:avLst/>
                        </a:prstGeom>
                        <a:solidFill>
                          <a:srgbClr val="4F81BD"/>
                        </a:solidFill>
                        <a:ln w="25400" cap="flat" cmpd="sng" algn="ctr">
                          <a:solidFill>
                            <a:srgbClr val="4F81BD">
                              <a:shade val="50000"/>
                            </a:srgbClr>
                          </a:solidFill>
                          <a:prstDash val="solid"/>
                        </a:ln>
                        <a:effectLst/>
                      </wps:spPr>
                      <wps:txbx>
                        <w:txbxContent>
                          <w:p w:rsidR="00807892" w:rsidRPr="002F4174" w:rsidRDefault="00807892" w:rsidP="002F4174">
                            <w:pPr>
                              <w:jc w:val="center"/>
                              <w:rPr>
                                <w:rFonts w:ascii="Times New Roman" w:hAnsi="Times New Roman"/>
                                <w:color w:val="FFFFFF"/>
                              </w:rPr>
                            </w:pPr>
                            <w:r w:rsidRPr="002F4174">
                              <w:rPr>
                                <w:rFonts w:ascii="Times New Roman" w:hAnsi="Times New Roman"/>
                                <w:color w:val="FFFFFF"/>
                                <w:sz w:val="16"/>
                                <w:szCs w:val="16"/>
                              </w:rPr>
                              <w:t xml:space="preserve">Kanton </w:t>
                            </w:r>
                            <w:r>
                              <w:rPr>
                                <w:rFonts w:ascii="Times New Roman" w:hAnsi="Times New Roman"/>
                                <w:color w:val="FFFFFF"/>
                                <w:sz w:val="16"/>
                                <w:szCs w:val="16"/>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2" style="position:absolute;left:0;text-align:left;margin-left:1.85pt;margin-top:632.3pt;width:84.1pt;height:5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" fillcolor="#4f81bd" strokecolor="#385d8a" strokeweight="2pt">
                <v:path arrowok="t"/>
                <v:textbox>
                  <w:txbxContent>
                    <w:p w:rsidR="00807892" w:rsidRPr="002F4174" w:rsidRDefault="00807892" w:rsidP="002F4174">
                      <w:pPr>
                        <w:jc w:val="center"/>
                        <w:rPr>
                          <w:rFonts w:ascii="Times New Roman" w:hAnsi="Times New Roman"/>
                          <w:color w:val="FFFFFF"/>
                        </w:rPr>
                      </w:pPr>
                      <w:r w:rsidRPr="002F4174">
                        <w:rPr>
                          <w:rFonts w:ascii="Times New Roman" w:hAnsi="Times New Roman"/>
                          <w:color w:val="FFFFFF"/>
                          <w:sz w:val="16"/>
                          <w:szCs w:val="16"/>
                        </w:rPr>
                        <w:t xml:space="preserve">Kanton </w:t>
                      </w:r>
                      <w:r>
                        <w:rPr>
                          <w:rFonts w:ascii="Times New Roman" w:hAnsi="Times New Roman"/>
                          <w:color w:val="FFFFFF"/>
                          <w:sz w:val="16"/>
                          <w:szCs w:val="16"/>
                        </w:rPr>
                        <w:t xml:space="preserve"> 10</w:t>
                      </w:r>
                    </w:p>
                  </w:txbxContent>
                </v:textbox>
              </v:oval>
            </w:pict>
          </mc:Fallback>
        </mc:AlternateContent>
      </w:r>
      <w:r>
        <w:rPr>
          <w:noProof/>
          <w:lang w:val="bs-Latn-BA" w:eastAsia="bs-Latn-BA"/>
        </w:rPr>
        <mc:AlternateContent>
          <mc:Choice Requires="wps">
            <w:drawing>
              <wp:anchor distT="0" distB="0" distL="114300" distR="114300" simplePos="0" relativeHeight="251660288" behindDoc="0" locked="0" layoutInCell="1" allowOverlap="1">
                <wp:simplePos x="0" y="0"/>
                <wp:positionH relativeFrom="column">
                  <wp:posOffset>23495</wp:posOffset>
                </wp:positionH>
                <wp:positionV relativeFrom="paragraph">
                  <wp:posOffset>7423785</wp:posOffset>
                </wp:positionV>
                <wp:extent cx="1068070" cy="551815"/>
                <wp:effectExtent l="0" t="0" r="0" b="635"/>
                <wp:wrapNone/>
                <wp:docPr id="4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551815"/>
                        </a:xfrm>
                        <a:prstGeom prst="ellipse">
                          <a:avLst/>
                        </a:prstGeom>
                        <a:solidFill>
                          <a:srgbClr val="4F81BD"/>
                        </a:solidFill>
                        <a:ln w="25400" cap="flat" cmpd="sng" algn="ctr">
                          <a:solidFill>
                            <a:srgbClr val="4F81BD">
                              <a:shade val="50000"/>
                            </a:srgbClr>
                          </a:solidFill>
                          <a:prstDash val="solid"/>
                        </a:ln>
                        <a:effectLst/>
                      </wps:spPr>
                      <wps:txbx>
                        <w:txbxContent>
                          <w:p w:rsidR="00807892" w:rsidRPr="002F4174" w:rsidRDefault="00807892" w:rsidP="002F4174">
                            <w:pPr>
                              <w:jc w:val="center"/>
                              <w:rPr>
                                <w:rFonts w:ascii="Times New Roman" w:hAnsi="Times New Roman"/>
                                <w:color w:val="FFFFFF"/>
                              </w:rPr>
                            </w:pPr>
                            <w:r w:rsidRPr="002F4174">
                              <w:rPr>
                                <w:rFonts w:ascii="Times New Roman" w:hAnsi="Times New Roman"/>
                                <w:color w:val="FFFFFF"/>
                              </w:rPr>
                              <w:t>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3" style="position:absolute;left:0;text-align:left;margin-left:1.85pt;margin-top:584.55pt;width:84.1pt;height:4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" fillcolor="#4f81bd" strokecolor="#385d8a" strokeweight="2pt">
                <v:path arrowok="t"/>
                <v:textbox>
                  <w:txbxContent>
                    <w:p w:rsidR="00807892" w:rsidRPr="002F4174" w:rsidRDefault="00807892" w:rsidP="002F4174">
                      <w:pPr>
                        <w:jc w:val="center"/>
                        <w:rPr>
                          <w:rFonts w:ascii="Times New Roman" w:hAnsi="Times New Roman"/>
                          <w:color w:val="FFFFFF"/>
                        </w:rPr>
                      </w:pPr>
                      <w:r w:rsidRPr="002F4174">
                        <w:rPr>
                          <w:rFonts w:ascii="Times New Roman" w:hAnsi="Times New Roman"/>
                          <w:color w:val="FFFFFF"/>
                        </w:rPr>
                        <w:t>KS</w:t>
                      </w:r>
                    </w:p>
                  </w:txbxContent>
                </v:textbox>
              </v:oval>
            </w:pict>
          </mc:Fallback>
        </mc:AlternateContent>
      </w:r>
      <w:r>
        <w:rPr>
          <w:noProof/>
          <w:lang w:val="bs-Latn-BA" w:eastAsia="bs-Latn-BA"/>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6695440</wp:posOffset>
                </wp:positionV>
                <wp:extent cx="1068070" cy="649605"/>
                <wp:effectExtent l="0" t="0" r="0" b="0"/>
                <wp:wrapNone/>
                <wp:docPr id="4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649605"/>
                        </a:xfrm>
                        <a:prstGeom prst="ellipse">
                          <a:avLst/>
                        </a:prstGeom>
                        <a:solidFill>
                          <a:srgbClr val="4F81BD"/>
                        </a:solidFill>
                        <a:ln w="25400" cap="flat" cmpd="sng" algn="ctr">
                          <a:solidFill>
                            <a:srgbClr val="4F81BD">
                              <a:shade val="50000"/>
                            </a:srgbClr>
                          </a:solidFill>
                          <a:prstDash val="solid"/>
                        </a:ln>
                        <a:effectLst/>
                      </wps:spPr>
                      <wps:txbx>
                        <w:txbxContent>
                          <w:p w:rsidR="00807892" w:rsidRPr="007F05B5" w:rsidRDefault="00807892" w:rsidP="002F4174">
                            <w:pPr>
                              <w:jc w:val="center"/>
                              <w:rPr>
                                <w:rFonts w:ascii="Times New Roman" w:hAnsi="Times New Roman"/>
                                <w:color w:val="FFFFFF"/>
                                <w:sz w:val="16"/>
                                <w:szCs w:val="16"/>
                                <w:lang w:val="bs-Latn-BA"/>
                              </w:rPr>
                            </w:pPr>
                            <w:r w:rsidRPr="007F05B5">
                              <w:rPr>
                                <w:rFonts w:ascii="Times New Roman" w:hAnsi="Times New Roman"/>
                                <w:color w:val="FFFFFF"/>
                                <w:sz w:val="16"/>
                                <w:szCs w:val="16"/>
                                <w:lang w:val="bs-Latn-BA"/>
                              </w:rPr>
                              <w:t>Zapadnoherc.</w:t>
                            </w:r>
                          </w:p>
                          <w:p w:rsidR="00807892" w:rsidRPr="007F05B5" w:rsidRDefault="00807892" w:rsidP="002F4174">
                            <w:pPr>
                              <w:jc w:val="center"/>
                              <w:rPr>
                                <w:rFonts w:ascii="Times New Roman" w:hAnsi="Times New Roman"/>
                                <w:color w:val="FFFFFF"/>
                                <w:sz w:val="16"/>
                                <w:szCs w:val="16"/>
                                <w:lang w:val="bs-Latn-BA"/>
                              </w:rPr>
                            </w:pPr>
                            <w:r w:rsidRPr="007F05B5">
                              <w:rPr>
                                <w:rFonts w:ascii="Times New Roman" w:hAnsi="Times New Roman"/>
                                <w:color w:val="FFFFFF"/>
                                <w:sz w:val="16"/>
                                <w:szCs w:val="16"/>
                                <w:lang w:val="bs-Latn-BA"/>
                              </w:rPr>
                              <w:t>kanton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4" style="position:absolute;left:0;text-align:left;margin-left:1.85pt;margin-top:527.2pt;width:84.1pt;height: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" fillcolor="#4f81bd" strokecolor="#385d8a" strokeweight="2pt">
                <v:path arrowok="t"/>
                <v:textbox>
                  <w:txbxContent>
                    <w:p w:rsidR="00807892" w:rsidRPr="007F05B5" w:rsidRDefault="00807892" w:rsidP="002F4174">
                      <w:pPr>
                        <w:jc w:val="center"/>
                        <w:rPr>
                          <w:rFonts w:ascii="Times New Roman" w:hAnsi="Times New Roman"/>
                          <w:color w:val="FFFFFF"/>
                          <w:sz w:val="16"/>
                          <w:szCs w:val="16"/>
                          <w:lang w:val="bs-Latn-BA"/>
                        </w:rPr>
                      </w:pPr>
                      <w:r w:rsidRPr="007F05B5">
                        <w:rPr>
                          <w:rFonts w:ascii="Times New Roman" w:hAnsi="Times New Roman"/>
                          <w:color w:val="FFFFFF"/>
                          <w:sz w:val="16"/>
                          <w:szCs w:val="16"/>
                          <w:lang w:val="bs-Latn-BA"/>
                        </w:rPr>
                        <w:t>Zapadnoherc.</w:t>
                      </w:r>
                    </w:p>
                    <w:p w:rsidR="00807892" w:rsidRPr="007F05B5" w:rsidRDefault="00807892" w:rsidP="002F4174">
                      <w:pPr>
                        <w:jc w:val="center"/>
                        <w:rPr>
                          <w:rFonts w:ascii="Times New Roman" w:hAnsi="Times New Roman"/>
                          <w:color w:val="FFFFFF"/>
                          <w:sz w:val="16"/>
                          <w:szCs w:val="16"/>
                          <w:lang w:val="bs-Latn-BA"/>
                        </w:rPr>
                      </w:pPr>
                      <w:r w:rsidRPr="007F05B5">
                        <w:rPr>
                          <w:rFonts w:ascii="Times New Roman" w:hAnsi="Times New Roman"/>
                          <w:color w:val="FFFFFF"/>
                          <w:sz w:val="16"/>
                          <w:szCs w:val="16"/>
                          <w:lang w:val="bs-Latn-BA"/>
                        </w:rPr>
                        <w:t>kanton</w:t>
                      </w:r>
                    </w:p>
                  </w:txbxContent>
                </v:textbox>
              </v:oval>
            </w:pict>
          </mc:Fallback>
        </mc:AlternateContent>
      </w:r>
      <w:r>
        <w:rPr>
          <w:noProof/>
          <w:lang w:val="bs-Latn-BA" w:eastAsia="bs-Latn-BA"/>
        </w:rPr>
        <mc:AlternateContent>
          <mc:Choice Requires="wps">
            <w:drawing>
              <wp:anchor distT="0" distB="0" distL="114300" distR="114300" simplePos="0" relativeHeight="251658240" behindDoc="0" locked="0" layoutInCell="1" allowOverlap="1">
                <wp:simplePos x="0" y="0"/>
                <wp:positionH relativeFrom="column">
                  <wp:posOffset>23495</wp:posOffset>
                </wp:positionH>
                <wp:positionV relativeFrom="paragraph">
                  <wp:posOffset>5976620</wp:posOffset>
                </wp:positionV>
                <wp:extent cx="1068070" cy="627380"/>
                <wp:effectExtent l="0" t="0" r="0" b="1270"/>
                <wp:wrapNone/>
                <wp:docPr id="4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627380"/>
                        </a:xfrm>
                        <a:prstGeom prst="ellipse">
                          <a:avLst/>
                        </a:prstGeom>
                        <a:solidFill>
                          <a:srgbClr val="4F81BD"/>
                        </a:solidFill>
                        <a:ln w="25400" cap="flat" cmpd="sng" algn="ctr">
                          <a:solidFill>
                            <a:srgbClr val="4F81BD">
                              <a:shade val="50000"/>
                            </a:srgbClr>
                          </a:solidFill>
                          <a:prstDash val="solid"/>
                        </a:ln>
                        <a:effectLst/>
                      </wps:spPr>
                      <wps:txbx>
                        <w:txbxContent>
                          <w:p w:rsidR="00807892" w:rsidRPr="002F4174" w:rsidRDefault="00807892" w:rsidP="002F4174">
                            <w:pPr>
                              <w:jc w:val="center"/>
                              <w:rPr>
                                <w:rFonts w:ascii="Times New Roman" w:hAnsi="Times New Roman"/>
                                <w:color w:val="FFFFFF"/>
                              </w:rPr>
                            </w:pPr>
                            <w:r w:rsidRPr="002F4174">
                              <w:rPr>
                                <w:rFonts w:ascii="Times New Roman" w:hAnsi="Times New Roman"/>
                                <w:color w:val="FFFFFF"/>
                              </w:rPr>
                              <w:t>HNK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35" style="position:absolute;left:0;text-align:left;margin-left:1.85pt;margin-top:470.6pt;width:84.1pt;height: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" fillcolor="#4f81bd" strokecolor="#385d8a" strokeweight="2pt">
                <v:path arrowok="t"/>
                <v:textbox>
                  <w:txbxContent>
                    <w:p w:rsidR="00807892" w:rsidRPr="002F4174" w:rsidRDefault="00807892" w:rsidP="002F4174">
                      <w:pPr>
                        <w:jc w:val="center"/>
                        <w:rPr>
                          <w:rFonts w:ascii="Times New Roman" w:hAnsi="Times New Roman"/>
                          <w:color w:val="FFFFFF"/>
                        </w:rPr>
                      </w:pPr>
                      <w:r w:rsidRPr="002F4174">
                        <w:rPr>
                          <w:rFonts w:ascii="Times New Roman" w:hAnsi="Times New Roman"/>
                          <w:color w:val="FFFFFF"/>
                        </w:rPr>
                        <w:t>HNK</w:t>
                      </w:r>
                    </w:p>
                  </w:txbxContent>
                </v:textbox>
              </v:oval>
            </w:pict>
          </mc:Fallback>
        </mc:AlternateContent>
      </w:r>
      <w:r>
        <w:rPr>
          <w:noProof/>
          <w:lang w:val="bs-Latn-BA" w:eastAsia="bs-Latn-BA"/>
        </w:rPr>
        <mc:AlternateContent>
          <mc:Choice Requires="wps">
            <w:drawing>
              <wp:anchor distT="0" distB="0" distL="114300" distR="114300" simplePos="0" relativeHeight="251657216" behindDoc="0" locked="0" layoutInCell="1" allowOverlap="1">
                <wp:simplePos x="0" y="0"/>
                <wp:positionH relativeFrom="column">
                  <wp:posOffset>23495</wp:posOffset>
                </wp:positionH>
                <wp:positionV relativeFrom="paragraph">
                  <wp:posOffset>5217160</wp:posOffset>
                </wp:positionV>
                <wp:extent cx="1068070" cy="661670"/>
                <wp:effectExtent l="0" t="0" r="0" b="5080"/>
                <wp:wrapNone/>
                <wp:docPr id="4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661670"/>
                        </a:xfrm>
                        <a:prstGeom prst="ellipse">
                          <a:avLst/>
                        </a:prstGeom>
                        <a:solidFill>
                          <a:srgbClr val="4F81BD"/>
                        </a:solidFill>
                        <a:ln w="25400" cap="flat" cmpd="sng" algn="ctr">
                          <a:solidFill>
                            <a:srgbClr val="4F81BD">
                              <a:shade val="50000"/>
                            </a:srgbClr>
                          </a:solidFill>
                          <a:prstDash val="solid"/>
                        </a:ln>
                        <a:effectLst/>
                      </wps:spPr>
                      <wps:txbx>
                        <w:txbxContent>
                          <w:p w:rsidR="00807892" w:rsidRPr="000A7E17" w:rsidRDefault="00807892" w:rsidP="002F4174">
                            <w:pPr>
                              <w:jc w:val="center"/>
                              <w:rPr>
                                <w:rFonts w:ascii="Times New Roman" w:hAnsi="Times New Roman"/>
                              </w:rPr>
                            </w:pPr>
                            <w:r w:rsidRPr="002F4174">
                              <w:rPr>
                                <w:rFonts w:ascii="Times New Roman" w:hAnsi="Times New Roman"/>
                                <w:color w:val="FFFFFF"/>
                              </w:rPr>
                              <w:t>SBK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6" style="position:absolute;left:0;text-align:left;margin-left:1.85pt;margin-top:410.8pt;width:84.1pt;height:5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" fillcolor="#4f81bd" strokecolor="#385d8a" strokeweight="2pt">
                <v:path arrowok="t"/>
                <v:textbox>
                  <w:txbxContent>
                    <w:p w:rsidR="00807892" w:rsidRPr="000A7E17" w:rsidRDefault="00807892" w:rsidP="002F4174">
                      <w:pPr>
                        <w:jc w:val="center"/>
                        <w:rPr>
                          <w:rFonts w:ascii="Times New Roman" w:hAnsi="Times New Roman"/>
                        </w:rPr>
                      </w:pPr>
                      <w:r w:rsidRPr="002F4174">
                        <w:rPr>
                          <w:rFonts w:ascii="Times New Roman" w:hAnsi="Times New Roman"/>
                          <w:color w:val="FFFFFF"/>
                        </w:rPr>
                        <w:t>SBK</w:t>
                      </w:r>
                    </w:p>
                  </w:txbxContent>
                </v:textbox>
              </v:oval>
            </w:pict>
          </mc:Fallback>
        </mc:AlternateContent>
      </w:r>
      <w:r>
        <w:rPr>
          <w:noProof/>
          <w:lang w:val="bs-Latn-BA" w:eastAsia="bs-Latn-BA"/>
        </w:rPr>
        <mc:AlternateContent>
          <mc:Choice Requires="wps">
            <w:drawing>
              <wp:anchor distT="0" distB="0" distL="114300" distR="114300" simplePos="0" relativeHeight="251656192" behindDoc="0" locked="0" layoutInCell="1" allowOverlap="1">
                <wp:simplePos x="0" y="0"/>
                <wp:positionH relativeFrom="column">
                  <wp:posOffset>23495</wp:posOffset>
                </wp:positionH>
                <wp:positionV relativeFrom="paragraph">
                  <wp:posOffset>4472305</wp:posOffset>
                </wp:positionV>
                <wp:extent cx="1068070" cy="628015"/>
                <wp:effectExtent l="0" t="0" r="0" b="635"/>
                <wp:wrapNone/>
                <wp:docPr id="4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628015"/>
                        </a:xfrm>
                        <a:prstGeom prst="ellipse">
                          <a:avLst/>
                        </a:prstGeom>
                        <a:solidFill>
                          <a:srgbClr val="4F81BD"/>
                        </a:solidFill>
                        <a:ln w="25400" cap="flat" cmpd="sng" algn="ctr">
                          <a:solidFill>
                            <a:srgbClr val="4F81BD">
                              <a:shade val="50000"/>
                            </a:srgbClr>
                          </a:solidFill>
                          <a:prstDash val="solid"/>
                        </a:ln>
                        <a:effectLst/>
                      </wps:spPr>
                      <wps:txbx>
                        <w:txbxContent>
                          <w:p w:rsidR="00807892" w:rsidRPr="002F4174" w:rsidRDefault="00807892" w:rsidP="002F4174">
                            <w:pPr>
                              <w:jc w:val="center"/>
                              <w:rPr>
                                <w:color w:val="FFFFFF"/>
                              </w:rPr>
                            </w:pPr>
                            <w:r w:rsidRPr="002F4174">
                              <w:rPr>
                                <w:rFonts w:ascii="Times New Roman" w:hAnsi="Times New Roman"/>
                                <w:color w:val="FFFFFF"/>
                              </w:rPr>
                              <w:t>BPK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7" style="position:absolute;left:0;text-align:left;margin-left:1.85pt;margin-top:352.15pt;width:84.1pt;height:4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" fillcolor="#4f81bd" strokecolor="#385d8a" strokeweight="2pt">
                <v:path arrowok="t"/>
                <v:textbox>
                  <w:txbxContent>
                    <w:p w:rsidR="00807892" w:rsidRPr="002F4174" w:rsidRDefault="00807892" w:rsidP="002F4174">
                      <w:pPr>
                        <w:jc w:val="center"/>
                        <w:rPr>
                          <w:color w:val="FFFFFF"/>
                        </w:rPr>
                      </w:pPr>
                      <w:r w:rsidRPr="002F4174">
                        <w:rPr>
                          <w:rFonts w:ascii="Times New Roman" w:hAnsi="Times New Roman"/>
                          <w:color w:val="FFFFFF"/>
                        </w:rPr>
                        <w:t>BPK</w:t>
                      </w:r>
                    </w:p>
                  </w:txbxContent>
                </v:textbox>
              </v:oval>
            </w:pict>
          </mc:Fallback>
        </mc:AlternateContent>
      </w:r>
      <w:r>
        <w:rPr>
          <w:noProof/>
          <w:lang w:val="bs-Latn-BA" w:eastAsia="bs-Latn-BA"/>
        </w:rPr>
        <mc:AlternateContent>
          <mc:Choice Requires="wps">
            <w:drawing>
              <wp:anchor distT="0" distB="0" distL="114300" distR="114300" simplePos="0" relativeHeight="251655168" behindDoc="0" locked="0" layoutInCell="1" allowOverlap="1">
                <wp:simplePos x="0" y="0"/>
                <wp:positionH relativeFrom="column">
                  <wp:posOffset>23495</wp:posOffset>
                </wp:positionH>
                <wp:positionV relativeFrom="paragraph">
                  <wp:posOffset>3683635</wp:posOffset>
                </wp:positionV>
                <wp:extent cx="1068070" cy="664845"/>
                <wp:effectExtent l="0" t="0" r="0" b="1905"/>
                <wp:wrapNone/>
                <wp:docPr id="4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664845"/>
                        </a:xfrm>
                        <a:prstGeom prst="ellipse">
                          <a:avLst/>
                        </a:prstGeom>
                        <a:solidFill>
                          <a:srgbClr val="4F81BD"/>
                        </a:solidFill>
                        <a:ln w="25400" cap="flat" cmpd="sng" algn="ctr">
                          <a:solidFill>
                            <a:srgbClr val="4F81BD">
                              <a:shade val="50000"/>
                            </a:srgbClr>
                          </a:solidFill>
                          <a:prstDash val="solid"/>
                        </a:ln>
                        <a:effectLst/>
                      </wps:spPr>
                      <wps:txbx>
                        <w:txbxContent>
                          <w:p w:rsidR="00807892" w:rsidRPr="002F4174" w:rsidRDefault="00807892" w:rsidP="002F4174">
                            <w:pPr>
                              <w:jc w:val="center"/>
                              <w:rPr>
                                <w:color w:val="FFFFFF"/>
                              </w:rPr>
                            </w:pPr>
                            <w:r w:rsidRPr="002F4174">
                              <w:rPr>
                                <w:color w:val="FFFFFF"/>
                              </w:rPr>
                              <w:t>ZDK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38" style="position:absolute;left:0;text-align:left;margin-left:1.85pt;margin-top:290.05pt;width:84.1pt;height:5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" fillcolor="#4f81bd" strokecolor="#385d8a" strokeweight="2pt">
                <v:path arrowok="t"/>
                <v:textbox>
                  <w:txbxContent>
                    <w:p w:rsidR="00807892" w:rsidRPr="002F4174" w:rsidRDefault="00807892" w:rsidP="002F4174">
                      <w:pPr>
                        <w:jc w:val="center"/>
                        <w:rPr>
                          <w:color w:val="FFFFFF"/>
                        </w:rPr>
                      </w:pPr>
                      <w:r w:rsidRPr="002F4174">
                        <w:rPr>
                          <w:color w:val="FFFFFF"/>
                        </w:rPr>
                        <w:t>ZDK</w:t>
                      </w:r>
                    </w:p>
                  </w:txbxContent>
                </v:textbox>
              </v:oval>
            </w:pict>
          </mc:Fallback>
        </mc:AlternateContent>
      </w:r>
      <w:r>
        <w:rPr>
          <w:noProof/>
          <w:lang w:val="bs-Latn-BA" w:eastAsia="bs-Latn-BA"/>
        </w:rPr>
        <mc:AlternateContent>
          <mc:Choice Requires="wps">
            <w:drawing>
              <wp:anchor distT="0" distB="0" distL="114300" distR="114300" simplePos="0" relativeHeight="251654144" behindDoc="0" locked="0" layoutInCell="1" allowOverlap="1">
                <wp:simplePos x="0" y="0"/>
                <wp:positionH relativeFrom="column">
                  <wp:posOffset>23495</wp:posOffset>
                </wp:positionH>
                <wp:positionV relativeFrom="paragraph">
                  <wp:posOffset>2849245</wp:posOffset>
                </wp:positionV>
                <wp:extent cx="1068070" cy="733425"/>
                <wp:effectExtent l="0" t="0" r="0" b="9525"/>
                <wp:wrapNone/>
                <wp:docPr id="4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733425"/>
                        </a:xfrm>
                        <a:prstGeom prst="ellipse">
                          <a:avLst/>
                        </a:prstGeom>
                        <a:solidFill>
                          <a:srgbClr val="4F81BD"/>
                        </a:solidFill>
                        <a:ln w="25400" cap="flat" cmpd="sng" algn="ctr">
                          <a:solidFill>
                            <a:srgbClr val="4F81BD">
                              <a:shade val="50000"/>
                            </a:srgbClr>
                          </a:solidFill>
                          <a:prstDash val="solid"/>
                        </a:ln>
                        <a:effectLst/>
                      </wps:spPr>
                      <wps:txbx>
                        <w:txbxContent>
                          <w:p w:rsidR="00807892" w:rsidRPr="002F4174" w:rsidRDefault="00807892" w:rsidP="002F4174">
                            <w:pPr>
                              <w:jc w:val="center"/>
                              <w:rPr>
                                <w:rFonts w:ascii="Times New Roman" w:hAnsi="Times New Roman"/>
                                <w:color w:val="FFFFFF"/>
                                <w:sz w:val="16"/>
                                <w:szCs w:val="16"/>
                              </w:rPr>
                            </w:pPr>
                            <w:r w:rsidRPr="002F4174">
                              <w:rPr>
                                <w:rFonts w:ascii="Times New Roman" w:hAnsi="Times New Roman"/>
                                <w:color w:val="FFFFFF"/>
                                <w:sz w:val="16"/>
                                <w:szCs w:val="16"/>
                              </w:rPr>
                              <w:t>Tuzlanski kanton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39" style="position:absolute;left:0;text-align:left;margin-left:1.85pt;margin-top:224.35pt;width:84.1pt;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" fillcolor="#4f81bd" strokecolor="#385d8a" strokeweight="2pt">
                <v:path arrowok="t"/>
                <v:textbox>
                  <w:txbxContent>
                    <w:p w:rsidR="00807892" w:rsidRPr="002F4174" w:rsidRDefault="00807892" w:rsidP="002F4174">
                      <w:pPr>
                        <w:jc w:val="center"/>
                        <w:rPr>
                          <w:rFonts w:ascii="Times New Roman" w:hAnsi="Times New Roman"/>
                          <w:color w:val="FFFFFF"/>
                          <w:sz w:val="16"/>
                          <w:szCs w:val="16"/>
                        </w:rPr>
                      </w:pPr>
                      <w:r w:rsidRPr="002F4174">
                        <w:rPr>
                          <w:rFonts w:ascii="Times New Roman" w:hAnsi="Times New Roman"/>
                          <w:color w:val="FFFFFF"/>
                          <w:sz w:val="16"/>
                          <w:szCs w:val="16"/>
                        </w:rPr>
                        <w:t>Tuzlanski kanton</w:t>
                      </w:r>
                    </w:p>
                  </w:txbxContent>
                </v:textbox>
              </v:oval>
            </w:pict>
          </mc:Fallback>
        </mc:AlternateContent>
      </w:r>
      <w:r>
        <w:rPr>
          <w:noProof/>
          <w:lang w:val="bs-Latn-BA" w:eastAsia="bs-Latn-BA"/>
        </w:rPr>
        <mc:AlternateContent>
          <mc:Choice Requires="wps">
            <w:drawing>
              <wp:anchor distT="0" distB="0" distL="114300" distR="114300" simplePos="0" relativeHeight="251653120" behindDoc="0" locked="0" layoutInCell="1" allowOverlap="1">
                <wp:simplePos x="0" y="0"/>
                <wp:positionH relativeFrom="column">
                  <wp:posOffset>23495</wp:posOffset>
                </wp:positionH>
                <wp:positionV relativeFrom="paragraph">
                  <wp:posOffset>2016125</wp:posOffset>
                </wp:positionV>
                <wp:extent cx="1068070" cy="698500"/>
                <wp:effectExtent l="0" t="0" r="0" b="6350"/>
                <wp:wrapNone/>
                <wp:docPr id="4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698500"/>
                        </a:xfrm>
                        <a:prstGeom prst="ellipse">
                          <a:avLst/>
                        </a:prstGeom>
                        <a:solidFill>
                          <a:srgbClr val="4F81BD"/>
                        </a:solidFill>
                        <a:ln w="25400" cap="flat" cmpd="sng" algn="ctr">
                          <a:solidFill>
                            <a:srgbClr val="4F81BD">
                              <a:shade val="50000"/>
                            </a:srgbClr>
                          </a:solidFill>
                          <a:prstDash val="solid"/>
                        </a:ln>
                        <a:effectLst/>
                      </wps:spPr>
                      <wps:txbx>
                        <w:txbxContent>
                          <w:p w:rsidR="00807892" w:rsidRPr="002F4174" w:rsidRDefault="00807892" w:rsidP="002F4174">
                            <w:pPr>
                              <w:jc w:val="center"/>
                              <w:rPr>
                                <w:rFonts w:ascii="Times New Roman" w:hAnsi="Times New Roman"/>
                                <w:color w:val="FFFFFF"/>
                                <w:sz w:val="16"/>
                                <w:szCs w:val="16"/>
                              </w:rPr>
                            </w:pPr>
                            <w:r w:rsidRPr="002F4174">
                              <w:rPr>
                                <w:rFonts w:ascii="Times New Roman" w:hAnsi="Times New Roman"/>
                                <w:color w:val="FFFFFF"/>
                                <w:sz w:val="16"/>
                                <w:szCs w:val="16"/>
                              </w:rPr>
                              <w:t>Posavski kanton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40" style="position:absolute;left:0;text-align:left;margin-left:1.85pt;margin-top:158.75pt;width:84.1pt;height: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" fillcolor="#4f81bd" strokecolor="#385d8a" strokeweight="2pt">
                <v:path arrowok="t"/>
                <v:textbox>
                  <w:txbxContent>
                    <w:p w:rsidR="00807892" w:rsidRPr="002F4174" w:rsidRDefault="00807892" w:rsidP="002F4174">
                      <w:pPr>
                        <w:jc w:val="center"/>
                        <w:rPr>
                          <w:rFonts w:ascii="Times New Roman" w:hAnsi="Times New Roman"/>
                          <w:color w:val="FFFFFF"/>
                          <w:sz w:val="16"/>
                          <w:szCs w:val="16"/>
                        </w:rPr>
                      </w:pPr>
                      <w:r w:rsidRPr="002F4174">
                        <w:rPr>
                          <w:rFonts w:ascii="Times New Roman" w:hAnsi="Times New Roman"/>
                          <w:color w:val="FFFFFF"/>
                          <w:sz w:val="16"/>
                          <w:szCs w:val="16"/>
                        </w:rPr>
                        <w:t>Posavski kanton</w:t>
                      </w:r>
                    </w:p>
                  </w:txbxContent>
                </v:textbox>
              </v:oval>
            </w:pict>
          </mc:Fallback>
        </mc:AlternateContent>
      </w:r>
      <w:r>
        <w:rPr>
          <w:noProof/>
          <w:lang w:val="bs-Latn-BA" w:eastAsia="bs-Latn-BA"/>
        </w:rPr>
        <mc:AlternateContent>
          <mc:Choice Requires="wps">
            <w:drawing>
              <wp:anchor distT="0" distB="0" distL="114300" distR="114300" simplePos="0" relativeHeight="251662336" behindDoc="0" locked="0" layoutInCell="1" allowOverlap="1">
                <wp:simplePos x="0" y="0"/>
                <wp:positionH relativeFrom="column">
                  <wp:posOffset>23495</wp:posOffset>
                </wp:positionH>
                <wp:positionV relativeFrom="paragraph">
                  <wp:posOffset>1132840</wp:posOffset>
                </wp:positionV>
                <wp:extent cx="1068070" cy="758825"/>
                <wp:effectExtent l="0" t="0" r="0" b="3175"/>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758825"/>
                        </a:xfrm>
                        <a:prstGeom prst="ellipse">
                          <a:avLst/>
                        </a:prstGeom>
                        <a:solidFill>
                          <a:srgbClr val="4F81BD"/>
                        </a:solidFill>
                        <a:ln w="25400" cap="flat" cmpd="sng" algn="ctr">
                          <a:solidFill>
                            <a:srgbClr val="4F81BD">
                              <a:shade val="50000"/>
                            </a:srgbClr>
                          </a:solidFill>
                          <a:prstDash val="solid"/>
                        </a:ln>
                        <a:effectLst/>
                      </wps:spPr>
                      <wps:txbx>
                        <w:txbxContent>
                          <w:p w:rsidR="00807892" w:rsidRPr="007110D1" w:rsidRDefault="00807892" w:rsidP="00905497">
                            <w:pPr>
                              <w:jc w:val="center"/>
                              <w:rPr>
                                <w:rFonts w:ascii="Times New Roman" w:hAnsi="Times New Roman"/>
                                <w:color w:val="FFFFFF"/>
                                <w:sz w:val="20"/>
                                <w:szCs w:val="20"/>
                              </w:rPr>
                            </w:pPr>
                            <w:r w:rsidRPr="007110D1">
                              <w:rPr>
                                <w:rFonts w:ascii="Times New Roman" w:hAnsi="Times New Roman"/>
                                <w:color w:val="FFFFFF"/>
                                <w:sz w:val="20"/>
                                <w:szCs w:val="20"/>
                              </w:rPr>
                              <w:t>USK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41" style="position:absolute;left:0;text-align:left;margin-left:1.85pt;margin-top:89.2pt;width:84.1pt;height:5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" fillcolor="#4f81bd" strokecolor="#385d8a" strokeweight="2pt">
                <v:path arrowok="t"/>
                <v:textbox>
                  <w:txbxContent>
                    <w:p w:rsidR="00807892" w:rsidRPr="007110D1" w:rsidRDefault="00807892" w:rsidP="00905497">
                      <w:pPr>
                        <w:jc w:val="center"/>
                        <w:rPr>
                          <w:rFonts w:ascii="Times New Roman" w:hAnsi="Times New Roman"/>
                          <w:color w:val="FFFFFF"/>
                          <w:sz w:val="20"/>
                          <w:szCs w:val="20"/>
                        </w:rPr>
                      </w:pPr>
                      <w:r w:rsidRPr="007110D1">
                        <w:rPr>
                          <w:rFonts w:ascii="Times New Roman" w:hAnsi="Times New Roman"/>
                          <w:color w:val="FFFFFF"/>
                          <w:sz w:val="20"/>
                          <w:szCs w:val="20"/>
                        </w:rPr>
                        <w:t>USK</w:t>
                      </w:r>
                    </w:p>
                  </w:txbxContent>
                </v:textbox>
              </v:oval>
            </w:pict>
          </mc:Fallback>
        </mc:AlternateContent>
      </w:r>
      <w:r>
        <w:rPr>
          <w:noProof/>
          <w:lang w:val="bs-Latn-BA" w:eastAsia="bs-Latn-BA"/>
        </w:rPr>
        <w:drawing>
          <wp:inline distT="0" distB="0" distL="0" distR="0">
            <wp:extent cx="5850890" cy="7937500"/>
            <wp:effectExtent l="0" t="0" r="16510" b="0"/>
            <wp:docPr id="3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47C4D" w:rsidRPr="00C30177" w:rsidRDefault="00147C4D" w:rsidP="00C30177">
      <w:pPr>
        <w:jc w:val="center"/>
        <w:rPr>
          <w:rFonts w:ascii="Times New Roman" w:hAnsi="Times New Roman"/>
          <w:i/>
          <w:lang w:val="bs-Latn-BA"/>
        </w:rPr>
      </w:pPr>
    </w:p>
    <w:p w:rsidR="004F6659" w:rsidRDefault="004F6659" w:rsidP="00CA6F4F">
      <w:pPr>
        <w:pStyle w:val="Header"/>
        <w:jc w:val="both"/>
        <w:rPr>
          <w:strike/>
          <w:lang w:val="bs-Latn-BA"/>
        </w:rPr>
      </w:pPr>
    </w:p>
    <w:p w:rsidR="00916A30" w:rsidRPr="001548A8" w:rsidRDefault="00BC1C59" w:rsidP="00F83C25">
      <w:pPr>
        <w:pStyle w:val="Header"/>
        <w:jc w:val="center"/>
        <w:rPr>
          <w:b/>
          <w:lang w:val="bs-Latn-BA"/>
        </w:rPr>
      </w:pPr>
      <w:r w:rsidRPr="008D0308">
        <w:rPr>
          <w:b/>
          <w:lang w:val="bs-Latn-BA"/>
        </w:rPr>
        <w:t xml:space="preserve">PREPORUKE </w:t>
      </w:r>
      <w:r w:rsidR="000F393B">
        <w:rPr>
          <w:b/>
          <w:lang w:val="bs-Latn-BA"/>
        </w:rPr>
        <w:t>UREDA</w:t>
      </w:r>
      <w:r w:rsidR="00C52A5C" w:rsidRPr="008D0308">
        <w:rPr>
          <w:b/>
          <w:lang w:val="bs-Latn-BA"/>
        </w:rPr>
        <w:t xml:space="preserve"> </w:t>
      </w:r>
      <w:r w:rsidRPr="008D0308">
        <w:rPr>
          <w:b/>
          <w:lang w:val="bs-Latn-BA"/>
        </w:rPr>
        <w:t xml:space="preserve">ZA REVIZIJU INSTITUCIJA BIH </w:t>
      </w:r>
    </w:p>
    <w:p w:rsidR="00EE73D2" w:rsidRPr="001548A8" w:rsidRDefault="00EE73D2" w:rsidP="00BC1C59">
      <w:pPr>
        <w:pStyle w:val="Header"/>
        <w:jc w:val="both"/>
        <w:rPr>
          <w:b/>
          <w:lang w:val="bs-Latn-BA"/>
        </w:rPr>
      </w:pPr>
    </w:p>
    <w:p w:rsidR="00BC1C59" w:rsidRPr="00121D8D" w:rsidRDefault="00D45601" w:rsidP="00EE73D2">
      <w:pPr>
        <w:pStyle w:val="Header"/>
        <w:jc w:val="both"/>
        <w:rPr>
          <w:lang w:val="bs-Latn-BA"/>
        </w:rPr>
      </w:pPr>
      <w:r>
        <w:rPr>
          <w:lang w:val="bs-Latn-BA"/>
        </w:rPr>
        <w:t xml:space="preserve">               </w:t>
      </w:r>
      <w:r w:rsidR="000F393B">
        <w:rPr>
          <w:lang w:val="bs-Latn-BA"/>
        </w:rPr>
        <w:t>Ured</w:t>
      </w:r>
      <w:r w:rsidR="00A83EDC">
        <w:rPr>
          <w:lang w:val="bs-Latn-BA"/>
        </w:rPr>
        <w:t xml:space="preserve"> </w:t>
      </w:r>
      <w:r w:rsidR="00EE73D2" w:rsidRPr="00121D8D">
        <w:rPr>
          <w:lang w:val="bs-Latn-BA"/>
        </w:rPr>
        <w:t xml:space="preserve">za reviziju institucija BiH je </w:t>
      </w:r>
      <w:r w:rsidR="000F393B">
        <w:rPr>
          <w:lang w:val="bs-Latn-BA"/>
        </w:rPr>
        <w:t>proveo</w:t>
      </w:r>
      <w:r w:rsidR="00EE73D2" w:rsidRPr="00121D8D">
        <w:rPr>
          <w:lang w:val="bs-Latn-BA"/>
        </w:rPr>
        <w:t xml:space="preserve"> reviziju učinka na temu </w:t>
      </w:r>
      <w:r w:rsidR="00872BF0">
        <w:rPr>
          <w:lang w:val="bs-Latn-BA"/>
        </w:rPr>
        <w:t>„</w:t>
      </w:r>
      <w:r w:rsidR="00EE73D2" w:rsidRPr="00121D8D">
        <w:rPr>
          <w:lang w:val="bs-Latn-BA"/>
        </w:rPr>
        <w:t>Pretpostavke za efikasan rad Agencij</w:t>
      </w:r>
      <w:r>
        <w:rPr>
          <w:lang w:val="bs-Latn-BA"/>
        </w:rPr>
        <w:t>e</w:t>
      </w:r>
      <w:r w:rsidR="00872BF0">
        <w:rPr>
          <w:lang w:val="bs-Latn-BA"/>
        </w:rPr>
        <w:t>“</w:t>
      </w:r>
      <w:r w:rsidR="00EE73D2" w:rsidRPr="00121D8D">
        <w:rPr>
          <w:lang w:val="bs-Latn-BA"/>
        </w:rPr>
        <w:t xml:space="preserve">. Cilj revizije je bio analizirati da li su osigurane pretpostavke za efikasnu koordinaciju aktivnosti na planu borbe protiv korupcije, odnosno aktivnosti iz nadležnosti Agencije. </w:t>
      </w:r>
      <w:r w:rsidR="00DB0EBC">
        <w:rPr>
          <w:lang w:val="bs-Latn-BA"/>
        </w:rPr>
        <w:t>U nastavku slijedi prikaz preporuka koje se odnose na rad Agencije:</w:t>
      </w:r>
    </w:p>
    <w:p w:rsidR="00EE73D2" w:rsidRPr="00121D8D" w:rsidRDefault="00EE73D2" w:rsidP="00EE73D2">
      <w:pPr>
        <w:pStyle w:val="Header"/>
        <w:jc w:val="both"/>
        <w:rPr>
          <w:lang w:val="bs-Latn-BA"/>
        </w:rPr>
      </w:pPr>
    </w:p>
    <w:p w:rsidR="00BC1C59" w:rsidRPr="00685C3D" w:rsidRDefault="00BC1C59" w:rsidP="00BC1C59">
      <w:pPr>
        <w:pStyle w:val="Header"/>
        <w:jc w:val="both"/>
        <w:rPr>
          <w:lang w:val="bs-Latn-BA"/>
        </w:rPr>
      </w:pPr>
      <w:r w:rsidRPr="00685C3D">
        <w:rPr>
          <w:lang w:val="bs-Latn-BA"/>
        </w:rPr>
        <w:t>1.</w:t>
      </w:r>
      <w:r w:rsidRPr="00685C3D">
        <w:rPr>
          <w:lang w:val="bs-Latn-BA"/>
        </w:rPr>
        <w:tab/>
        <w:t xml:space="preserve">Analizirati i predložiti unaprjeđenje postojećeg pravnog okvira, te poduzimati potrebne aktivnosti na donošenju nove </w:t>
      </w:r>
      <w:r w:rsidR="000F393B">
        <w:rPr>
          <w:lang w:val="bs-Latn-BA"/>
        </w:rPr>
        <w:t>S</w:t>
      </w:r>
      <w:r w:rsidRPr="00685C3D">
        <w:rPr>
          <w:lang w:val="bs-Latn-BA"/>
        </w:rPr>
        <w:t xml:space="preserve">trategije za borbu protiv korupcije i pratećeg </w:t>
      </w:r>
      <w:r w:rsidR="000F393B">
        <w:rPr>
          <w:lang w:val="bs-Latn-BA"/>
        </w:rPr>
        <w:t>A</w:t>
      </w:r>
      <w:r w:rsidRPr="00685C3D">
        <w:rPr>
          <w:lang w:val="bs-Latn-BA"/>
        </w:rPr>
        <w:t>kci</w:t>
      </w:r>
      <w:r w:rsidR="0076095F">
        <w:rPr>
          <w:lang w:val="bs-Latn-BA"/>
        </w:rPr>
        <w:t>jskog</w:t>
      </w:r>
      <w:r w:rsidRPr="00685C3D">
        <w:rPr>
          <w:lang w:val="bs-Latn-BA"/>
        </w:rPr>
        <w:t xml:space="preserve"> plana;</w:t>
      </w:r>
    </w:p>
    <w:p w:rsidR="00F32143" w:rsidRPr="00F32143" w:rsidRDefault="00685C3D" w:rsidP="00BC1C59">
      <w:pPr>
        <w:pStyle w:val="Header"/>
        <w:jc w:val="both"/>
        <w:rPr>
          <w:lang w:val="bs-Latn-BA"/>
        </w:rPr>
      </w:pPr>
      <w:r w:rsidRPr="00685C3D">
        <w:rPr>
          <w:b/>
          <w:lang w:val="bs-Latn-BA"/>
        </w:rPr>
        <w:t>Napomena:</w:t>
      </w:r>
      <w:r>
        <w:rPr>
          <w:lang w:val="bs-Latn-BA"/>
        </w:rPr>
        <w:t xml:space="preserve"> </w:t>
      </w:r>
      <w:r w:rsidR="00F32143" w:rsidRPr="00685C3D">
        <w:rPr>
          <w:lang w:val="bs-Latn-BA"/>
        </w:rPr>
        <w:t>Kako je ranije naglašeno, dana 7.05.2015. godine usvojena je Strategija za borbu protiv korupcije 2015-2019. i prateći Akci</w:t>
      </w:r>
      <w:r w:rsidR="0027488B">
        <w:rPr>
          <w:lang w:val="bs-Latn-BA"/>
        </w:rPr>
        <w:t>jsk</w:t>
      </w:r>
      <w:r w:rsidR="00F32143" w:rsidRPr="00685C3D">
        <w:rPr>
          <w:lang w:val="bs-Latn-BA"/>
        </w:rPr>
        <w:t>i plan</w:t>
      </w:r>
      <w:r>
        <w:rPr>
          <w:lang w:val="bs-Latn-BA"/>
        </w:rPr>
        <w:t xml:space="preserve"> za provedbu Strategije, a Agencij</w:t>
      </w:r>
      <w:r w:rsidR="00233DC9">
        <w:rPr>
          <w:lang w:val="bs-Latn-BA"/>
        </w:rPr>
        <w:t>a svako</w:t>
      </w:r>
      <w:r>
        <w:rPr>
          <w:lang w:val="bs-Latn-BA"/>
        </w:rPr>
        <w:t>dnevno radi na unaprjeđenju pravnog okvira.</w:t>
      </w:r>
    </w:p>
    <w:p w:rsidR="00BC1C59" w:rsidRPr="00121D8D" w:rsidRDefault="00BC1C59" w:rsidP="00BC1C59">
      <w:pPr>
        <w:pStyle w:val="Header"/>
        <w:jc w:val="both"/>
        <w:rPr>
          <w:b/>
          <w:lang w:val="bs-Latn-BA"/>
        </w:rPr>
      </w:pPr>
    </w:p>
    <w:p w:rsidR="00BC1C59" w:rsidRPr="00121D8D" w:rsidRDefault="00BC1C59" w:rsidP="00BC1C59">
      <w:pPr>
        <w:pStyle w:val="Header"/>
        <w:jc w:val="both"/>
        <w:rPr>
          <w:lang w:val="bs-Latn-BA"/>
        </w:rPr>
      </w:pPr>
      <w:r w:rsidRPr="00121D8D">
        <w:rPr>
          <w:lang w:val="bs-Latn-BA"/>
        </w:rPr>
        <w:t>2.</w:t>
      </w:r>
      <w:r w:rsidRPr="00121D8D">
        <w:rPr>
          <w:lang w:val="bs-Latn-BA"/>
        </w:rPr>
        <w:tab/>
        <w:t xml:space="preserve">Razvijati efikasan mehanizam nadzora nad implementacijom postojećih kao i budućih strateških dokumenata iz domena </w:t>
      </w:r>
      <w:r w:rsidR="008618BB">
        <w:rPr>
          <w:lang w:val="bs-Latn-BA"/>
        </w:rPr>
        <w:t>mjerodavnosti</w:t>
      </w:r>
      <w:r w:rsidRPr="00121D8D">
        <w:rPr>
          <w:lang w:val="bs-Latn-BA"/>
        </w:rPr>
        <w:t xml:space="preserve"> Agencije;</w:t>
      </w:r>
    </w:p>
    <w:p w:rsidR="005B2C6B" w:rsidRDefault="00BC1C59" w:rsidP="00BC1C59">
      <w:pPr>
        <w:pStyle w:val="Header"/>
        <w:jc w:val="both"/>
        <w:rPr>
          <w:b/>
          <w:lang w:val="bs-Latn-BA"/>
        </w:rPr>
      </w:pPr>
      <w:r w:rsidRPr="00121D8D">
        <w:rPr>
          <w:lang w:val="bs-Latn-BA"/>
        </w:rPr>
        <w:t xml:space="preserve">(raditi na koordinaciji sa svim institucijama iz </w:t>
      </w:r>
      <w:r w:rsidR="008618BB">
        <w:rPr>
          <w:lang w:val="bs-Latn-BA"/>
        </w:rPr>
        <w:t>mjerodavnosti</w:t>
      </w:r>
      <w:r w:rsidRPr="00121D8D">
        <w:rPr>
          <w:lang w:val="bs-Latn-BA"/>
        </w:rPr>
        <w:t xml:space="preserve"> Agencije te djelovati </w:t>
      </w:r>
      <w:r w:rsidR="008618BB">
        <w:rPr>
          <w:lang w:val="bs-Latn-BA"/>
        </w:rPr>
        <w:t>sukladno</w:t>
      </w:r>
      <w:r w:rsidRPr="00121D8D">
        <w:rPr>
          <w:lang w:val="bs-Latn-BA"/>
        </w:rPr>
        <w:t xml:space="preserve"> sa član</w:t>
      </w:r>
      <w:r w:rsidR="008618BB">
        <w:rPr>
          <w:lang w:val="bs-Latn-BA"/>
        </w:rPr>
        <w:t>ko</w:t>
      </w:r>
      <w:r w:rsidRPr="00121D8D">
        <w:rPr>
          <w:lang w:val="bs-Latn-BA"/>
        </w:rPr>
        <w:t xml:space="preserve">m 23. Zakona o </w:t>
      </w:r>
      <w:r w:rsidRPr="005B2C6B">
        <w:rPr>
          <w:lang w:val="bs-Latn-BA"/>
        </w:rPr>
        <w:t>Agenciji</w:t>
      </w:r>
      <w:r w:rsidR="00233DC9">
        <w:rPr>
          <w:lang w:val="bs-Latn-BA"/>
        </w:rPr>
        <w:t>).</w:t>
      </w:r>
      <w:r w:rsidR="00BF3E3B" w:rsidRPr="005B2C6B">
        <w:rPr>
          <w:b/>
          <w:lang w:val="bs-Latn-BA"/>
        </w:rPr>
        <w:t xml:space="preserve"> </w:t>
      </w:r>
    </w:p>
    <w:p w:rsidR="006C26B1" w:rsidRPr="00121D8D" w:rsidRDefault="005B2C6B" w:rsidP="00BC1C59">
      <w:pPr>
        <w:pStyle w:val="Header"/>
        <w:jc w:val="both"/>
        <w:rPr>
          <w:b/>
          <w:lang w:val="bs-Latn-BA"/>
        </w:rPr>
      </w:pPr>
      <w:r>
        <w:rPr>
          <w:b/>
          <w:lang w:val="bs-Latn-BA"/>
        </w:rPr>
        <w:t>Napomena:</w:t>
      </w:r>
      <w:r w:rsidRPr="005B2C6B">
        <w:rPr>
          <w:lang w:val="bs-Latn-BA"/>
        </w:rPr>
        <w:t xml:space="preserve"> </w:t>
      </w:r>
      <w:r w:rsidR="006C26B1" w:rsidRPr="005B2C6B">
        <w:rPr>
          <w:lang w:val="bs-Latn-BA"/>
        </w:rPr>
        <w:t xml:space="preserve">Od </w:t>
      </w:r>
      <w:r>
        <w:rPr>
          <w:lang w:val="bs-Latn-BA"/>
        </w:rPr>
        <w:t>trenutka</w:t>
      </w:r>
      <w:r w:rsidR="006C26B1" w:rsidRPr="005B2C6B">
        <w:rPr>
          <w:lang w:val="bs-Latn-BA"/>
        </w:rPr>
        <w:t xml:space="preserve"> kada je </w:t>
      </w:r>
      <w:r w:rsidR="00F2604B">
        <w:rPr>
          <w:lang w:val="bs-Latn-BA"/>
        </w:rPr>
        <w:t>Ured</w:t>
      </w:r>
      <w:r w:rsidR="001008BB" w:rsidRPr="005B2C6B">
        <w:rPr>
          <w:lang w:val="bs-Latn-BA"/>
        </w:rPr>
        <w:t xml:space="preserve"> za reviziju institucija BiH </w:t>
      </w:r>
      <w:r w:rsidR="00F2604B">
        <w:rPr>
          <w:lang w:val="bs-Latn-BA"/>
        </w:rPr>
        <w:t>izdao</w:t>
      </w:r>
      <w:r w:rsidR="001008BB" w:rsidRPr="005B2C6B">
        <w:rPr>
          <w:lang w:val="bs-Latn-BA"/>
        </w:rPr>
        <w:t xml:space="preserve"> preporuke pa do </w:t>
      </w:r>
      <w:r w:rsidR="00F07D2D">
        <w:rPr>
          <w:lang w:val="bs-Latn-BA"/>
        </w:rPr>
        <w:t>trenutka</w:t>
      </w:r>
      <w:r w:rsidR="001008BB" w:rsidRPr="005B2C6B">
        <w:rPr>
          <w:lang w:val="bs-Latn-BA"/>
        </w:rPr>
        <w:t xml:space="preserve"> rada na izmjenama i dopunama Plana integriteta Agencije</w:t>
      </w:r>
      <w:r w:rsidR="00E46503" w:rsidRPr="005B2C6B">
        <w:rPr>
          <w:lang w:val="bs-Latn-BA"/>
        </w:rPr>
        <w:t xml:space="preserve"> zabilježen je značajan napredak kada je u pitanju broj institucija koje su Agenciji dost</w:t>
      </w:r>
      <w:r w:rsidR="00BF3E3B" w:rsidRPr="005B2C6B">
        <w:rPr>
          <w:lang w:val="bs-Latn-BA"/>
        </w:rPr>
        <w:t>a</w:t>
      </w:r>
      <w:r w:rsidR="00E46503" w:rsidRPr="005B2C6B">
        <w:rPr>
          <w:lang w:val="bs-Latn-BA"/>
        </w:rPr>
        <w:t xml:space="preserve">vile planove integriteta na mišljenje. </w:t>
      </w:r>
      <w:r w:rsidR="00B53353">
        <w:rPr>
          <w:lang w:val="bs-Latn-BA"/>
        </w:rPr>
        <w:t xml:space="preserve">Sukladno </w:t>
      </w:r>
      <w:r w:rsidR="004C199E" w:rsidRPr="005B2C6B">
        <w:rPr>
          <w:lang w:val="bs-Latn-BA"/>
        </w:rPr>
        <w:t xml:space="preserve"> sa navedenim, ukupno 6</w:t>
      </w:r>
      <w:r w:rsidR="00BF3E3B" w:rsidRPr="005B2C6B">
        <w:rPr>
          <w:lang w:val="bs-Latn-BA"/>
        </w:rPr>
        <w:t>2</w:t>
      </w:r>
      <w:r w:rsidR="004C199E" w:rsidRPr="005B2C6B">
        <w:rPr>
          <w:lang w:val="bs-Latn-BA"/>
        </w:rPr>
        <w:t xml:space="preserve"> institucij</w:t>
      </w:r>
      <w:r w:rsidR="0013423A">
        <w:rPr>
          <w:lang w:val="bs-Latn-BA"/>
        </w:rPr>
        <w:t>e</w:t>
      </w:r>
      <w:r w:rsidR="004C199E" w:rsidRPr="005B2C6B">
        <w:rPr>
          <w:lang w:val="bs-Latn-BA"/>
        </w:rPr>
        <w:t xml:space="preserve"> na nivou BiH je dostavilo izrađene planove integriteta. Na navedene dokumente Agencija je dala svoje stručno mišljenje, a </w:t>
      </w:r>
      <w:r w:rsidR="00BF3E3B" w:rsidRPr="005B2C6B">
        <w:rPr>
          <w:lang w:val="bs-Latn-BA"/>
        </w:rPr>
        <w:t>osam</w:t>
      </w:r>
      <w:r w:rsidR="004C199E" w:rsidRPr="005B2C6B">
        <w:rPr>
          <w:lang w:val="bs-Latn-BA"/>
        </w:rPr>
        <w:t xml:space="preserve"> institucija je započelo sa procesom izrade i usvajanja plana integriteta, dok </w:t>
      </w:r>
      <w:r w:rsidR="00DD3C34" w:rsidRPr="005B2C6B">
        <w:rPr>
          <w:lang w:val="bs-Latn-BA"/>
        </w:rPr>
        <w:t>tri</w:t>
      </w:r>
      <w:r w:rsidR="004C199E" w:rsidRPr="005B2C6B">
        <w:rPr>
          <w:lang w:val="bs-Latn-BA"/>
        </w:rPr>
        <w:t xml:space="preserve"> institucije na državnom nivou još uvijek nisu poduzele nikakve aktivnosti usmjerene na početak izrade ovog dokumenta.</w:t>
      </w:r>
    </w:p>
    <w:p w:rsidR="00BC1C59" w:rsidRPr="00121D8D" w:rsidRDefault="00BC1C59" w:rsidP="00BC1C59">
      <w:pPr>
        <w:pStyle w:val="Header"/>
        <w:jc w:val="both"/>
        <w:rPr>
          <w:b/>
          <w:lang w:val="bs-Latn-BA"/>
        </w:rPr>
      </w:pPr>
    </w:p>
    <w:p w:rsidR="004276AF" w:rsidRDefault="00BC1C59" w:rsidP="00BC1C59">
      <w:pPr>
        <w:pStyle w:val="Header"/>
        <w:jc w:val="both"/>
        <w:rPr>
          <w:lang w:val="bs-Latn-BA"/>
        </w:rPr>
      </w:pPr>
      <w:r w:rsidRPr="00121D8D">
        <w:rPr>
          <w:lang w:val="bs-Latn-BA"/>
        </w:rPr>
        <w:t>3.</w:t>
      </w:r>
      <w:r w:rsidRPr="00121D8D">
        <w:rPr>
          <w:lang w:val="bs-Latn-BA"/>
        </w:rPr>
        <w:tab/>
        <w:t>Identifi</w:t>
      </w:r>
      <w:r w:rsidR="00222F05">
        <w:rPr>
          <w:lang w:val="bs-Latn-BA"/>
        </w:rPr>
        <w:t>cirati</w:t>
      </w:r>
      <w:r w:rsidRPr="00121D8D">
        <w:rPr>
          <w:lang w:val="bs-Latn-BA"/>
        </w:rPr>
        <w:t xml:space="preserve"> potrebe za specifičnim profilom potrebnih kadrovskih kapaciteta Agencije i određ</w:t>
      </w:r>
      <w:r w:rsidR="00250809">
        <w:rPr>
          <w:lang w:val="bs-Latn-BA"/>
        </w:rPr>
        <w:t xml:space="preserve">ivanjem prioritetnih aktivnosti </w:t>
      </w:r>
      <w:r w:rsidRPr="00121D8D">
        <w:rPr>
          <w:lang w:val="bs-Latn-BA"/>
        </w:rPr>
        <w:t>(cilj je kadrovsko ospo</w:t>
      </w:r>
      <w:r w:rsidR="00F92C15">
        <w:rPr>
          <w:lang w:val="bs-Latn-BA"/>
        </w:rPr>
        <w:t>sobljavanje i jačanje Agencije</w:t>
      </w:r>
      <w:r w:rsidRPr="00121D8D">
        <w:rPr>
          <w:lang w:val="bs-Latn-BA"/>
        </w:rPr>
        <w:t xml:space="preserve"> te određivanje prioritetnih aktivnosti)</w:t>
      </w:r>
      <w:r w:rsidR="00250809">
        <w:rPr>
          <w:lang w:val="bs-Latn-BA"/>
        </w:rPr>
        <w:t>.</w:t>
      </w:r>
    </w:p>
    <w:p w:rsidR="00206B9D" w:rsidRPr="00233DC9" w:rsidRDefault="00206B9D" w:rsidP="00BC1C59">
      <w:pPr>
        <w:pStyle w:val="Header"/>
        <w:jc w:val="both"/>
        <w:rPr>
          <w:lang w:val="bs-Latn-BA"/>
        </w:rPr>
      </w:pPr>
    </w:p>
    <w:p w:rsidR="00BC1C59" w:rsidRDefault="00BC1C59" w:rsidP="00BC1C59">
      <w:pPr>
        <w:pStyle w:val="Header"/>
        <w:jc w:val="both"/>
        <w:rPr>
          <w:lang w:val="bs-Latn-BA"/>
        </w:rPr>
      </w:pPr>
      <w:r w:rsidRPr="00121D8D">
        <w:rPr>
          <w:lang w:val="bs-Latn-BA"/>
        </w:rPr>
        <w:t>4.</w:t>
      </w:r>
      <w:r w:rsidR="00D83991" w:rsidRPr="00121D8D">
        <w:rPr>
          <w:lang w:val="bs-Latn-BA"/>
        </w:rPr>
        <w:t xml:space="preserve"> </w:t>
      </w:r>
      <w:r w:rsidR="00080874" w:rsidRPr="00A5728D">
        <w:rPr>
          <w:lang w:val="bs-Latn-BA"/>
        </w:rPr>
        <w:t>Neophodno je jačanje s</w:t>
      </w:r>
      <w:r w:rsidR="00222F05">
        <w:rPr>
          <w:lang w:val="bs-Latn-BA"/>
        </w:rPr>
        <w:t>u</w:t>
      </w:r>
      <w:r w:rsidR="00080874" w:rsidRPr="00A5728D">
        <w:rPr>
          <w:lang w:val="bs-Latn-BA"/>
        </w:rPr>
        <w:t xml:space="preserve">radnje Agencije </w:t>
      </w:r>
      <w:r w:rsidRPr="00A5728D">
        <w:rPr>
          <w:lang w:val="bs-Latn-BA"/>
        </w:rPr>
        <w:t>s</w:t>
      </w:r>
      <w:r w:rsidR="0088493D" w:rsidRPr="00A5728D">
        <w:rPr>
          <w:lang w:val="bs-Latn-BA"/>
        </w:rPr>
        <w:t>a</w:t>
      </w:r>
      <w:r w:rsidRPr="00A5728D">
        <w:rPr>
          <w:lang w:val="bs-Latn-BA"/>
        </w:rPr>
        <w:t xml:space="preserve"> institucijama u </w:t>
      </w:r>
      <w:r w:rsidR="00BE0842" w:rsidRPr="00A5728D">
        <w:rPr>
          <w:lang w:val="bs-Latn-BA"/>
        </w:rPr>
        <w:t xml:space="preserve">oblasti </w:t>
      </w:r>
      <w:r w:rsidRPr="00A5728D">
        <w:rPr>
          <w:lang w:val="bs-Latn-BA"/>
        </w:rPr>
        <w:t>borbe protiv korupcije</w:t>
      </w:r>
      <w:r w:rsidR="00C549DE" w:rsidRPr="00A5728D">
        <w:rPr>
          <w:lang w:val="bs-Latn-BA"/>
        </w:rPr>
        <w:t xml:space="preserve"> </w:t>
      </w:r>
      <w:r w:rsidRPr="00A5728D">
        <w:rPr>
          <w:lang w:val="bs-Latn-BA"/>
        </w:rPr>
        <w:t>(</w:t>
      </w:r>
      <w:r w:rsidR="00794666" w:rsidRPr="00A5728D">
        <w:rPr>
          <w:lang w:val="bs-Latn-BA"/>
        </w:rPr>
        <w:t xml:space="preserve">međusobna </w:t>
      </w:r>
      <w:r w:rsidRPr="00A5728D">
        <w:rPr>
          <w:lang w:val="bs-Latn-BA"/>
        </w:rPr>
        <w:t xml:space="preserve">razmjena iskustava i informacija sa institucijama je prioritet, kao i obveza institucija da donesu i </w:t>
      </w:r>
      <w:r w:rsidR="00B510E8">
        <w:rPr>
          <w:lang w:val="bs-Latn-BA"/>
        </w:rPr>
        <w:t>s</w:t>
      </w:r>
      <w:r w:rsidRPr="00A5728D">
        <w:rPr>
          <w:lang w:val="bs-Latn-BA"/>
        </w:rPr>
        <w:t>provode vlastite planove</w:t>
      </w:r>
      <w:r w:rsidR="00FB1E87" w:rsidRPr="00A5728D">
        <w:rPr>
          <w:lang w:val="bs-Latn-BA"/>
        </w:rPr>
        <w:t xml:space="preserve"> borbe protiv korupcije </w:t>
      </w:r>
      <w:r w:rsidR="00794666" w:rsidRPr="00A5728D">
        <w:rPr>
          <w:lang w:val="bs-Latn-BA"/>
        </w:rPr>
        <w:t>i</w:t>
      </w:r>
      <w:r w:rsidR="00FB1E87" w:rsidRPr="00A5728D">
        <w:rPr>
          <w:lang w:val="bs-Latn-BA"/>
        </w:rPr>
        <w:t xml:space="preserve"> planove integriteta</w:t>
      </w:r>
      <w:r w:rsidRPr="00A5728D">
        <w:rPr>
          <w:lang w:val="bs-Latn-BA"/>
        </w:rPr>
        <w:t xml:space="preserve"> </w:t>
      </w:r>
      <w:r w:rsidR="00FB1E87" w:rsidRPr="00A5728D">
        <w:rPr>
          <w:lang w:val="bs-Latn-BA"/>
        </w:rPr>
        <w:t>te</w:t>
      </w:r>
      <w:r w:rsidRPr="00A5728D">
        <w:rPr>
          <w:lang w:val="bs-Latn-BA"/>
        </w:rPr>
        <w:t xml:space="preserve"> da se unaprijedi s</w:t>
      </w:r>
      <w:r w:rsidR="009D7D86" w:rsidRPr="00A5728D">
        <w:rPr>
          <w:lang w:val="bs-Latn-BA"/>
        </w:rPr>
        <w:t>istem</w:t>
      </w:r>
      <w:r w:rsidRPr="00A5728D">
        <w:rPr>
          <w:lang w:val="bs-Latn-BA"/>
        </w:rPr>
        <w:t xml:space="preserve"> izv</w:t>
      </w:r>
      <w:r w:rsidR="00163CE8" w:rsidRPr="00A5728D">
        <w:rPr>
          <w:lang w:val="bs-Latn-BA"/>
        </w:rPr>
        <w:t>j</w:t>
      </w:r>
      <w:r w:rsidRPr="00A5728D">
        <w:rPr>
          <w:lang w:val="bs-Latn-BA"/>
        </w:rPr>
        <w:t>eštavanja</w:t>
      </w:r>
      <w:r w:rsidR="00FB1E87" w:rsidRPr="00A5728D">
        <w:rPr>
          <w:lang w:val="bs-Latn-BA"/>
        </w:rPr>
        <w:t xml:space="preserve"> po pitanju implementacije mjera i preporuka predviđenih navedenim </w:t>
      </w:r>
      <w:r w:rsidR="001C453D" w:rsidRPr="00A5728D">
        <w:rPr>
          <w:lang w:val="bs-Latn-BA"/>
        </w:rPr>
        <w:t>planovima)</w:t>
      </w:r>
      <w:r w:rsidRPr="00A5728D">
        <w:rPr>
          <w:lang w:val="bs-Latn-BA"/>
        </w:rPr>
        <w:t>.</w:t>
      </w:r>
      <w:r w:rsidRPr="00121D8D">
        <w:rPr>
          <w:lang w:val="bs-Latn-BA"/>
        </w:rPr>
        <w:t xml:space="preserve"> </w:t>
      </w:r>
    </w:p>
    <w:p w:rsidR="00BC1C59" w:rsidRPr="00121D8D" w:rsidRDefault="00BC1C59" w:rsidP="00BC1C59">
      <w:pPr>
        <w:pStyle w:val="Header"/>
        <w:jc w:val="both"/>
        <w:rPr>
          <w:lang w:val="bs-Latn-BA"/>
        </w:rPr>
      </w:pPr>
    </w:p>
    <w:p w:rsidR="00836ED5" w:rsidRDefault="00BC1C59" w:rsidP="00BC1C59">
      <w:pPr>
        <w:pStyle w:val="Header"/>
        <w:jc w:val="both"/>
        <w:rPr>
          <w:lang w:val="bs-Latn-BA"/>
        </w:rPr>
      </w:pPr>
      <w:r w:rsidRPr="00121D8D">
        <w:rPr>
          <w:lang w:val="bs-Latn-BA"/>
        </w:rPr>
        <w:t>5.</w:t>
      </w:r>
      <w:r w:rsidRPr="00121D8D">
        <w:rPr>
          <w:lang w:val="bs-Latn-BA"/>
        </w:rPr>
        <w:tab/>
      </w:r>
      <w:r w:rsidR="00836ED5">
        <w:rPr>
          <w:lang w:val="bs-Latn-BA"/>
        </w:rPr>
        <w:t xml:space="preserve"> K</w:t>
      </w:r>
      <w:r w:rsidRPr="00121D8D">
        <w:rPr>
          <w:lang w:val="bs-Latn-BA"/>
        </w:rPr>
        <w:t xml:space="preserve">ontinuirano </w:t>
      </w:r>
      <w:r w:rsidR="00B510E8">
        <w:rPr>
          <w:lang w:val="bs-Latn-BA"/>
        </w:rPr>
        <w:t>poduzimati</w:t>
      </w:r>
      <w:r w:rsidR="00836ED5" w:rsidRPr="00121D8D">
        <w:rPr>
          <w:lang w:val="bs-Latn-BA"/>
        </w:rPr>
        <w:t xml:space="preserve"> </w:t>
      </w:r>
      <w:r w:rsidRPr="00121D8D">
        <w:rPr>
          <w:lang w:val="bs-Latn-BA"/>
        </w:rPr>
        <w:t>aktivnosti na upoznavanju (pružanju stručne i savjetodavne pomoći) institucija BiH sa obvezama koje proizilaze iz procesa izrade, donošenja</w:t>
      </w:r>
      <w:r w:rsidR="003B2E92">
        <w:rPr>
          <w:lang w:val="bs-Latn-BA"/>
        </w:rPr>
        <w:t xml:space="preserve"> i provedbe planova integriteta </w:t>
      </w:r>
      <w:r w:rsidRPr="00121D8D">
        <w:rPr>
          <w:lang w:val="bs-Latn-BA"/>
        </w:rPr>
        <w:t>(uspostava kontrole rizika unutar institucija, primjena planova integriteta te otklanjanje zapreka u uspostavi s</w:t>
      </w:r>
      <w:r w:rsidR="009D7D86" w:rsidRPr="00121D8D">
        <w:rPr>
          <w:lang w:val="bs-Latn-BA"/>
        </w:rPr>
        <w:t>i</w:t>
      </w:r>
      <w:r w:rsidRPr="00121D8D">
        <w:rPr>
          <w:lang w:val="bs-Latn-BA"/>
        </w:rPr>
        <w:t>st</w:t>
      </w:r>
      <w:r w:rsidR="009D7D86" w:rsidRPr="00121D8D">
        <w:rPr>
          <w:lang w:val="bs-Latn-BA"/>
        </w:rPr>
        <w:t>em</w:t>
      </w:r>
      <w:r w:rsidRPr="00121D8D">
        <w:rPr>
          <w:lang w:val="bs-Latn-BA"/>
        </w:rPr>
        <w:t>a upravljanja rizicima od korupcije unutar institucija BiH osnovni je cilj ove preporuke)</w:t>
      </w:r>
      <w:r w:rsidR="00836ED5">
        <w:rPr>
          <w:lang w:val="bs-Latn-BA"/>
        </w:rPr>
        <w:t>.</w:t>
      </w:r>
      <w:r w:rsidRPr="00121D8D">
        <w:rPr>
          <w:lang w:val="bs-Latn-BA"/>
        </w:rPr>
        <w:t xml:space="preserve"> </w:t>
      </w:r>
    </w:p>
    <w:p w:rsidR="00FC7DB3" w:rsidRDefault="00FC7DB3" w:rsidP="00653334">
      <w:pPr>
        <w:pStyle w:val="Header"/>
        <w:jc w:val="both"/>
        <w:rPr>
          <w:sz w:val="22"/>
          <w:lang w:val="bs-Latn-BA"/>
        </w:rPr>
      </w:pPr>
    </w:p>
    <w:p w:rsidR="00C2287D" w:rsidRPr="00BC1F3D" w:rsidRDefault="00C2287D" w:rsidP="00653334">
      <w:pPr>
        <w:pStyle w:val="Header"/>
        <w:jc w:val="both"/>
        <w:rPr>
          <w:sz w:val="22"/>
          <w:lang w:val="bs-Latn-BA"/>
        </w:rPr>
        <w:sectPr w:rsidR="00C2287D" w:rsidRPr="00BC1F3D" w:rsidSect="00316451">
          <w:headerReference w:type="even" r:id="rId66"/>
          <w:headerReference w:type="default" r:id="rId67"/>
          <w:footerReference w:type="default" r:id="rId68"/>
          <w:headerReference w:type="first" r:id="rId69"/>
          <w:pgSz w:w="11900" w:h="16820" w:code="9"/>
          <w:pgMar w:top="1418" w:right="1418" w:bottom="1418" w:left="1418" w:header="709" w:footer="255" w:gutter="0"/>
          <w:cols w:space="708"/>
          <w:docGrid w:linePitch="360"/>
        </w:sectPr>
      </w:pPr>
    </w:p>
    <w:p w:rsidR="00335001" w:rsidRPr="00BC1F3D" w:rsidRDefault="00882490" w:rsidP="00882490">
      <w:pPr>
        <w:pStyle w:val="Heading1"/>
        <w:rPr>
          <w:rFonts w:ascii="Times New Roman" w:hAnsi="Times New Roman" w:cs="Times New Roman"/>
          <w:lang w:val="bs-Latn-BA"/>
        </w:rPr>
      </w:pPr>
      <w:bookmarkStart w:id="59" w:name="_Toc337730920"/>
      <w:r>
        <w:rPr>
          <w:rFonts w:ascii="Times New Roman" w:hAnsi="Times New Roman" w:cs="Times New Roman"/>
          <w:lang w:val="bs-Latn-BA"/>
        </w:rPr>
        <w:t xml:space="preserve">9. </w:t>
      </w:r>
      <w:r w:rsidR="00FA70EE" w:rsidRPr="00BC1F3D">
        <w:rPr>
          <w:rFonts w:ascii="Times New Roman" w:hAnsi="Times New Roman" w:cs="Times New Roman"/>
          <w:lang w:val="bs-Latn-BA"/>
        </w:rPr>
        <w:t>PREPORUKE ZA UNAPRJEĐENJE</w:t>
      </w:r>
      <w:bookmarkEnd w:id="59"/>
      <w:r w:rsidR="00FA70EE" w:rsidRPr="00BC1F3D">
        <w:rPr>
          <w:rFonts w:ascii="Times New Roman" w:hAnsi="Times New Roman" w:cs="Times New Roman"/>
          <w:lang w:val="bs-Latn-BA"/>
        </w:rPr>
        <w:t xml:space="preserve"> </w:t>
      </w:r>
    </w:p>
    <w:p w:rsidR="00335001" w:rsidRPr="00BC1F3D" w:rsidRDefault="00335001">
      <w:pPr>
        <w:spacing w:before="120"/>
        <w:ind w:right="-289"/>
        <w:rPr>
          <w:rFonts w:ascii="Times New Roman" w:hAnsi="Times New Roman"/>
          <w:b/>
          <w:lang w:val="bs-Latn-BA"/>
        </w:rPr>
      </w:pPr>
    </w:p>
    <w:p w:rsidR="00335001" w:rsidRDefault="00882490" w:rsidP="00882490">
      <w:pPr>
        <w:pStyle w:val="Heading2"/>
        <w:rPr>
          <w:rFonts w:ascii="Times New Roman" w:hAnsi="Times New Roman" w:cs="Times New Roman"/>
          <w:lang w:val="bs-Latn-BA"/>
        </w:rPr>
      </w:pPr>
      <w:bookmarkStart w:id="60" w:name="_Toc337730921"/>
      <w:r>
        <w:rPr>
          <w:rFonts w:ascii="Times New Roman" w:hAnsi="Times New Roman" w:cs="Times New Roman"/>
          <w:lang w:val="bs-Latn-BA"/>
        </w:rPr>
        <w:t xml:space="preserve">9.1. </w:t>
      </w:r>
      <w:r w:rsidR="00FA70EE" w:rsidRPr="00BC1F3D">
        <w:rPr>
          <w:rFonts w:ascii="Times New Roman" w:hAnsi="Times New Roman" w:cs="Times New Roman"/>
          <w:lang w:val="bs-Latn-BA"/>
        </w:rPr>
        <w:t xml:space="preserve">Preporuke za unaprjeđenje sa spiskom preventivnih mjera za smanjenje mogućnosti za nastanak koruptivnih </w:t>
      </w:r>
      <w:r w:rsidR="00BA5B71" w:rsidRPr="00BC1F3D">
        <w:rPr>
          <w:rFonts w:ascii="Times New Roman" w:hAnsi="Times New Roman" w:cs="Times New Roman"/>
          <w:lang w:val="bs-Latn-BA"/>
        </w:rPr>
        <w:t>pojava</w:t>
      </w:r>
      <w:r w:rsidR="00FA70EE" w:rsidRPr="00BC1F3D">
        <w:rPr>
          <w:rFonts w:ascii="Times New Roman" w:hAnsi="Times New Roman" w:cs="Times New Roman"/>
          <w:lang w:val="bs-Latn-BA"/>
        </w:rPr>
        <w:t xml:space="preserve"> uz spisak odgovornih lica i vremenskim rokovima za provedbu </w:t>
      </w:r>
      <w:r w:rsidR="00C6068B">
        <w:rPr>
          <w:rFonts w:ascii="Times New Roman" w:hAnsi="Times New Roman" w:cs="Times New Roman"/>
          <w:lang w:val="bs-Latn-BA"/>
        </w:rPr>
        <w:t xml:space="preserve">datih </w:t>
      </w:r>
      <w:r w:rsidR="00FA70EE" w:rsidRPr="00BC1F3D">
        <w:rPr>
          <w:rFonts w:ascii="Times New Roman" w:hAnsi="Times New Roman" w:cs="Times New Roman"/>
          <w:lang w:val="bs-Latn-BA"/>
        </w:rPr>
        <w:t>preporuka</w:t>
      </w:r>
      <w:bookmarkEnd w:id="60"/>
      <w:r w:rsidR="00FA70EE" w:rsidRPr="00BC1F3D">
        <w:rPr>
          <w:rFonts w:ascii="Times New Roman" w:hAnsi="Times New Roman" w:cs="Times New Roman"/>
          <w:lang w:val="bs-Latn-BA"/>
        </w:rPr>
        <w:t xml:space="preserve"> </w:t>
      </w:r>
    </w:p>
    <w:p w:rsidR="00256084" w:rsidRPr="00256084" w:rsidRDefault="00256084" w:rsidP="00256084">
      <w:pPr>
        <w:rPr>
          <w:lang w:val="bs-Latn-BA"/>
        </w:rPr>
      </w:pPr>
    </w:p>
    <w:p w:rsidR="00335001" w:rsidRPr="00BC1F3D" w:rsidRDefault="00256084">
      <w:pPr>
        <w:ind w:right="-289"/>
        <w:rPr>
          <w:rFonts w:ascii="Times New Roman" w:hAnsi="Times New Roman"/>
          <w:b/>
          <w:lang w:val="bs-Latn-BA"/>
        </w:rPr>
      </w:pPr>
      <w:r>
        <w:rPr>
          <w:rFonts w:ascii="Times New Roman" w:hAnsi="Times New Roman"/>
          <w:b/>
          <w:lang w:val="bs-Latn-BA"/>
        </w:rPr>
        <w:t>NAPOMENA</w:t>
      </w:r>
      <w:r w:rsidR="00335001" w:rsidRPr="00BC1F3D">
        <w:rPr>
          <w:rFonts w:ascii="Times New Roman" w:hAnsi="Times New Roman"/>
          <w:b/>
          <w:lang w:val="bs-Latn-BA"/>
        </w:rPr>
        <w:t>:</w:t>
      </w:r>
    </w:p>
    <w:p w:rsidR="00335001" w:rsidRPr="00BC1F3D" w:rsidRDefault="00A657DC">
      <w:pPr>
        <w:ind w:right="-289"/>
        <w:rPr>
          <w:rFonts w:ascii="Times New Roman" w:hAnsi="Times New Roman"/>
          <w:lang w:val="bs-Latn-BA"/>
        </w:rPr>
      </w:pPr>
      <w:r w:rsidRPr="00F43A26">
        <w:rPr>
          <w:rFonts w:ascii="Times New Roman" w:hAnsi="Times New Roman"/>
          <w:lang w:val="bs-Latn-BA"/>
        </w:rPr>
        <w:t xml:space="preserve">Prioritet u </w:t>
      </w:r>
      <w:r w:rsidR="00BA5B71" w:rsidRPr="00F43A26">
        <w:rPr>
          <w:rFonts w:ascii="Times New Roman" w:hAnsi="Times New Roman"/>
          <w:lang w:val="bs-Latn-BA"/>
        </w:rPr>
        <w:t xml:space="preserve"> provedb</w:t>
      </w:r>
      <w:r w:rsidRPr="00F43A26">
        <w:rPr>
          <w:rFonts w:ascii="Times New Roman" w:hAnsi="Times New Roman"/>
          <w:lang w:val="bs-Latn-BA"/>
        </w:rPr>
        <w:t>i</w:t>
      </w:r>
      <w:r w:rsidR="00335001" w:rsidRPr="00BC1F3D">
        <w:rPr>
          <w:rFonts w:ascii="Times New Roman" w:hAnsi="Times New Roman"/>
          <w:b/>
          <w:lang w:val="bs-Latn-BA"/>
        </w:rPr>
        <w:t xml:space="preserve"> </w:t>
      </w:r>
      <w:r>
        <w:rPr>
          <w:rFonts w:ascii="Times New Roman" w:hAnsi="Times New Roman"/>
          <w:lang w:val="bs-Latn-BA"/>
        </w:rPr>
        <w:t>preporuka za unaprjeđenje integriteta unutar institucije određen je brojevima 1-5 gdje</w:t>
      </w:r>
      <w:r w:rsidR="00C03877">
        <w:rPr>
          <w:rFonts w:ascii="Times New Roman" w:hAnsi="Times New Roman"/>
          <w:lang w:val="bs-Latn-BA"/>
        </w:rPr>
        <w:t>:</w:t>
      </w:r>
    </w:p>
    <w:p w:rsidR="00335001" w:rsidRPr="00BC1F3D" w:rsidRDefault="00335001">
      <w:pPr>
        <w:rPr>
          <w:rFonts w:ascii="Times New Roman" w:hAnsi="Times New Roman"/>
          <w:lang w:val="bs-Latn-BA"/>
        </w:rPr>
      </w:pPr>
      <w:r w:rsidRPr="00BC1F3D">
        <w:rPr>
          <w:rFonts w:ascii="Times New Roman" w:hAnsi="Times New Roman"/>
          <w:b/>
          <w:lang w:val="bs-Latn-BA"/>
        </w:rPr>
        <w:t>1</w:t>
      </w:r>
      <w:r w:rsidR="00F95A29">
        <w:rPr>
          <w:rFonts w:ascii="Times New Roman" w:hAnsi="Times New Roman"/>
          <w:lang w:val="bs-Latn-BA"/>
        </w:rPr>
        <w:t xml:space="preserve"> označava </w:t>
      </w:r>
      <w:r w:rsidR="00BA5B71" w:rsidRPr="00BB0F37">
        <w:rPr>
          <w:rFonts w:ascii="Times New Roman" w:hAnsi="Times New Roman"/>
          <w:b/>
          <w:lang w:val="bs-Latn-BA"/>
        </w:rPr>
        <w:t>najvažnije</w:t>
      </w:r>
      <w:r w:rsidRPr="00BC1F3D">
        <w:rPr>
          <w:rFonts w:ascii="Times New Roman" w:hAnsi="Times New Roman"/>
          <w:lang w:val="bs-Latn-BA"/>
        </w:rPr>
        <w:t>,</w:t>
      </w:r>
    </w:p>
    <w:p w:rsidR="00335001" w:rsidRPr="00BC1F3D" w:rsidRDefault="00335001">
      <w:pPr>
        <w:rPr>
          <w:rFonts w:ascii="Times New Roman" w:hAnsi="Times New Roman"/>
          <w:lang w:val="bs-Latn-BA"/>
        </w:rPr>
      </w:pPr>
      <w:r w:rsidRPr="00BC1F3D">
        <w:rPr>
          <w:rFonts w:ascii="Times New Roman" w:hAnsi="Times New Roman"/>
          <w:b/>
          <w:lang w:val="bs-Latn-BA"/>
        </w:rPr>
        <w:t>2</w:t>
      </w:r>
      <w:r w:rsidR="00F95A29">
        <w:rPr>
          <w:rFonts w:ascii="Times New Roman" w:hAnsi="Times New Roman"/>
          <w:b/>
          <w:lang w:val="bs-Latn-BA"/>
        </w:rPr>
        <w:t xml:space="preserve"> </w:t>
      </w:r>
      <w:r w:rsidR="00F95A29">
        <w:rPr>
          <w:rFonts w:ascii="Times New Roman" w:hAnsi="Times New Roman"/>
          <w:lang w:val="bs-Latn-BA"/>
        </w:rPr>
        <w:t xml:space="preserve">označava </w:t>
      </w:r>
      <w:r w:rsidR="00BA5B71" w:rsidRPr="00BB0F37">
        <w:rPr>
          <w:rFonts w:ascii="Times New Roman" w:hAnsi="Times New Roman"/>
          <w:b/>
          <w:lang w:val="bs-Latn-BA"/>
        </w:rPr>
        <w:t>veoma važno</w:t>
      </w:r>
      <w:r w:rsidRPr="00BC1F3D">
        <w:rPr>
          <w:rFonts w:ascii="Times New Roman" w:hAnsi="Times New Roman"/>
          <w:lang w:val="bs-Latn-BA"/>
        </w:rPr>
        <w:t>,</w:t>
      </w:r>
    </w:p>
    <w:p w:rsidR="00335001" w:rsidRPr="00BC1F3D" w:rsidRDefault="00335001">
      <w:pPr>
        <w:rPr>
          <w:rFonts w:ascii="Times New Roman" w:hAnsi="Times New Roman"/>
          <w:lang w:val="bs-Latn-BA"/>
        </w:rPr>
      </w:pPr>
      <w:r w:rsidRPr="00BC1F3D">
        <w:rPr>
          <w:rFonts w:ascii="Times New Roman" w:hAnsi="Times New Roman"/>
          <w:b/>
          <w:lang w:val="bs-Latn-BA"/>
        </w:rPr>
        <w:t>3</w:t>
      </w:r>
      <w:r w:rsidR="00F95A29" w:rsidRPr="00F95A29">
        <w:t xml:space="preserve"> </w:t>
      </w:r>
      <w:r w:rsidR="00F95A29" w:rsidRPr="00F95A29">
        <w:rPr>
          <w:rFonts w:ascii="Times New Roman" w:hAnsi="Times New Roman"/>
          <w:lang w:val="bs-Latn-BA"/>
        </w:rPr>
        <w:t xml:space="preserve">označava </w:t>
      </w:r>
      <w:r w:rsidR="00BA5B71" w:rsidRPr="00BB0F37">
        <w:rPr>
          <w:rFonts w:ascii="Times New Roman" w:hAnsi="Times New Roman"/>
          <w:b/>
          <w:lang w:val="bs-Latn-BA"/>
        </w:rPr>
        <w:t>srednje važno</w:t>
      </w:r>
      <w:r w:rsidRPr="00BC1F3D">
        <w:rPr>
          <w:rFonts w:ascii="Times New Roman" w:hAnsi="Times New Roman"/>
          <w:lang w:val="bs-Latn-BA"/>
        </w:rPr>
        <w:t>,</w:t>
      </w:r>
    </w:p>
    <w:p w:rsidR="00335001" w:rsidRPr="00BC1F3D" w:rsidRDefault="00335001">
      <w:pPr>
        <w:rPr>
          <w:rFonts w:ascii="Times New Roman" w:hAnsi="Times New Roman"/>
          <w:lang w:val="bs-Latn-BA"/>
        </w:rPr>
      </w:pPr>
      <w:r w:rsidRPr="00F43A26">
        <w:rPr>
          <w:rFonts w:ascii="Times New Roman" w:hAnsi="Times New Roman"/>
          <w:b/>
          <w:lang w:val="bs-Latn-BA"/>
        </w:rPr>
        <w:t>4</w:t>
      </w:r>
      <w:r w:rsidR="00F43A26" w:rsidRPr="00F43A26">
        <w:t xml:space="preserve"> </w:t>
      </w:r>
      <w:r w:rsidR="00F43A26" w:rsidRPr="00F43A26">
        <w:rPr>
          <w:rFonts w:ascii="Times New Roman" w:hAnsi="Times New Roman"/>
          <w:lang w:val="bs-Latn-BA"/>
        </w:rPr>
        <w:t xml:space="preserve">označava </w:t>
      </w:r>
      <w:r w:rsidR="00BA5B71" w:rsidRPr="00BB0F37">
        <w:rPr>
          <w:rFonts w:ascii="Times New Roman" w:hAnsi="Times New Roman"/>
          <w:b/>
          <w:lang w:val="bs-Latn-BA"/>
        </w:rPr>
        <w:t>manje važno</w:t>
      </w:r>
      <w:r w:rsidRPr="00BC1F3D">
        <w:rPr>
          <w:rFonts w:ascii="Times New Roman" w:hAnsi="Times New Roman"/>
          <w:lang w:val="bs-Latn-BA"/>
        </w:rPr>
        <w:t>,</w:t>
      </w:r>
    </w:p>
    <w:p w:rsidR="00335001" w:rsidRDefault="00335001">
      <w:pPr>
        <w:rPr>
          <w:rFonts w:ascii="Times New Roman" w:hAnsi="Times New Roman"/>
          <w:lang w:val="bs-Latn-BA"/>
        </w:rPr>
      </w:pPr>
      <w:r w:rsidRPr="00BC1F3D">
        <w:rPr>
          <w:rFonts w:ascii="Times New Roman" w:hAnsi="Times New Roman"/>
          <w:b/>
          <w:lang w:val="bs-Latn-BA"/>
        </w:rPr>
        <w:t>5</w:t>
      </w:r>
      <w:r w:rsidR="00F43A26" w:rsidRPr="00F43A26">
        <w:t xml:space="preserve"> </w:t>
      </w:r>
      <w:r w:rsidR="00F43A26" w:rsidRPr="00F43A26">
        <w:rPr>
          <w:rFonts w:ascii="Times New Roman" w:hAnsi="Times New Roman"/>
          <w:lang w:val="bs-Latn-BA"/>
        </w:rPr>
        <w:t xml:space="preserve">označava </w:t>
      </w:r>
      <w:r w:rsidR="00BA5B71" w:rsidRPr="00BB0F37">
        <w:rPr>
          <w:rFonts w:ascii="Times New Roman" w:hAnsi="Times New Roman"/>
          <w:b/>
          <w:lang w:val="bs-Latn-BA"/>
        </w:rPr>
        <w:t>najmanje</w:t>
      </w:r>
      <w:r w:rsidR="00C03877" w:rsidRPr="00BB0F37">
        <w:rPr>
          <w:rFonts w:ascii="Times New Roman" w:hAnsi="Times New Roman"/>
          <w:b/>
          <w:lang w:val="bs-Latn-BA"/>
        </w:rPr>
        <w:t xml:space="preserve"> važno</w:t>
      </w:r>
      <w:r w:rsidR="00C03877">
        <w:rPr>
          <w:rFonts w:ascii="Times New Roman" w:hAnsi="Times New Roman"/>
          <w:lang w:val="bs-Latn-BA"/>
        </w:rPr>
        <w:t>.</w:t>
      </w:r>
    </w:p>
    <w:p w:rsidR="004F3CD5" w:rsidRDefault="004F3CD5">
      <w:pPr>
        <w:rPr>
          <w:rFonts w:ascii="Times New Roman" w:hAnsi="Times New Roman"/>
          <w:lang w:val="bs-Latn-BA"/>
        </w:rPr>
      </w:pPr>
    </w:p>
    <w:p w:rsidR="004F3CD5" w:rsidRPr="00BC1F3D" w:rsidRDefault="004F3CD5">
      <w:pPr>
        <w:rPr>
          <w:rFonts w:ascii="Times New Roman" w:hAnsi="Times New Roman"/>
          <w:lang w:val="bs-Latn-BA"/>
        </w:rPr>
      </w:pP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686"/>
        <w:gridCol w:w="1417"/>
        <w:gridCol w:w="4536"/>
        <w:gridCol w:w="1985"/>
        <w:gridCol w:w="1558"/>
        <w:gridCol w:w="1701"/>
      </w:tblGrid>
      <w:tr w:rsidR="006351B4" w:rsidRPr="00BC1F3D" w:rsidTr="00C2287D">
        <w:trPr>
          <w:cantSplit/>
          <w:tblHeader/>
        </w:trPr>
        <w:tc>
          <w:tcPr>
            <w:tcW w:w="786" w:type="dxa"/>
          </w:tcPr>
          <w:p w:rsidR="00335001" w:rsidRPr="00FA3DA0" w:rsidRDefault="00AD1C3F" w:rsidP="00D3442A">
            <w:pPr>
              <w:ind w:right="-289"/>
              <w:rPr>
                <w:rFonts w:ascii="Times New Roman" w:hAnsi="Times New Roman"/>
                <w:b/>
                <w:color w:val="000000"/>
                <w:sz w:val="22"/>
                <w:szCs w:val="20"/>
                <w:lang w:val="bs-Latn-BA"/>
              </w:rPr>
            </w:pPr>
            <w:r w:rsidRPr="00FA3DA0">
              <w:rPr>
                <w:rFonts w:ascii="Times New Roman" w:hAnsi="Times New Roman"/>
                <w:b/>
                <w:color w:val="000000"/>
                <w:lang w:val="bs-Latn-BA"/>
              </w:rPr>
              <w:t>Br.</w:t>
            </w:r>
          </w:p>
        </w:tc>
        <w:tc>
          <w:tcPr>
            <w:tcW w:w="3686" w:type="dxa"/>
          </w:tcPr>
          <w:p w:rsidR="00335001" w:rsidRPr="00FA3DA0" w:rsidRDefault="00BA5B71" w:rsidP="00D3442A">
            <w:pPr>
              <w:ind w:right="-289"/>
              <w:rPr>
                <w:rFonts w:ascii="Times New Roman" w:hAnsi="Times New Roman"/>
                <w:b/>
                <w:color w:val="000000"/>
                <w:sz w:val="22"/>
                <w:szCs w:val="20"/>
                <w:lang w:val="bs-Latn-BA"/>
              </w:rPr>
            </w:pPr>
            <w:r w:rsidRPr="00FA3DA0">
              <w:rPr>
                <w:rFonts w:ascii="Times New Roman" w:hAnsi="Times New Roman"/>
                <w:b/>
                <w:color w:val="000000"/>
                <w:lang w:val="bs-Latn-BA"/>
              </w:rPr>
              <w:t xml:space="preserve">Postojeći </w:t>
            </w:r>
            <w:r w:rsidR="00E21B97" w:rsidRPr="00FA3DA0">
              <w:rPr>
                <w:rFonts w:ascii="Times New Roman" w:hAnsi="Times New Roman"/>
                <w:b/>
                <w:color w:val="000000"/>
                <w:lang w:val="bs-Latn-BA"/>
              </w:rPr>
              <w:t>nedostaci i</w:t>
            </w:r>
            <w:r w:rsidRPr="00FA3DA0">
              <w:rPr>
                <w:rFonts w:ascii="Times New Roman" w:hAnsi="Times New Roman"/>
                <w:b/>
                <w:color w:val="000000"/>
                <w:lang w:val="bs-Latn-BA"/>
              </w:rPr>
              <w:t xml:space="preserve">/ili ranjivosti prema područjima djelatnosti </w:t>
            </w:r>
          </w:p>
        </w:tc>
        <w:tc>
          <w:tcPr>
            <w:tcW w:w="11197" w:type="dxa"/>
            <w:gridSpan w:val="5"/>
            <w:vAlign w:val="center"/>
          </w:tcPr>
          <w:p w:rsidR="00335001" w:rsidRPr="00FA3DA0" w:rsidRDefault="00D640C6">
            <w:pPr>
              <w:ind w:right="-289"/>
              <w:jc w:val="center"/>
              <w:rPr>
                <w:rFonts w:ascii="Times New Roman" w:hAnsi="Times New Roman"/>
                <w:b/>
                <w:color w:val="000000"/>
                <w:sz w:val="22"/>
                <w:szCs w:val="20"/>
                <w:lang w:val="bs-Latn-BA"/>
              </w:rPr>
            </w:pPr>
            <w:r w:rsidRPr="00FA3DA0">
              <w:rPr>
                <w:rFonts w:ascii="Times New Roman" w:hAnsi="Times New Roman"/>
                <w:b/>
                <w:color w:val="000000"/>
                <w:lang w:val="bs-Latn-BA"/>
              </w:rPr>
              <w:t>Elementi plana unapr</w:t>
            </w:r>
            <w:r w:rsidR="00570825" w:rsidRPr="00FA3DA0">
              <w:rPr>
                <w:rFonts w:ascii="Times New Roman" w:hAnsi="Times New Roman"/>
                <w:b/>
                <w:color w:val="000000"/>
                <w:lang w:val="bs-Latn-BA"/>
              </w:rPr>
              <w:t>i</w:t>
            </w:r>
            <w:r w:rsidRPr="00FA3DA0">
              <w:rPr>
                <w:rFonts w:ascii="Times New Roman" w:hAnsi="Times New Roman"/>
                <w:b/>
                <w:color w:val="000000"/>
                <w:lang w:val="bs-Latn-BA"/>
              </w:rPr>
              <w:t xml:space="preserve">jeđenja </w:t>
            </w:r>
          </w:p>
        </w:tc>
      </w:tr>
      <w:tr w:rsidR="006351B4" w:rsidRPr="00BC1F3D" w:rsidTr="004F3CD5">
        <w:trPr>
          <w:tblHeader/>
        </w:trPr>
        <w:tc>
          <w:tcPr>
            <w:tcW w:w="786" w:type="dxa"/>
          </w:tcPr>
          <w:p w:rsidR="00335001" w:rsidRPr="00FA3DA0" w:rsidRDefault="00335001">
            <w:pPr>
              <w:ind w:right="-289"/>
              <w:rPr>
                <w:rFonts w:ascii="Times New Roman" w:hAnsi="Times New Roman"/>
                <w:b/>
                <w:color w:val="000000"/>
                <w:sz w:val="22"/>
                <w:szCs w:val="20"/>
                <w:lang w:val="bs-Latn-BA"/>
              </w:rPr>
            </w:pPr>
          </w:p>
        </w:tc>
        <w:tc>
          <w:tcPr>
            <w:tcW w:w="3686" w:type="dxa"/>
          </w:tcPr>
          <w:p w:rsidR="00335001" w:rsidRPr="00FA3DA0" w:rsidRDefault="00335001">
            <w:pPr>
              <w:ind w:right="-289"/>
              <w:jc w:val="center"/>
              <w:rPr>
                <w:rFonts w:ascii="Times New Roman" w:hAnsi="Times New Roman"/>
                <w:b/>
                <w:color w:val="000000"/>
                <w:sz w:val="22"/>
                <w:szCs w:val="20"/>
                <w:lang w:val="bs-Latn-BA"/>
              </w:rPr>
            </w:pPr>
          </w:p>
        </w:tc>
        <w:tc>
          <w:tcPr>
            <w:tcW w:w="1417" w:type="dxa"/>
          </w:tcPr>
          <w:p w:rsidR="00335001" w:rsidRPr="00FA3DA0" w:rsidRDefault="0033500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A</w:t>
            </w:r>
          </w:p>
        </w:tc>
        <w:tc>
          <w:tcPr>
            <w:tcW w:w="4536" w:type="dxa"/>
          </w:tcPr>
          <w:p w:rsidR="00335001" w:rsidRPr="00FA3DA0" w:rsidRDefault="0033500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B</w:t>
            </w:r>
          </w:p>
        </w:tc>
        <w:tc>
          <w:tcPr>
            <w:tcW w:w="1985" w:type="dxa"/>
          </w:tcPr>
          <w:p w:rsidR="00335001" w:rsidRPr="00FA3DA0" w:rsidRDefault="0033500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C</w:t>
            </w:r>
          </w:p>
        </w:tc>
        <w:tc>
          <w:tcPr>
            <w:tcW w:w="1558" w:type="dxa"/>
          </w:tcPr>
          <w:p w:rsidR="00335001" w:rsidRPr="00FA3DA0" w:rsidRDefault="0033500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D</w:t>
            </w:r>
          </w:p>
        </w:tc>
        <w:tc>
          <w:tcPr>
            <w:tcW w:w="1701" w:type="dxa"/>
          </w:tcPr>
          <w:p w:rsidR="00335001" w:rsidRPr="00FA3DA0" w:rsidRDefault="0033500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E</w:t>
            </w:r>
          </w:p>
        </w:tc>
      </w:tr>
      <w:tr w:rsidR="006351B4" w:rsidRPr="00BC1F3D" w:rsidTr="004F3CD5">
        <w:trPr>
          <w:tblHeader/>
        </w:trPr>
        <w:tc>
          <w:tcPr>
            <w:tcW w:w="786" w:type="dxa"/>
          </w:tcPr>
          <w:p w:rsidR="00335001" w:rsidRPr="00FA3DA0" w:rsidRDefault="00335001">
            <w:pPr>
              <w:ind w:right="-289"/>
              <w:jc w:val="center"/>
              <w:rPr>
                <w:rFonts w:ascii="Times New Roman" w:hAnsi="Times New Roman"/>
                <w:b/>
                <w:color w:val="000000"/>
                <w:sz w:val="22"/>
                <w:szCs w:val="20"/>
                <w:lang w:val="bs-Latn-BA"/>
              </w:rPr>
            </w:pPr>
          </w:p>
        </w:tc>
        <w:tc>
          <w:tcPr>
            <w:tcW w:w="3686" w:type="dxa"/>
          </w:tcPr>
          <w:p w:rsidR="00335001" w:rsidRPr="00FA3DA0" w:rsidRDefault="00335001">
            <w:pPr>
              <w:ind w:right="-289"/>
              <w:jc w:val="center"/>
              <w:rPr>
                <w:rFonts w:ascii="Times New Roman" w:hAnsi="Times New Roman"/>
                <w:b/>
                <w:color w:val="000000"/>
                <w:sz w:val="22"/>
                <w:szCs w:val="20"/>
                <w:lang w:val="bs-Latn-BA"/>
              </w:rPr>
            </w:pPr>
          </w:p>
        </w:tc>
        <w:tc>
          <w:tcPr>
            <w:tcW w:w="1417" w:type="dxa"/>
          </w:tcPr>
          <w:p w:rsidR="00335001" w:rsidRPr="00FA3DA0" w:rsidRDefault="00BA5B7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 xml:space="preserve">Prioritet za provedbu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
              <w:gridCol w:w="238"/>
              <w:gridCol w:w="238"/>
              <w:gridCol w:w="238"/>
              <w:gridCol w:w="238"/>
            </w:tblGrid>
            <w:tr w:rsidR="00335001" w:rsidRPr="00FA3DA0">
              <w:tc>
                <w:tcPr>
                  <w:tcW w:w="447" w:type="dxa"/>
                </w:tcPr>
                <w:p w:rsidR="00335001" w:rsidRPr="00FA3DA0" w:rsidRDefault="0033500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1</w:t>
                  </w:r>
                </w:p>
              </w:tc>
              <w:tc>
                <w:tcPr>
                  <w:tcW w:w="447" w:type="dxa"/>
                </w:tcPr>
                <w:p w:rsidR="00335001" w:rsidRPr="00FA3DA0" w:rsidRDefault="0033500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2</w:t>
                  </w:r>
                </w:p>
              </w:tc>
              <w:tc>
                <w:tcPr>
                  <w:tcW w:w="447" w:type="dxa"/>
                </w:tcPr>
                <w:p w:rsidR="00335001" w:rsidRPr="00FA3DA0" w:rsidRDefault="0033500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3</w:t>
                  </w:r>
                </w:p>
              </w:tc>
              <w:tc>
                <w:tcPr>
                  <w:tcW w:w="448" w:type="dxa"/>
                </w:tcPr>
                <w:p w:rsidR="00335001" w:rsidRPr="00FA3DA0" w:rsidRDefault="0033500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4</w:t>
                  </w:r>
                </w:p>
              </w:tc>
              <w:tc>
                <w:tcPr>
                  <w:tcW w:w="448" w:type="dxa"/>
                </w:tcPr>
                <w:p w:rsidR="00335001" w:rsidRPr="00FA3DA0" w:rsidRDefault="0033500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5</w:t>
                  </w:r>
                </w:p>
              </w:tc>
            </w:tr>
          </w:tbl>
          <w:p w:rsidR="00335001" w:rsidRPr="00FA3DA0" w:rsidRDefault="00335001">
            <w:pPr>
              <w:ind w:right="-289"/>
              <w:jc w:val="center"/>
              <w:rPr>
                <w:rFonts w:ascii="Times New Roman" w:hAnsi="Times New Roman"/>
                <w:b/>
                <w:color w:val="000000"/>
                <w:sz w:val="22"/>
                <w:szCs w:val="20"/>
                <w:lang w:val="bs-Latn-BA"/>
              </w:rPr>
            </w:pPr>
          </w:p>
        </w:tc>
        <w:tc>
          <w:tcPr>
            <w:tcW w:w="4536" w:type="dxa"/>
          </w:tcPr>
          <w:p w:rsidR="00335001" w:rsidRPr="00FA3DA0" w:rsidRDefault="00BA5B7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 xml:space="preserve">Preporuke </w:t>
            </w:r>
          </w:p>
          <w:p w:rsidR="00335001" w:rsidRPr="00FA3DA0" w:rsidRDefault="006351B4" w:rsidP="00BA5B71">
            <w:pPr>
              <w:ind w:right="-289"/>
              <w:jc w:val="center"/>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w:t>
            </w:r>
            <w:r w:rsidR="00BA5B71" w:rsidRPr="00FA3DA0">
              <w:rPr>
                <w:rFonts w:ascii="Times New Roman" w:hAnsi="Times New Roman"/>
                <w:b/>
                <w:color w:val="000000"/>
                <w:sz w:val="22"/>
                <w:szCs w:val="20"/>
                <w:lang w:val="bs-Latn-BA"/>
              </w:rPr>
              <w:t>šta je potrebno unaprijediti</w:t>
            </w:r>
            <w:r w:rsidR="00335001" w:rsidRPr="00FA3DA0">
              <w:rPr>
                <w:rFonts w:ascii="Times New Roman" w:hAnsi="Times New Roman"/>
                <w:b/>
                <w:color w:val="000000"/>
                <w:sz w:val="22"/>
                <w:szCs w:val="20"/>
                <w:lang w:val="bs-Latn-BA"/>
              </w:rPr>
              <w:t>?)</w:t>
            </w:r>
          </w:p>
        </w:tc>
        <w:tc>
          <w:tcPr>
            <w:tcW w:w="1985" w:type="dxa"/>
          </w:tcPr>
          <w:p w:rsidR="00335001" w:rsidRPr="00FA3DA0" w:rsidRDefault="00BA5B7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Odgovorn</w:t>
            </w:r>
            <w:r w:rsidR="00E21B97" w:rsidRPr="00FA3DA0">
              <w:rPr>
                <w:rFonts w:ascii="Times New Roman" w:hAnsi="Times New Roman"/>
                <w:b/>
                <w:color w:val="000000"/>
                <w:sz w:val="22"/>
                <w:szCs w:val="20"/>
                <w:lang w:val="bs-Latn-BA"/>
              </w:rPr>
              <w:t>a osoba</w:t>
            </w:r>
          </w:p>
          <w:p w:rsidR="00335001" w:rsidRPr="00FA3DA0" w:rsidRDefault="006351B4"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w:t>
            </w:r>
            <w:r w:rsidR="00A6421C">
              <w:rPr>
                <w:rFonts w:ascii="Times New Roman" w:hAnsi="Times New Roman"/>
                <w:b/>
                <w:color w:val="000000"/>
                <w:sz w:val="22"/>
                <w:szCs w:val="20"/>
                <w:lang w:val="bs-Latn-BA"/>
              </w:rPr>
              <w:t>t</w:t>
            </w:r>
            <w:r w:rsidR="00BA5B71" w:rsidRPr="00FA3DA0">
              <w:rPr>
                <w:rFonts w:ascii="Times New Roman" w:hAnsi="Times New Roman"/>
                <w:b/>
                <w:color w:val="000000"/>
                <w:sz w:val="22"/>
                <w:szCs w:val="20"/>
                <w:lang w:val="bs-Latn-BA"/>
              </w:rPr>
              <w:t>ko treba provesti</w:t>
            </w:r>
            <w:r w:rsidRPr="00FA3DA0">
              <w:rPr>
                <w:rFonts w:ascii="Times New Roman" w:hAnsi="Times New Roman"/>
                <w:b/>
                <w:color w:val="000000"/>
                <w:sz w:val="22"/>
                <w:szCs w:val="20"/>
                <w:lang w:val="bs-Latn-BA"/>
              </w:rPr>
              <w:t>)</w:t>
            </w:r>
            <w:r w:rsidR="00335001" w:rsidRPr="00FA3DA0">
              <w:rPr>
                <w:rFonts w:ascii="Times New Roman" w:hAnsi="Times New Roman"/>
                <w:b/>
                <w:color w:val="000000"/>
                <w:sz w:val="22"/>
                <w:szCs w:val="20"/>
                <w:lang w:val="bs-Latn-BA"/>
              </w:rPr>
              <w:t xml:space="preserve"> </w:t>
            </w:r>
          </w:p>
        </w:tc>
        <w:tc>
          <w:tcPr>
            <w:tcW w:w="1558" w:type="dxa"/>
          </w:tcPr>
          <w:p w:rsidR="00335001" w:rsidRPr="00FA3DA0" w:rsidRDefault="00BA5B7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 xml:space="preserve">Vremenski rok </w:t>
            </w:r>
          </w:p>
          <w:p w:rsidR="00335001" w:rsidRPr="00FA3DA0" w:rsidRDefault="00335001">
            <w:pPr>
              <w:ind w:right="-289"/>
              <w:jc w:val="center"/>
              <w:rPr>
                <w:rFonts w:ascii="Times New Roman" w:hAnsi="Times New Roman"/>
                <w:b/>
                <w:color w:val="000000"/>
                <w:sz w:val="22"/>
                <w:szCs w:val="20"/>
                <w:lang w:val="bs-Latn-BA"/>
              </w:rPr>
            </w:pPr>
          </w:p>
        </w:tc>
        <w:tc>
          <w:tcPr>
            <w:tcW w:w="1701" w:type="dxa"/>
          </w:tcPr>
          <w:p w:rsidR="00335001" w:rsidRPr="00FA3DA0" w:rsidRDefault="00BA5B71" w:rsidP="00761846">
            <w:pPr>
              <w:ind w:right="-289"/>
              <w:rPr>
                <w:rFonts w:ascii="Times New Roman" w:hAnsi="Times New Roman"/>
                <w:b/>
                <w:color w:val="000000"/>
                <w:sz w:val="22"/>
                <w:szCs w:val="20"/>
                <w:lang w:val="bs-Latn-BA"/>
              </w:rPr>
            </w:pPr>
            <w:r w:rsidRPr="00FA3DA0">
              <w:rPr>
                <w:rFonts w:ascii="Times New Roman" w:hAnsi="Times New Roman"/>
                <w:b/>
                <w:color w:val="000000"/>
                <w:sz w:val="22"/>
                <w:szCs w:val="20"/>
                <w:lang w:val="bs-Latn-BA"/>
              </w:rPr>
              <w:t xml:space="preserve">Datum naredne provjere u okviru praćenja </w:t>
            </w:r>
          </w:p>
        </w:tc>
      </w:tr>
      <w:tr w:rsidR="006351B4" w:rsidRPr="00BC1F3D" w:rsidTr="004F3CD5">
        <w:trPr>
          <w:tblHeader/>
        </w:trPr>
        <w:tc>
          <w:tcPr>
            <w:tcW w:w="786" w:type="dxa"/>
            <w:shd w:val="clear" w:color="auto" w:fill="FFCC99"/>
          </w:tcPr>
          <w:p w:rsidR="00335001" w:rsidRPr="00FA3DA0" w:rsidRDefault="00335001">
            <w:pPr>
              <w:ind w:right="-289"/>
              <w:rPr>
                <w:rFonts w:ascii="Times New Roman" w:hAnsi="Times New Roman"/>
                <w:b/>
                <w:color w:val="000000"/>
                <w:sz w:val="20"/>
                <w:szCs w:val="20"/>
                <w:lang w:val="bs-Latn-BA"/>
              </w:rPr>
            </w:pPr>
          </w:p>
        </w:tc>
        <w:tc>
          <w:tcPr>
            <w:tcW w:w="3686" w:type="dxa"/>
            <w:shd w:val="clear" w:color="auto" w:fill="FFCC99"/>
          </w:tcPr>
          <w:p w:rsidR="00335001" w:rsidRPr="00FA3DA0" w:rsidRDefault="00BB0F37" w:rsidP="00702051">
            <w:pPr>
              <w:ind w:right="-289"/>
              <w:jc w:val="center"/>
              <w:rPr>
                <w:rFonts w:ascii="Times New Roman" w:hAnsi="Times New Roman"/>
                <w:b/>
                <w:color w:val="000000"/>
                <w:sz w:val="20"/>
                <w:szCs w:val="20"/>
                <w:lang w:val="bs-Latn-BA"/>
              </w:rPr>
            </w:pPr>
            <w:r w:rsidRPr="00FA3DA0">
              <w:rPr>
                <w:rFonts w:ascii="Times New Roman" w:hAnsi="Times New Roman"/>
                <w:b/>
                <w:color w:val="000000"/>
                <w:sz w:val="20"/>
                <w:szCs w:val="20"/>
                <w:lang w:val="bs-Latn-BA"/>
              </w:rPr>
              <w:t>JAVNE NABAVE</w:t>
            </w:r>
          </w:p>
        </w:tc>
        <w:tc>
          <w:tcPr>
            <w:tcW w:w="1417" w:type="dxa"/>
            <w:shd w:val="clear" w:color="auto" w:fill="FFCC99"/>
          </w:tcPr>
          <w:tbl>
            <w:tblPr>
              <w:tblW w:w="0" w:type="auto"/>
              <w:tblLook w:val="01E0" w:firstRow="1" w:lastRow="1" w:firstColumn="1" w:lastColumn="1" w:noHBand="0" w:noVBand="0"/>
            </w:tblPr>
            <w:tblGrid>
              <w:gridCol w:w="241"/>
              <w:gridCol w:w="240"/>
              <w:gridCol w:w="240"/>
              <w:gridCol w:w="240"/>
              <w:gridCol w:w="240"/>
            </w:tblGrid>
            <w:tr w:rsidR="00335001" w:rsidRPr="00FA3DA0">
              <w:tc>
                <w:tcPr>
                  <w:tcW w:w="447" w:type="dxa"/>
                </w:tcPr>
                <w:p w:rsidR="00335001" w:rsidRPr="00FA3DA0" w:rsidRDefault="00335001">
                  <w:pPr>
                    <w:ind w:right="-289"/>
                    <w:rPr>
                      <w:rFonts w:ascii="Times New Roman" w:hAnsi="Times New Roman"/>
                      <w:b/>
                      <w:color w:val="000000"/>
                      <w:sz w:val="20"/>
                      <w:szCs w:val="20"/>
                      <w:lang w:val="bs-Latn-BA"/>
                    </w:rPr>
                  </w:pPr>
                </w:p>
              </w:tc>
              <w:tc>
                <w:tcPr>
                  <w:tcW w:w="447" w:type="dxa"/>
                </w:tcPr>
                <w:p w:rsidR="00335001" w:rsidRPr="00FA3DA0" w:rsidRDefault="00335001">
                  <w:pPr>
                    <w:ind w:right="-289"/>
                    <w:rPr>
                      <w:rFonts w:ascii="Times New Roman" w:hAnsi="Times New Roman"/>
                      <w:b/>
                      <w:color w:val="000000"/>
                      <w:sz w:val="20"/>
                      <w:szCs w:val="20"/>
                      <w:lang w:val="bs-Latn-BA"/>
                    </w:rPr>
                  </w:pPr>
                </w:p>
              </w:tc>
              <w:tc>
                <w:tcPr>
                  <w:tcW w:w="447" w:type="dxa"/>
                </w:tcPr>
                <w:p w:rsidR="00335001" w:rsidRPr="00FA3DA0" w:rsidRDefault="00335001">
                  <w:pPr>
                    <w:ind w:right="-289"/>
                    <w:rPr>
                      <w:rFonts w:ascii="Times New Roman" w:hAnsi="Times New Roman"/>
                      <w:b/>
                      <w:color w:val="000000"/>
                      <w:sz w:val="20"/>
                      <w:szCs w:val="20"/>
                      <w:lang w:val="bs-Latn-BA"/>
                    </w:rPr>
                  </w:pPr>
                </w:p>
              </w:tc>
              <w:tc>
                <w:tcPr>
                  <w:tcW w:w="448" w:type="dxa"/>
                </w:tcPr>
                <w:p w:rsidR="00335001" w:rsidRPr="00FA3DA0" w:rsidRDefault="00335001">
                  <w:pPr>
                    <w:ind w:right="-289"/>
                    <w:rPr>
                      <w:rFonts w:ascii="Times New Roman" w:hAnsi="Times New Roman"/>
                      <w:b/>
                      <w:color w:val="000000"/>
                      <w:sz w:val="20"/>
                      <w:szCs w:val="20"/>
                      <w:lang w:val="bs-Latn-BA"/>
                    </w:rPr>
                  </w:pPr>
                </w:p>
              </w:tc>
              <w:tc>
                <w:tcPr>
                  <w:tcW w:w="448" w:type="dxa"/>
                </w:tcPr>
                <w:p w:rsidR="00335001" w:rsidRPr="00FA3DA0" w:rsidRDefault="00335001">
                  <w:pPr>
                    <w:ind w:right="-289"/>
                    <w:rPr>
                      <w:rFonts w:ascii="Times New Roman" w:hAnsi="Times New Roman"/>
                      <w:b/>
                      <w:color w:val="000000"/>
                      <w:sz w:val="20"/>
                      <w:szCs w:val="20"/>
                      <w:lang w:val="bs-Latn-BA"/>
                    </w:rPr>
                  </w:pPr>
                </w:p>
              </w:tc>
            </w:tr>
          </w:tbl>
          <w:p w:rsidR="00335001" w:rsidRPr="00FA3DA0" w:rsidRDefault="00335001">
            <w:pPr>
              <w:ind w:right="-289"/>
              <w:rPr>
                <w:rFonts w:ascii="Times New Roman" w:hAnsi="Times New Roman"/>
                <w:b/>
                <w:color w:val="000000"/>
                <w:sz w:val="20"/>
                <w:szCs w:val="20"/>
                <w:lang w:val="bs-Latn-BA"/>
              </w:rPr>
            </w:pPr>
          </w:p>
        </w:tc>
        <w:tc>
          <w:tcPr>
            <w:tcW w:w="4536" w:type="dxa"/>
            <w:shd w:val="clear" w:color="auto" w:fill="FFCC99"/>
          </w:tcPr>
          <w:p w:rsidR="00335001" w:rsidRPr="00FA3DA0" w:rsidRDefault="00335001">
            <w:pPr>
              <w:ind w:right="-289"/>
              <w:rPr>
                <w:rFonts w:ascii="Times New Roman" w:hAnsi="Times New Roman"/>
                <w:b/>
                <w:color w:val="000000"/>
                <w:sz w:val="20"/>
                <w:szCs w:val="20"/>
                <w:lang w:val="bs-Latn-BA"/>
              </w:rPr>
            </w:pPr>
          </w:p>
        </w:tc>
        <w:tc>
          <w:tcPr>
            <w:tcW w:w="1985" w:type="dxa"/>
            <w:shd w:val="clear" w:color="auto" w:fill="FFCC99"/>
          </w:tcPr>
          <w:p w:rsidR="00335001" w:rsidRPr="00FA3DA0" w:rsidRDefault="00335001">
            <w:pPr>
              <w:ind w:right="-289"/>
              <w:rPr>
                <w:rFonts w:ascii="Times New Roman" w:hAnsi="Times New Roman"/>
                <w:b/>
                <w:color w:val="000000"/>
                <w:sz w:val="20"/>
                <w:szCs w:val="20"/>
                <w:lang w:val="bs-Latn-BA"/>
              </w:rPr>
            </w:pPr>
          </w:p>
        </w:tc>
        <w:tc>
          <w:tcPr>
            <w:tcW w:w="1558" w:type="dxa"/>
            <w:shd w:val="clear" w:color="auto" w:fill="FFCC99"/>
          </w:tcPr>
          <w:p w:rsidR="00335001" w:rsidRPr="00FA3DA0" w:rsidRDefault="00335001">
            <w:pPr>
              <w:ind w:right="-289"/>
              <w:rPr>
                <w:rFonts w:ascii="Times New Roman" w:hAnsi="Times New Roman"/>
                <w:b/>
                <w:color w:val="000000"/>
                <w:sz w:val="20"/>
                <w:szCs w:val="20"/>
                <w:lang w:val="bs-Latn-BA"/>
              </w:rPr>
            </w:pPr>
          </w:p>
        </w:tc>
        <w:tc>
          <w:tcPr>
            <w:tcW w:w="1701" w:type="dxa"/>
            <w:shd w:val="clear" w:color="auto" w:fill="FFCC99"/>
          </w:tcPr>
          <w:p w:rsidR="00335001" w:rsidRPr="00FA3DA0" w:rsidRDefault="00335001">
            <w:pPr>
              <w:ind w:right="-289"/>
              <w:rPr>
                <w:rFonts w:ascii="Times New Roman" w:hAnsi="Times New Roman"/>
                <w:b/>
                <w:color w:val="000000"/>
                <w:sz w:val="20"/>
                <w:szCs w:val="20"/>
                <w:lang w:val="bs-Latn-BA"/>
              </w:rPr>
            </w:pPr>
          </w:p>
        </w:tc>
      </w:tr>
      <w:tr w:rsidR="001D369A" w:rsidRPr="00BC1F3D" w:rsidTr="004F3CD5">
        <w:trPr>
          <w:trHeight w:val="615"/>
        </w:trPr>
        <w:tc>
          <w:tcPr>
            <w:tcW w:w="786" w:type="dxa"/>
          </w:tcPr>
          <w:p w:rsidR="001D369A" w:rsidRPr="00FA3DA0" w:rsidRDefault="001D369A">
            <w:pPr>
              <w:ind w:right="-289"/>
              <w:rPr>
                <w:rFonts w:ascii="Times New Roman" w:hAnsi="Times New Roman"/>
                <w:b/>
                <w:color w:val="000000"/>
                <w:sz w:val="20"/>
                <w:szCs w:val="20"/>
                <w:lang w:val="bs-Latn-BA"/>
              </w:rPr>
            </w:pPr>
            <w:r w:rsidRPr="00FA3DA0">
              <w:rPr>
                <w:rFonts w:ascii="Times New Roman" w:hAnsi="Times New Roman"/>
                <w:b/>
                <w:color w:val="000000"/>
                <w:sz w:val="20"/>
                <w:szCs w:val="20"/>
                <w:lang w:val="bs-Latn-BA"/>
              </w:rPr>
              <w:t>1.</w:t>
            </w:r>
          </w:p>
          <w:p w:rsidR="001D369A" w:rsidRPr="00FA3DA0" w:rsidRDefault="001D369A">
            <w:pPr>
              <w:ind w:right="-289"/>
              <w:rPr>
                <w:rFonts w:ascii="Times New Roman" w:hAnsi="Times New Roman"/>
                <w:b/>
                <w:color w:val="000000"/>
                <w:sz w:val="20"/>
                <w:szCs w:val="20"/>
                <w:lang w:val="bs-Latn-BA"/>
              </w:rPr>
            </w:pPr>
          </w:p>
          <w:p w:rsidR="001D369A" w:rsidRPr="00FA3DA0" w:rsidRDefault="001D369A">
            <w:pPr>
              <w:ind w:right="-289"/>
              <w:rPr>
                <w:rFonts w:ascii="Times New Roman" w:hAnsi="Times New Roman"/>
                <w:b/>
                <w:color w:val="000000"/>
                <w:sz w:val="20"/>
                <w:szCs w:val="20"/>
                <w:lang w:val="bs-Latn-BA"/>
              </w:rPr>
            </w:pPr>
          </w:p>
          <w:p w:rsidR="001D369A" w:rsidRPr="00FA3DA0" w:rsidRDefault="001D369A">
            <w:pPr>
              <w:ind w:right="-289"/>
              <w:rPr>
                <w:rFonts w:ascii="Times New Roman" w:hAnsi="Times New Roman"/>
                <w:color w:val="000000"/>
                <w:sz w:val="20"/>
                <w:szCs w:val="20"/>
                <w:lang w:val="bs-Latn-BA"/>
              </w:rPr>
            </w:pPr>
          </w:p>
          <w:p w:rsidR="001D369A" w:rsidRPr="00FA3DA0" w:rsidRDefault="001D369A">
            <w:pPr>
              <w:ind w:right="-289"/>
              <w:rPr>
                <w:rFonts w:ascii="Times New Roman" w:hAnsi="Times New Roman"/>
                <w:color w:val="000000"/>
                <w:sz w:val="20"/>
                <w:szCs w:val="20"/>
                <w:lang w:val="bs-Latn-BA"/>
              </w:rPr>
            </w:pPr>
          </w:p>
        </w:tc>
        <w:tc>
          <w:tcPr>
            <w:tcW w:w="3686" w:type="dxa"/>
            <w:shd w:val="clear" w:color="auto" w:fill="FFFFFF"/>
          </w:tcPr>
          <w:p w:rsidR="00FA12D4" w:rsidRDefault="00CC56A2" w:rsidP="00BB0F37">
            <w:pPr>
              <w:ind w:right="-289"/>
              <w:rPr>
                <w:rFonts w:ascii="Times New Roman" w:hAnsi="Times New Roman"/>
                <w:color w:val="000000"/>
                <w:sz w:val="20"/>
                <w:szCs w:val="20"/>
                <w:lang w:val="bs-Latn-BA"/>
              </w:rPr>
            </w:pPr>
            <w:r w:rsidRPr="00CC56A2">
              <w:rPr>
                <w:rFonts w:ascii="Times New Roman" w:hAnsi="Times New Roman"/>
                <w:color w:val="000000"/>
                <w:sz w:val="20"/>
                <w:szCs w:val="20"/>
                <w:lang w:val="bs-Latn-BA"/>
              </w:rPr>
              <w:t xml:space="preserve">Godišnji plan  nabava Agencije je izrađen, </w:t>
            </w:r>
          </w:p>
          <w:p w:rsidR="001D369A" w:rsidRPr="00FA3DA0" w:rsidRDefault="00CC56A2" w:rsidP="00BB0F37">
            <w:pPr>
              <w:ind w:right="-289"/>
              <w:rPr>
                <w:rFonts w:ascii="Times New Roman" w:hAnsi="Times New Roman"/>
                <w:color w:val="000000"/>
                <w:sz w:val="20"/>
                <w:szCs w:val="20"/>
                <w:highlight w:val="magenta"/>
                <w:lang w:val="bs-Latn-BA"/>
              </w:rPr>
            </w:pPr>
            <w:r w:rsidRPr="00CC56A2">
              <w:rPr>
                <w:rFonts w:ascii="Times New Roman" w:hAnsi="Times New Roman"/>
                <w:color w:val="000000"/>
                <w:sz w:val="20"/>
                <w:szCs w:val="20"/>
                <w:lang w:val="bs-Latn-BA"/>
              </w:rPr>
              <w:t>ali nije dostupan javnosti</w:t>
            </w: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C043FD" w:rsidRPr="00FA3DA0" w:rsidTr="00C043FD">
              <w:tc>
                <w:tcPr>
                  <w:tcW w:w="360" w:type="dxa"/>
                  <w:shd w:val="clear" w:color="auto" w:fill="auto"/>
                </w:tcPr>
                <w:p w:rsidR="00BD6875" w:rsidRPr="00FA3DA0" w:rsidRDefault="00E71E84" w:rsidP="00C043FD">
                  <w:pPr>
                    <w:ind w:right="-289"/>
                    <w:rPr>
                      <w:rFonts w:ascii="Times New Roman" w:hAnsi="Times New Roman"/>
                      <w:color w:val="000000"/>
                      <w:sz w:val="20"/>
                      <w:szCs w:val="20"/>
                      <w:lang w:val="bs-Latn-BA"/>
                    </w:rPr>
                  </w:pPr>
                  <w:r w:rsidRPr="00FA3DA0">
                    <w:rPr>
                      <w:rFonts w:ascii="Times New Roman" w:hAnsi="Times New Roman"/>
                      <w:color w:val="000000"/>
                      <w:sz w:val="20"/>
                      <w:szCs w:val="20"/>
                      <w:lang w:val="bs-Latn-BA"/>
                    </w:rPr>
                    <w:t>1</w:t>
                  </w:r>
                </w:p>
              </w:tc>
              <w:tc>
                <w:tcPr>
                  <w:tcW w:w="360" w:type="dxa"/>
                  <w:shd w:val="clear" w:color="auto" w:fill="auto"/>
                </w:tcPr>
                <w:p w:rsidR="00BD6875" w:rsidRPr="00FA3DA0" w:rsidRDefault="00BD6875" w:rsidP="00C043FD">
                  <w:pPr>
                    <w:ind w:right="-289"/>
                    <w:rPr>
                      <w:rFonts w:ascii="Times New Roman" w:hAnsi="Times New Roman"/>
                      <w:color w:val="000000"/>
                      <w:sz w:val="20"/>
                      <w:szCs w:val="20"/>
                      <w:lang w:val="bs-Latn-BA"/>
                    </w:rPr>
                  </w:pPr>
                </w:p>
              </w:tc>
              <w:tc>
                <w:tcPr>
                  <w:tcW w:w="360" w:type="dxa"/>
                  <w:shd w:val="clear" w:color="auto" w:fill="auto"/>
                </w:tcPr>
                <w:p w:rsidR="00BD6875" w:rsidRPr="00FA3DA0" w:rsidRDefault="00BD6875" w:rsidP="00C043FD">
                  <w:pPr>
                    <w:ind w:right="-289"/>
                    <w:rPr>
                      <w:rFonts w:ascii="Times New Roman" w:hAnsi="Times New Roman"/>
                      <w:color w:val="000000"/>
                      <w:sz w:val="20"/>
                      <w:szCs w:val="20"/>
                      <w:lang w:val="bs-Latn-BA"/>
                    </w:rPr>
                  </w:pPr>
                </w:p>
              </w:tc>
              <w:tc>
                <w:tcPr>
                  <w:tcW w:w="360" w:type="dxa"/>
                  <w:shd w:val="clear" w:color="auto" w:fill="auto"/>
                </w:tcPr>
                <w:p w:rsidR="00BD6875" w:rsidRPr="00FA3DA0" w:rsidRDefault="00BD6875" w:rsidP="00C043FD">
                  <w:pPr>
                    <w:ind w:right="-289"/>
                    <w:rPr>
                      <w:rFonts w:ascii="Times New Roman" w:hAnsi="Times New Roman"/>
                      <w:color w:val="000000"/>
                      <w:sz w:val="20"/>
                      <w:szCs w:val="20"/>
                      <w:lang w:val="bs-Latn-BA"/>
                    </w:rPr>
                  </w:pPr>
                </w:p>
              </w:tc>
              <w:tc>
                <w:tcPr>
                  <w:tcW w:w="360" w:type="dxa"/>
                  <w:shd w:val="clear" w:color="auto" w:fill="auto"/>
                </w:tcPr>
                <w:p w:rsidR="00BD6875" w:rsidRPr="00FA3DA0" w:rsidRDefault="00BD6875" w:rsidP="00C043FD">
                  <w:pPr>
                    <w:ind w:right="-289"/>
                    <w:rPr>
                      <w:rFonts w:ascii="Times New Roman" w:hAnsi="Times New Roman"/>
                      <w:color w:val="000000"/>
                      <w:sz w:val="20"/>
                      <w:szCs w:val="20"/>
                      <w:lang w:val="bs-Latn-BA"/>
                    </w:rPr>
                  </w:pPr>
                </w:p>
              </w:tc>
            </w:tr>
          </w:tbl>
          <w:p w:rsidR="001D369A" w:rsidRPr="00FA3DA0" w:rsidRDefault="001D369A" w:rsidP="00147AB0">
            <w:pPr>
              <w:ind w:right="-289"/>
              <w:rPr>
                <w:rFonts w:ascii="Times New Roman" w:hAnsi="Times New Roman"/>
                <w:i/>
                <w:color w:val="000000"/>
                <w:sz w:val="20"/>
                <w:szCs w:val="20"/>
                <w:lang w:val="bs-Latn-BA"/>
              </w:rPr>
            </w:pPr>
          </w:p>
        </w:tc>
        <w:tc>
          <w:tcPr>
            <w:tcW w:w="4536" w:type="dxa"/>
          </w:tcPr>
          <w:p w:rsidR="00CC56A2" w:rsidRPr="00CC56A2" w:rsidRDefault="00CC56A2" w:rsidP="00CC56A2">
            <w:pPr>
              <w:ind w:right="-289"/>
              <w:rPr>
                <w:rFonts w:ascii="Times New Roman" w:hAnsi="Times New Roman"/>
                <w:color w:val="000000"/>
                <w:sz w:val="20"/>
                <w:szCs w:val="20"/>
                <w:lang w:val="bs-Latn-BA"/>
              </w:rPr>
            </w:pPr>
            <w:r w:rsidRPr="00CC56A2">
              <w:rPr>
                <w:rFonts w:ascii="Times New Roman" w:hAnsi="Times New Roman"/>
                <w:color w:val="000000"/>
                <w:sz w:val="20"/>
                <w:szCs w:val="20"/>
                <w:lang w:val="bs-Latn-BA"/>
              </w:rPr>
              <w:t>Godišnji plan nabava Agencije učiniti dostupnim javnosti putem objavljivanja istog na službenoj stranici Agencije</w:t>
            </w:r>
          </w:p>
          <w:p w:rsidR="00CC56A2" w:rsidRPr="00CC56A2" w:rsidRDefault="00CC56A2" w:rsidP="00CC56A2">
            <w:pPr>
              <w:ind w:right="-289"/>
              <w:rPr>
                <w:rFonts w:ascii="Times New Roman" w:hAnsi="Times New Roman"/>
                <w:color w:val="000000"/>
                <w:sz w:val="20"/>
                <w:szCs w:val="20"/>
                <w:lang w:val="bs-Latn-BA"/>
              </w:rPr>
            </w:pPr>
          </w:p>
          <w:p w:rsidR="00CC56A2" w:rsidRPr="00CC56A2" w:rsidRDefault="00CC56A2" w:rsidP="00CC56A2">
            <w:pPr>
              <w:ind w:right="-289"/>
              <w:rPr>
                <w:rFonts w:ascii="Times New Roman" w:hAnsi="Times New Roman"/>
                <w:color w:val="000000"/>
                <w:sz w:val="20"/>
                <w:szCs w:val="20"/>
                <w:lang w:val="bs-Latn-BA"/>
              </w:rPr>
            </w:pPr>
            <w:r w:rsidRPr="00CC56A2">
              <w:rPr>
                <w:rFonts w:ascii="Times New Roman" w:hAnsi="Times New Roman"/>
                <w:color w:val="000000"/>
                <w:sz w:val="20"/>
                <w:szCs w:val="20"/>
                <w:lang w:val="bs-Latn-BA"/>
              </w:rPr>
              <w:t xml:space="preserve">Provesti detaljnu analizu potreba za svaku nabavu, </w:t>
            </w:r>
          </w:p>
          <w:p w:rsidR="00CC56A2" w:rsidRPr="00CC56A2" w:rsidRDefault="00CC56A2" w:rsidP="00CC56A2">
            <w:pPr>
              <w:ind w:right="-289"/>
              <w:rPr>
                <w:rFonts w:ascii="Times New Roman" w:hAnsi="Times New Roman"/>
                <w:color w:val="000000"/>
                <w:sz w:val="20"/>
                <w:szCs w:val="20"/>
                <w:lang w:val="bs-Latn-BA"/>
              </w:rPr>
            </w:pPr>
            <w:r w:rsidRPr="00CC56A2">
              <w:rPr>
                <w:rFonts w:ascii="Times New Roman" w:hAnsi="Times New Roman"/>
                <w:color w:val="000000"/>
                <w:sz w:val="20"/>
                <w:szCs w:val="20"/>
                <w:lang w:val="bs-Latn-BA"/>
              </w:rPr>
              <w:t xml:space="preserve">s ciljem unaprjeđenja planiranja nabava te bolje </w:t>
            </w:r>
          </w:p>
          <w:p w:rsidR="001D369A" w:rsidRPr="00FA3DA0" w:rsidRDefault="00CC56A2" w:rsidP="00CC56A2">
            <w:pPr>
              <w:ind w:right="-289"/>
              <w:rPr>
                <w:rFonts w:ascii="Times New Roman" w:hAnsi="Times New Roman"/>
                <w:i/>
                <w:color w:val="000000"/>
                <w:sz w:val="20"/>
                <w:szCs w:val="20"/>
                <w:lang w:val="bs-Latn-BA"/>
              </w:rPr>
            </w:pPr>
            <w:r w:rsidRPr="00CC56A2">
              <w:rPr>
                <w:rFonts w:ascii="Times New Roman" w:hAnsi="Times New Roman"/>
                <w:color w:val="000000"/>
                <w:sz w:val="20"/>
                <w:szCs w:val="20"/>
                <w:lang w:val="bs-Latn-BA"/>
              </w:rPr>
              <w:t>procjene  vrijednosti planiranih javnih nabava</w:t>
            </w:r>
          </w:p>
        </w:tc>
        <w:tc>
          <w:tcPr>
            <w:tcW w:w="1985" w:type="dxa"/>
          </w:tcPr>
          <w:p w:rsidR="007319F8" w:rsidRPr="00A5728D" w:rsidRDefault="007319F8" w:rsidP="007319F8">
            <w:pPr>
              <w:jc w:val="both"/>
              <w:rPr>
                <w:rFonts w:ascii="Times New Roman" w:eastAsiaTheme="minorHAnsi" w:hAnsi="Times New Roman"/>
                <w:sz w:val="20"/>
                <w:szCs w:val="20"/>
                <w:lang w:val="bs-Latn-BA" w:eastAsia="en-US"/>
              </w:rPr>
            </w:pPr>
            <w:r w:rsidRPr="00A5728D">
              <w:rPr>
                <w:rFonts w:ascii="Times New Roman" w:eastAsiaTheme="minorHAnsi" w:hAnsi="Times New Roman"/>
                <w:sz w:val="20"/>
                <w:szCs w:val="20"/>
                <w:lang w:val="bs-Latn-BA" w:eastAsia="en-US"/>
              </w:rPr>
              <w:t>Sektor za pravne, kadrovske, opće i fin</w:t>
            </w:r>
            <w:r w:rsidR="00F70153" w:rsidRPr="00A5728D">
              <w:rPr>
                <w:rFonts w:ascii="Times New Roman" w:eastAsiaTheme="minorHAnsi" w:hAnsi="Times New Roman"/>
                <w:sz w:val="20"/>
                <w:szCs w:val="20"/>
                <w:lang w:val="bs-Latn-BA" w:eastAsia="en-US"/>
              </w:rPr>
              <w:t>an</w:t>
            </w:r>
            <w:r w:rsidR="00753768">
              <w:rPr>
                <w:rFonts w:ascii="Times New Roman" w:eastAsiaTheme="minorHAnsi" w:hAnsi="Times New Roman"/>
                <w:sz w:val="20"/>
                <w:szCs w:val="20"/>
                <w:lang w:val="bs-Latn-BA" w:eastAsia="en-US"/>
              </w:rPr>
              <w:t>c</w:t>
            </w:r>
            <w:r w:rsidR="00F70153" w:rsidRPr="00A5728D">
              <w:rPr>
                <w:rFonts w:ascii="Times New Roman" w:eastAsiaTheme="minorHAnsi" w:hAnsi="Times New Roman"/>
                <w:sz w:val="20"/>
                <w:szCs w:val="20"/>
                <w:lang w:val="bs-Latn-BA" w:eastAsia="en-US"/>
              </w:rPr>
              <w:t>ijsko</w:t>
            </w:r>
            <w:r w:rsidRPr="00A5728D">
              <w:rPr>
                <w:rFonts w:ascii="Times New Roman" w:eastAsiaTheme="minorHAnsi" w:hAnsi="Times New Roman"/>
                <w:sz w:val="20"/>
                <w:szCs w:val="20"/>
                <w:lang w:val="bs-Latn-BA" w:eastAsia="en-US"/>
              </w:rPr>
              <w:t>-materijalne poslove;</w:t>
            </w:r>
          </w:p>
          <w:p w:rsidR="007319F8" w:rsidRPr="00A5728D" w:rsidRDefault="007319F8" w:rsidP="007319F8">
            <w:pPr>
              <w:jc w:val="both"/>
              <w:rPr>
                <w:rFonts w:ascii="Times New Roman" w:eastAsiaTheme="minorHAnsi" w:hAnsi="Times New Roman"/>
                <w:sz w:val="20"/>
                <w:szCs w:val="20"/>
                <w:lang w:val="bs-Latn-BA" w:eastAsia="en-US"/>
              </w:rPr>
            </w:pPr>
          </w:p>
          <w:p w:rsidR="007319F8" w:rsidRPr="00A5728D" w:rsidRDefault="007319F8" w:rsidP="00C9193C">
            <w:pPr>
              <w:rPr>
                <w:rFonts w:ascii="Times New Roman" w:eastAsiaTheme="minorHAnsi" w:hAnsi="Times New Roman"/>
                <w:sz w:val="20"/>
                <w:szCs w:val="20"/>
                <w:lang w:val="bs-Latn-BA" w:eastAsia="en-US"/>
              </w:rPr>
            </w:pPr>
            <w:r w:rsidRPr="00A5728D">
              <w:rPr>
                <w:rFonts w:ascii="Times New Roman" w:hAnsi="Times New Roman"/>
                <w:sz w:val="20"/>
                <w:szCs w:val="20"/>
                <w:lang w:val="hr-HR"/>
              </w:rPr>
              <w:t xml:space="preserve">Odjeljenje za </w:t>
            </w:r>
            <w:r w:rsidR="00A6421C">
              <w:rPr>
                <w:rFonts w:ascii="Times New Roman" w:hAnsi="Times New Roman"/>
                <w:sz w:val="20"/>
                <w:szCs w:val="20"/>
                <w:lang w:val="hr-HR"/>
              </w:rPr>
              <w:t>potporu</w:t>
            </w:r>
          </w:p>
          <w:p w:rsidR="001D369A" w:rsidRPr="00A5728D" w:rsidRDefault="001D369A" w:rsidP="00992FAB">
            <w:pPr>
              <w:ind w:right="-289"/>
              <w:jc w:val="both"/>
              <w:rPr>
                <w:rFonts w:ascii="Times New Roman" w:hAnsi="Times New Roman"/>
                <w:color w:val="000000"/>
                <w:sz w:val="20"/>
                <w:szCs w:val="20"/>
                <w:lang w:val="bs-Latn-BA"/>
              </w:rPr>
            </w:pPr>
          </w:p>
        </w:tc>
        <w:tc>
          <w:tcPr>
            <w:tcW w:w="1558" w:type="dxa"/>
          </w:tcPr>
          <w:p w:rsidR="009D0910" w:rsidRDefault="009D0910">
            <w:pPr>
              <w:ind w:right="-289"/>
              <w:rPr>
                <w:rFonts w:ascii="Times New Roman" w:hAnsi="Times New Roman"/>
                <w:color w:val="000000"/>
                <w:sz w:val="20"/>
                <w:szCs w:val="20"/>
                <w:lang w:val="bs-Latn-BA"/>
              </w:rPr>
            </w:pPr>
          </w:p>
          <w:p w:rsidR="00CC6B99" w:rsidRPr="00FA3DA0" w:rsidRDefault="009D0910">
            <w:pPr>
              <w:ind w:right="-289"/>
              <w:rPr>
                <w:rFonts w:ascii="Times New Roman" w:hAnsi="Times New Roman"/>
                <w:color w:val="000000"/>
                <w:sz w:val="20"/>
                <w:szCs w:val="20"/>
                <w:lang w:val="bs-Latn-BA"/>
              </w:rPr>
            </w:pPr>
            <w:r w:rsidRPr="009D0910">
              <w:rPr>
                <w:rFonts w:ascii="Times New Roman" w:hAnsi="Times New Roman"/>
                <w:color w:val="000000"/>
                <w:sz w:val="20"/>
                <w:szCs w:val="20"/>
                <w:lang w:val="bs-Latn-BA"/>
              </w:rPr>
              <w:t>Kontinuirano</w:t>
            </w:r>
          </w:p>
        </w:tc>
        <w:tc>
          <w:tcPr>
            <w:tcW w:w="1701" w:type="dxa"/>
          </w:tcPr>
          <w:p w:rsidR="00CC6B99" w:rsidRPr="00FA3DA0" w:rsidRDefault="00CC6B99" w:rsidP="00F84F69">
            <w:pPr>
              <w:ind w:right="-289"/>
              <w:rPr>
                <w:rFonts w:ascii="Times New Roman" w:hAnsi="Times New Roman"/>
                <w:color w:val="000000"/>
                <w:sz w:val="20"/>
                <w:szCs w:val="20"/>
                <w:lang w:val="bs-Latn-BA"/>
              </w:rPr>
            </w:pPr>
          </w:p>
          <w:p w:rsidR="001D369A" w:rsidRPr="00FA3DA0" w:rsidRDefault="009D0910" w:rsidP="00F84F69">
            <w:pPr>
              <w:ind w:right="-289"/>
              <w:rPr>
                <w:rFonts w:ascii="Times New Roman" w:hAnsi="Times New Roman"/>
                <w:color w:val="000000"/>
                <w:sz w:val="20"/>
                <w:szCs w:val="20"/>
                <w:lang w:val="bs-Latn-BA"/>
              </w:rPr>
            </w:pPr>
            <w:r w:rsidRPr="009D0910">
              <w:rPr>
                <w:rFonts w:ascii="Times New Roman" w:hAnsi="Times New Roman"/>
                <w:color w:val="000000"/>
                <w:sz w:val="20"/>
                <w:szCs w:val="20"/>
                <w:lang w:val="bs-Latn-BA"/>
              </w:rPr>
              <w:t>I kvartal 2016.</w:t>
            </w:r>
          </w:p>
        </w:tc>
      </w:tr>
      <w:tr w:rsidR="001D369A" w:rsidRPr="00BC1F3D" w:rsidTr="004F3CD5">
        <w:trPr>
          <w:trHeight w:val="864"/>
        </w:trPr>
        <w:tc>
          <w:tcPr>
            <w:tcW w:w="786" w:type="dxa"/>
          </w:tcPr>
          <w:p w:rsidR="00B04492" w:rsidRPr="00FA3DA0" w:rsidRDefault="00B04492">
            <w:pPr>
              <w:ind w:right="-289"/>
              <w:rPr>
                <w:rFonts w:ascii="Times New Roman" w:hAnsi="Times New Roman"/>
                <w:color w:val="000000"/>
                <w:sz w:val="20"/>
                <w:szCs w:val="20"/>
                <w:lang w:val="bs-Latn-BA"/>
              </w:rPr>
            </w:pPr>
          </w:p>
          <w:p w:rsidR="001D369A" w:rsidRPr="009829C4" w:rsidRDefault="009829C4" w:rsidP="00B04492">
            <w:pPr>
              <w:ind w:right="-289"/>
              <w:rPr>
                <w:rFonts w:ascii="Times New Roman" w:hAnsi="Times New Roman"/>
                <w:b/>
                <w:color w:val="0000FF"/>
                <w:sz w:val="20"/>
                <w:szCs w:val="20"/>
                <w:lang w:val="bs-Latn-BA"/>
              </w:rPr>
            </w:pPr>
            <w:r w:rsidRPr="00FA3DA0">
              <w:rPr>
                <w:rFonts w:ascii="Times New Roman" w:hAnsi="Times New Roman"/>
                <w:b/>
                <w:color w:val="000000"/>
                <w:sz w:val="20"/>
                <w:szCs w:val="20"/>
                <w:lang w:val="bs-Latn-BA"/>
              </w:rPr>
              <w:t>2.</w:t>
            </w:r>
          </w:p>
        </w:tc>
        <w:tc>
          <w:tcPr>
            <w:tcW w:w="3686" w:type="dxa"/>
          </w:tcPr>
          <w:p w:rsidR="00506E9E" w:rsidRDefault="00331F28" w:rsidP="00D3442A">
            <w:pPr>
              <w:ind w:right="-289"/>
              <w:rPr>
                <w:rFonts w:ascii="Times New Roman" w:hAnsi="Times New Roman"/>
                <w:sz w:val="20"/>
                <w:szCs w:val="20"/>
                <w:lang w:val="bs-Latn-BA"/>
              </w:rPr>
            </w:pPr>
            <w:r>
              <w:rPr>
                <w:rFonts w:ascii="Times New Roman" w:hAnsi="Times New Roman"/>
                <w:sz w:val="20"/>
                <w:szCs w:val="20"/>
                <w:lang w:val="bs-Latn-BA"/>
              </w:rPr>
              <w:t>Nedovoljno poznavanje propisa i procedura</w:t>
            </w:r>
          </w:p>
          <w:p w:rsidR="00506E9E" w:rsidRDefault="00331F28" w:rsidP="00D3442A">
            <w:pPr>
              <w:ind w:right="-289"/>
              <w:rPr>
                <w:rFonts w:ascii="Times New Roman" w:hAnsi="Times New Roman"/>
                <w:sz w:val="20"/>
                <w:szCs w:val="20"/>
                <w:lang w:val="bs-Latn-BA"/>
              </w:rPr>
            </w:pPr>
            <w:r>
              <w:rPr>
                <w:rFonts w:ascii="Times New Roman" w:hAnsi="Times New Roman"/>
                <w:sz w:val="20"/>
                <w:szCs w:val="20"/>
                <w:lang w:val="bs-Latn-BA"/>
              </w:rPr>
              <w:t>iz oblasti javnih nabav</w:t>
            </w:r>
            <w:r w:rsidR="00A6421C">
              <w:rPr>
                <w:rFonts w:ascii="Times New Roman" w:hAnsi="Times New Roman"/>
                <w:sz w:val="20"/>
                <w:szCs w:val="20"/>
                <w:lang w:val="bs-Latn-BA"/>
              </w:rPr>
              <w:t>a</w:t>
            </w:r>
            <w:r>
              <w:rPr>
                <w:rFonts w:ascii="Times New Roman" w:hAnsi="Times New Roman"/>
                <w:sz w:val="20"/>
                <w:szCs w:val="20"/>
                <w:lang w:val="bs-Latn-BA"/>
              </w:rPr>
              <w:t xml:space="preserve">, </w:t>
            </w:r>
            <w:r w:rsidR="00570825">
              <w:rPr>
                <w:rFonts w:ascii="Times New Roman" w:hAnsi="Times New Roman"/>
                <w:sz w:val="20"/>
                <w:szCs w:val="20"/>
                <w:lang w:val="bs-Latn-BA"/>
              </w:rPr>
              <w:t xml:space="preserve">tj. nizak </w:t>
            </w:r>
            <w:r w:rsidR="00A6421C">
              <w:rPr>
                <w:rFonts w:ascii="Times New Roman" w:hAnsi="Times New Roman"/>
                <w:sz w:val="20"/>
                <w:szCs w:val="20"/>
                <w:lang w:val="bs-Latn-BA"/>
              </w:rPr>
              <w:t>stupanj</w:t>
            </w:r>
            <w:r w:rsidR="00570825">
              <w:rPr>
                <w:rFonts w:ascii="Times New Roman" w:hAnsi="Times New Roman"/>
                <w:sz w:val="20"/>
                <w:szCs w:val="20"/>
                <w:lang w:val="bs-Latn-BA"/>
              </w:rPr>
              <w:t xml:space="preserve"> obučenosti članova komisije za javne </w:t>
            </w:r>
          </w:p>
          <w:p w:rsidR="001D369A" w:rsidRPr="009829C4" w:rsidRDefault="00A6421C" w:rsidP="00D3442A">
            <w:pPr>
              <w:ind w:right="-289"/>
              <w:rPr>
                <w:rFonts w:ascii="Times New Roman" w:hAnsi="Times New Roman"/>
                <w:sz w:val="20"/>
                <w:szCs w:val="20"/>
                <w:lang w:val="bs-Latn-BA"/>
              </w:rPr>
            </w:pPr>
            <w:r>
              <w:rPr>
                <w:rFonts w:ascii="Times New Roman" w:hAnsi="Times New Roman"/>
                <w:sz w:val="20"/>
                <w:szCs w:val="20"/>
                <w:lang w:val="bs-Latn-BA"/>
              </w:rPr>
              <w:t>nabav</w:t>
            </w:r>
            <w:r w:rsidR="00570825">
              <w:rPr>
                <w:rFonts w:ascii="Times New Roman" w:hAnsi="Times New Roman"/>
                <w:sz w:val="20"/>
                <w:szCs w:val="20"/>
                <w:lang w:val="bs-Latn-BA"/>
              </w:rPr>
              <w:t>e</w:t>
            </w:r>
          </w:p>
          <w:p w:rsidR="001D369A" w:rsidRPr="009829C4" w:rsidRDefault="001D369A" w:rsidP="00D3442A">
            <w:pPr>
              <w:ind w:right="-289"/>
              <w:rPr>
                <w:rFonts w:ascii="Times New Roman" w:hAnsi="Times New Roman"/>
                <w:sz w:val="20"/>
                <w:szCs w:val="20"/>
                <w:lang w:val="bs-Latn-BA"/>
              </w:rPr>
            </w:pP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C043FD" w:rsidRPr="009829C4" w:rsidTr="00C043FD">
              <w:tc>
                <w:tcPr>
                  <w:tcW w:w="360" w:type="dxa"/>
                  <w:shd w:val="clear" w:color="auto" w:fill="auto"/>
                </w:tcPr>
                <w:p w:rsidR="00BD6875" w:rsidRPr="009829C4" w:rsidRDefault="00BD6875" w:rsidP="00C043FD">
                  <w:pPr>
                    <w:ind w:right="-289"/>
                    <w:rPr>
                      <w:rFonts w:ascii="Times New Roman" w:hAnsi="Times New Roman"/>
                      <w:sz w:val="20"/>
                      <w:szCs w:val="20"/>
                      <w:lang w:val="bs-Latn-BA"/>
                    </w:rPr>
                  </w:pPr>
                </w:p>
              </w:tc>
              <w:tc>
                <w:tcPr>
                  <w:tcW w:w="360" w:type="dxa"/>
                  <w:shd w:val="clear" w:color="auto" w:fill="auto"/>
                </w:tcPr>
                <w:p w:rsidR="00BD6875" w:rsidRPr="009829C4" w:rsidRDefault="00BD6875" w:rsidP="00C043FD">
                  <w:pPr>
                    <w:ind w:right="-289"/>
                    <w:rPr>
                      <w:rFonts w:ascii="Times New Roman" w:hAnsi="Times New Roman"/>
                      <w:sz w:val="20"/>
                      <w:szCs w:val="20"/>
                      <w:lang w:val="bs-Latn-BA"/>
                    </w:rPr>
                  </w:pPr>
                </w:p>
              </w:tc>
              <w:tc>
                <w:tcPr>
                  <w:tcW w:w="360" w:type="dxa"/>
                  <w:shd w:val="clear" w:color="auto" w:fill="auto"/>
                </w:tcPr>
                <w:p w:rsidR="00BD6875" w:rsidRPr="009829C4" w:rsidRDefault="00BD6875" w:rsidP="00C043FD">
                  <w:pPr>
                    <w:ind w:right="-289"/>
                    <w:rPr>
                      <w:rFonts w:ascii="Times New Roman" w:hAnsi="Times New Roman"/>
                      <w:sz w:val="20"/>
                      <w:szCs w:val="20"/>
                      <w:lang w:val="bs-Latn-BA"/>
                    </w:rPr>
                  </w:pPr>
                  <w:r w:rsidRPr="009829C4">
                    <w:rPr>
                      <w:rFonts w:ascii="Times New Roman" w:hAnsi="Times New Roman"/>
                      <w:sz w:val="20"/>
                      <w:szCs w:val="20"/>
                      <w:lang w:val="bs-Latn-BA"/>
                    </w:rPr>
                    <w:t>3</w:t>
                  </w:r>
                </w:p>
              </w:tc>
              <w:tc>
                <w:tcPr>
                  <w:tcW w:w="360" w:type="dxa"/>
                  <w:shd w:val="clear" w:color="auto" w:fill="auto"/>
                </w:tcPr>
                <w:p w:rsidR="00BD6875" w:rsidRPr="009829C4" w:rsidRDefault="00BD6875" w:rsidP="00C043FD">
                  <w:pPr>
                    <w:ind w:right="-289"/>
                    <w:rPr>
                      <w:rFonts w:ascii="Times New Roman" w:hAnsi="Times New Roman"/>
                      <w:sz w:val="20"/>
                      <w:szCs w:val="20"/>
                      <w:lang w:val="bs-Latn-BA"/>
                    </w:rPr>
                  </w:pPr>
                </w:p>
              </w:tc>
              <w:tc>
                <w:tcPr>
                  <w:tcW w:w="360" w:type="dxa"/>
                  <w:shd w:val="clear" w:color="auto" w:fill="auto"/>
                </w:tcPr>
                <w:p w:rsidR="00BD6875" w:rsidRPr="009829C4" w:rsidRDefault="00BD6875" w:rsidP="00C043FD">
                  <w:pPr>
                    <w:ind w:right="-289"/>
                    <w:rPr>
                      <w:rFonts w:ascii="Times New Roman" w:hAnsi="Times New Roman"/>
                      <w:sz w:val="20"/>
                      <w:szCs w:val="20"/>
                      <w:lang w:val="bs-Latn-BA"/>
                    </w:rPr>
                  </w:pPr>
                </w:p>
              </w:tc>
            </w:tr>
          </w:tbl>
          <w:p w:rsidR="001D369A" w:rsidRPr="009829C4" w:rsidRDefault="001D369A" w:rsidP="00147AB0">
            <w:pPr>
              <w:ind w:right="-289"/>
              <w:rPr>
                <w:rFonts w:ascii="Times New Roman" w:hAnsi="Times New Roman"/>
                <w:sz w:val="20"/>
                <w:szCs w:val="20"/>
                <w:lang w:val="bs-Latn-BA"/>
              </w:rPr>
            </w:pPr>
          </w:p>
        </w:tc>
        <w:tc>
          <w:tcPr>
            <w:tcW w:w="4536" w:type="dxa"/>
          </w:tcPr>
          <w:p w:rsidR="001D369A" w:rsidRPr="003B2808" w:rsidRDefault="00570825" w:rsidP="00570825">
            <w:pPr>
              <w:ind w:right="-289"/>
              <w:rPr>
                <w:rFonts w:ascii="Times New Roman" w:hAnsi="Times New Roman"/>
                <w:sz w:val="20"/>
                <w:szCs w:val="20"/>
                <w:lang w:val="bs-Latn-BA"/>
              </w:rPr>
            </w:pPr>
            <w:r w:rsidRPr="003B2808">
              <w:rPr>
                <w:rFonts w:ascii="Times New Roman" w:hAnsi="Times New Roman"/>
                <w:sz w:val="20"/>
                <w:szCs w:val="20"/>
                <w:lang w:val="bs-Latn-BA"/>
              </w:rPr>
              <w:t>Redovna edukacija članove komisije za javne nabave kroz učešće na obukama, seminarima.</w:t>
            </w:r>
          </w:p>
          <w:p w:rsidR="00AD2788" w:rsidRPr="003B2808" w:rsidRDefault="00570825" w:rsidP="00081B63">
            <w:pPr>
              <w:ind w:right="-289"/>
              <w:rPr>
                <w:rFonts w:ascii="Times New Roman" w:hAnsi="Times New Roman"/>
                <w:sz w:val="20"/>
                <w:szCs w:val="20"/>
                <w:lang w:val="bs-Latn-BA"/>
              </w:rPr>
            </w:pPr>
            <w:r w:rsidRPr="003B2808">
              <w:rPr>
                <w:rFonts w:ascii="Times New Roman" w:hAnsi="Times New Roman"/>
                <w:sz w:val="20"/>
                <w:szCs w:val="20"/>
                <w:lang w:val="bs-Latn-BA"/>
              </w:rPr>
              <w:t>Prilikom formiranja komisije za javne nabave voditi računa da se za članove komisije imenuj</w:t>
            </w:r>
            <w:r w:rsidR="00966B58" w:rsidRPr="003B2808">
              <w:rPr>
                <w:rFonts w:ascii="Times New Roman" w:hAnsi="Times New Roman"/>
                <w:sz w:val="20"/>
                <w:szCs w:val="20"/>
                <w:lang w:val="bs-Latn-BA"/>
              </w:rPr>
              <w:t>u</w:t>
            </w:r>
            <w:r w:rsidRPr="003B2808">
              <w:rPr>
                <w:rFonts w:ascii="Times New Roman" w:hAnsi="Times New Roman"/>
                <w:sz w:val="20"/>
                <w:szCs w:val="20"/>
                <w:lang w:val="bs-Latn-BA"/>
              </w:rPr>
              <w:t xml:space="preserve"> osob</w:t>
            </w:r>
            <w:r w:rsidR="00966B58" w:rsidRPr="003B2808">
              <w:rPr>
                <w:rFonts w:ascii="Times New Roman" w:hAnsi="Times New Roman"/>
                <w:sz w:val="20"/>
                <w:szCs w:val="20"/>
                <w:lang w:val="bs-Latn-BA"/>
              </w:rPr>
              <w:t>e</w:t>
            </w:r>
            <w:r w:rsidRPr="003B2808">
              <w:rPr>
                <w:rFonts w:ascii="Times New Roman" w:hAnsi="Times New Roman"/>
                <w:sz w:val="20"/>
                <w:szCs w:val="20"/>
                <w:lang w:val="bs-Latn-BA"/>
              </w:rPr>
              <w:t xml:space="preserve"> koja posjeduje </w:t>
            </w:r>
            <w:r w:rsidR="00966B58" w:rsidRPr="003B2808">
              <w:rPr>
                <w:rFonts w:ascii="Times New Roman" w:hAnsi="Times New Roman"/>
                <w:sz w:val="20"/>
                <w:szCs w:val="20"/>
                <w:lang w:val="bs-Latn-BA"/>
              </w:rPr>
              <w:t>dovoljno znanja iz oblasti javnih nabav</w:t>
            </w:r>
            <w:r w:rsidR="008725B1">
              <w:rPr>
                <w:rFonts w:ascii="Times New Roman" w:hAnsi="Times New Roman"/>
                <w:sz w:val="20"/>
                <w:szCs w:val="20"/>
                <w:lang w:val="bs-Latn-BA"/>
              </w:rPr>
              <w:t>a</w:t>
            </w:r>
            <w:r w:rsidR="00623170" w:rsidRPr="003B2808">
              <w:rPr>
                <w:rFonts w:ascii="Times New Roman" w:hAnsi="Times New Roman"/>
                <w:sz w:val="20"/>
                <w:szCs w:val="20"/>
                <w:lang w:val="bs-Latn-BA"/>
              </w:rPr>
              <w:t>.</w:t>
            </w:r>
            <w:r w:rsidR="00081B63" w:rsidRPr="003B2808">
              <w:rPr>
                <w:rFonts w:ascii="Times New Roman" w:hAnsi="Times New Roman"/>
                <w:sz w:val="20"/>
                <w:szCs w:val="20"/>
                <w:lang w:val="bs-Latn-BA"/>
              </w:rPr>
              <w:t xml:space="preserve"> </w:t>
            </w:r>
          </w:p>
          <w:p w:rsidR="00212ECF" w:rsidRDefault="00AD2788" w:rsidP="009C7A60">
            <w:pPr>
              <w:ind w:right="-289"/>
              <w:rPr>
                <w:rFonts w:ascii="Times New Roman" w:hAnsi="Times New Roman"/>
                <w:sz w:val="20"/>
                <w:szCs w:val="20"/>
                <w:lang w:val="bs-Latn-BA"/>
              </w:rPr>
            </w:pPr>
            <w:r w:rsidRPr="003B2808">
              <w:rPr>
                <w:rFonts w:ascii="Times New Roman" w:hAnsi="Times New Roman"/>
                <w:sz w:val="20"/>
                <w:szCs w:val="20"/>
                <w:lang w:val="bs-Latn-BA"/>
              </w:rPr>
              <w:t>Izbjegavati isti sastav komisije za javne nabave</w:t>
            </w:r>
            <w:r w:rsidR="002A0618" w:rsidRPr="003B2808">
              <w:rPr>
                <w:rFonts w:ascii="Times New Roman" w:hAnsi="Times New Roman"/>
                <w:sz w:val="20"/>
                <w:szCs w:val="20"/>
                <w:lang w:val="bs-Latn-BA"/>
              </w:rPr>
              <w:t>.</w:t>
            </w:r>
          </w:p>
          <w:p w:rsidR="00A5066D" w:rsidRPr="003B2808" w:rsidRDefault="00A5066D" w:rsidP="009C7A60">
            <w:pPr>
              <w:ind w:right="-289"/>
              <w:rPr>
                <w:rFonts w:ascii="Times New Roman" w:hAnsi="Times New Roman"/>
                <w:sz w:val="18"/>
                <w:szCs w:val="18"/>
                <w:lang w:val="bs-Latn-BA"/>
              </w:rPr>
            </w:pPr>
          </w:p>
        </w:tc>
        <w:tc>
          <w:tcPr>
            <w:tcW w:w="1985" w:type="dxa"/>
          </w:tcPr>
          <w:p w:rsidR="008810A0" w:rsidRPr="00A5728D" w:rsidRDefault="008810A0" w:rsidP="008810A0">
            <w:pPr>
              <w:jc w:val="both"/>
              <w:rPr>
                <w:rFonts w:ascii="Times New Roman" w:eastAsiaTheme="minorHAnsi" w:hAnsi="Times New Roman"/>
                <w:sz w:val="20"/>
                <w:szCs w:val="20"/>
                <w:lang w:val="bs-Latn-BA" w:eastAsia="en-US"/>
              </w:rPr>
            </w:pPr>
            <w:r w:rsidRPr="00A5728D">
              <w:rPr>
                <w:rFonts w:ascii="Times New Roman" w:eastAsiaTheme="minorHAnsi" w:hAnsi="Times New Roman"/>
                <w:sz w:val="20"/>
                <w:szCs w:val="20"/>
                <w:lang w:val="bs-Latn-BA" w:eastAsia="en-US"/>
              </w:rPr>
              <w:t>Sektor za pravne, kadrovske, opće i finan</w:t>
            </w:r>
            <w:r w:rsidR="008725B1">
              <w:rPr>
                <w:rFonts w:ascii="Times New Roman" w:eastAsiaTheme="minorHAnsi" w:hAnsi="Times New Roman"/>
                <w:sz w:val="20"/>
                <w:szCs w:val="20"/>
                <w:lang w:val="bs-Latn-BA" w:eastAsia="en-US"/>
              </w:rPr>
              <w:t>c</w:t>
            </w:r>
            <w:r w:rsidRPr="00A5728D">
              <w:rPr>
                <w:rFonts w:ascii="Times New Roman" w:eastAsiaTheme="minorHAnsi" w:hAnsi="Times New Roman"/>
                <w:sz w:val="20"/>
                <w:szCs w:val="20"/>
                <w:lang w:val="bs-Latn-BA" w:eastAsia="en-US"/>
              </w:rPr>
              <w:t>ijsko-materijalne poslove;</w:t>
            </w:r>
          </w:p>
          <w:p w:rsidR="008810A0" w:rsidRPr="00A5728D" w:rsidRDefault="008810A0" w:rsidP="008810A0">
            <w:pPr>
              <w:jc w:val="both"/>
              <w:rPr>
                <w:rFonts w:ascii="Times New Roman" w:eastAsiaTheme="minorHAnsi" w:hAnsi="Times New Roman"/>
                <w:sz w:val="20"/>
                <w:szCs w:val="20"/>
                <w:lang w:val="bs-Latn-BA" w:eastAsia="en-US"/>
              </w:rPr>
            </w:pPr>
          </w:p>
          <w:p w:rsidR="00966B58" w:rsidRPr="00A5728D" w:rsidRDefault="00966B58" w:rsidP="008810A0">
            <w:pPr>
              <w:rPr>
                <w:rFonts w:ascii="Times New Roman" w:hAnsi="Times New Roman"/>
                <w:sz w:val="20"/>
                <w:szCs w:val="20"/>
                <w:lang w:val="bs-Latn-BA"/>
              </w:rPr>
            </w:pPr>
          </w:p>
        </w:tc>
        <w:tc>
          <w:tcPr>
            <w:tcW w:w="1558" w:type="dxa"/>
          </w:tcPr>
          <w:p w:rsidR="001D369A" w:rsidRDefault="001D369A" w:rsidP="009829C4">
            <w:pPr>
              <w:ind w:right="-289"/>
              <w:rPr>
                <w:rFonts w:ascii="Times New Roman" w:hAnsi="Times New Roman"/>
                <w:sz w:val="20"/>
                <w:szCs w:val="20"/>
                <w:lang w:val="bs-Latn-BA"/>
              </w:rPr>
            </w:pPr>
          </w:p>
          <w:p w:rsidR="00671961" w:rsidRPr="00671961" w:rsidRDefault="00671961" w:rsidP="009829C4">
            <w:pPr>
              <w:ind w:right="-289"/>
              <w:rPr>
                <w:rFonts w:ascii="Times New Roman" w:hAnsi="Times New Roman"/>
                <w:sz w:val="20"/>
                <w:szCs w:val="20"/>
                <w:lang w:val="bs-Latn-BA"/>
              </w:rPr>
            </w:pPr>
            <w:r>
              <w:rPr>
                <w:rFonts w:ascii="Times New Roman" w:hAnsi="Times New Roman"/>
                <w:sz w:val="20"/>
                <w:szCs w:val="20"/>
                <w:lang w:val="bs-Latn-BA"/>
              </w:rPr>
              <w:t>Kontinuirano</w:t>
            </w:r>
          </w:p>
        </w:tc>
        <w:tc>
          <w:tcPr>
            <w:tcW w:w="1701" w:type="dxa"/>
          </w:tcPr>
          <w:p w:rsidR="00671961" w:rsidRDefault="00671961" w:rsidP="00F84F69">
            <w:pPr>
              <w:ind w:right="-289"/>
              <w:rPr>
                <w:rFonts w:ascii="Times New Roman" w:hAnsi="Times New Roman"/>
                <w:sz w:val="20"/>
                <w:szCs w:val="20"/>
                <w:lang w:val="bs-Latn-BA"/>
              </w:rPr>
            </w:pPr>
          </w:p>
          <w:p w:rsidR="001D369A" w:rsidRPr="00671961" w:rsidRDefault="00671961" w:rsidP="00F84F69">
            <w:pPr>
              <w:ind w:right="-289"/>
              <w:rPr>
                <w:rFonts w:ascii="Times New Roman" w:hAnsi="Times New Roman"/>
                <w:sz w:val="20"/>
                <w:szCs w:val="20"/>
                <w:lang w:val="bs-Latn-BA"/>
              </w:rPr>
            </w:pPr>
            <w:r w:rsidRPr="00671961">
              <w:rPr>
                <w:rFonts w:ascii="Times New Roman" w:hAnsi="Times New Roman"/>
                <w:sz w:val="20"/>
                <w:szCs w:val="20"/>
                <w:lang w:val="bs-Latn-BA"/>
              </w:rPr>
              <w:t>Kontinuirano</w:t>
            </w:r>
          </w:p>
        </w:tc>
      </w:tr>
      <w:tr w:rsidR="00212ECF" w:rsidRPr="00FA3DA0" w:rsidTr="004F3CD5">
        <w:trPr>
          <w:tblHeader/>
        </w:trPr>
        <w:tc>
          <w:tcPr>
            <w:tcW w:w="786" w:type="dxa"/>
            <w:shd w:val="clear" w:color="auto" w:fill="FFCC99"/>
          </w:tcPr>
          <w:p w:rsidR="00212ECF" w:rsidRPr="00FA3DA0" w:rsidRDefault="00212ECF" w:rsidP="00164FF7">
            <w:pPr>
              <w:ind w:right="-289"/>
              <w:rPr>
                <w:rFonts w:ascii="Times New Roman" w:hAnsi="Times New Roman"/>
                <w:b/>
                <w:color w:val="000000"/>
                <w:sz w:val="20"/>
                <w:szCs w:val="20"/>
                <w:lang w:val="bs-Latn-BA"/>
              </w:rPr>
            </w:pPr>
          </w:p>
        </w:tc>
        <w:tc>
          <w:tcPr>
            <w:tcW w:w="3686" w:type="dxa"/>
            <w:shd w:val="clear" w:color="auto" w:fill="FFCC99"/>
          </w:tcPr>
          <w:p w:rsidR="00212ECF" w:rsidRPr="00FA3DA0" w:rsidRDefault="00212ECF" w:rsidP="00702051">
            <w:pPr>
              <w:ind w:right="-289"/>
              <w:jc w:val="center"/>
              <w:rPr>
                <w:rFonts w:ascii="Times New Roman" w:hAnsi="Times New Roman"/>
                <w:b/>
                <w:color w:val="000000"/>
                <w:sz w:val="20"/>
                <w:szCs w:val="20"/>
                <w:lang w:val="bs-Latn-BA"/>
              </w:rPr>
            </w:pPr>
            <w:r w:rsidRPr="00FA3DA0">
              <w:rPr>
                <w:rFonts w:ascii="Times New Roman" w:hAnsi="Times New Roman"/>
                <w:b/>
                <w:color w:val="000000"/>
                <w:sz w:val="20"/>
                <w:szCs w:val="20"/>
                <w:lang w:val="bs-Latn-BA"/>
              </w:rPr>
              <w:t>JAVNE NABAVE</w:t>
            </w:r>
          </w:p>
        </w:tc>
        <w:tc>
          <w:tcPr>
            <w:tcW w:w="1417" w:type="dxa"/>
            <w:shd w:val="clear" w:color="auto" w:fill="FFCC99"/>
          </w:tcPr>
          <w:tbl>
            <w:tblPr>
              <w:tblW w:w="0" w:type="auto"/>
              <w:tblLook w:val="01E0" w:firstRow="1" w:lastRow="1" w:firstColumn="1" w:lastColumn="1" w:noHBand="0" w:noVBand="0"/>
            </w:tblPr>
            <w:tblGrid>
              <w:gridCol w:w="241"/>
              <w:gridCol w:w="240"/>
              <w:gridCol w:w="240"/>
              <w:gridCol w:w="240"/>
              <w:gridCol w:w="240"/>
            </w:tblGrid>
            <w:tr w:rsidR="00212ECF" w:rsidRPr="00FA3DA0" w:rsidTr="00164FF7">
              <w:tc>
                <w:tcPr>
                  <w:tcW w:w="447" w:type="dxa"/>
                </w:tcPr>
                <w:p w:rsidR="00212ECF" w:rsidRPr="00FA3DA0" w:rsidRDefault="00212ECF" w:rsidP="00164FF7">
                  <w:pPr>
                    <w:ind w:right="-289"/>
                    <w:rPr>
                      <w:rFonts w:ascii="Times New Roman" w:hAnsi="Times New Roman"/>
                      <w:b/>
                      <w:color w:val="000000"/>
                      <w:sz w:val="20"/>
                      <w:szCs w:val="20"/>
                      <w:lang w:val="bs-Latn-BA"/>
                    </w:rPr>
                  </w:pPr>
                </w:p>
              </w:tc>
              <w:tc>
                <w:tcPr>
                  <w:tcW w:w="447" w:type="dxa"/>
                </w:tcPr>
                <w:p w:rsidR="00212ECF" w:rsidRPr="00FA3DA0" w:rsidRDefault="00212ECF" w:rsidP="00164FF7">
                  <w:pPr>
                    <w:ind w:right="-289"/>
                    <w:rPr>
                      <w:rFonts w:ascii="Times New Roman" w:hAnsi="Times New Roman"/>
                      <w:b/>
                      <w:color w:val="000000"/>
                      <w:sz w:val="20"/>
                      <w:szCs w:val="20"/>
                      <w:lang w:val="bs-Latn-BA"/>
                    </w:rPr>
                  </w:pPr>
                </w:p>
              </w:tc>
              <w:tc>
                <w:tcPr>
                  <w:tcW w:w="447" w:type="dxa"/>
                </w:tcPr>
                <w:p w:rsidR="00212ECF" w:rsidRPr="00FA3DA0" w:rsidRDefault="00212ECF" w:rsidP="00164FF7">
                  <w:pPr>
                    <w:ind w:right="-289"/>
                    <w:rPr>
                      <w:rFonts w:ascii="Times New Roman" w:hAnsi="Times New Roman"/>
                      <w:b/>
                      <w:color w:val="000000"/>
                      <w:sz w:val="20"/>
                      <w:szCs w:val="20"/>
                      <w:lang w:val="bs-Latn-BA"/>
                    </w:rPr>
                  </w:pPr>
                </w:p>
              </w:tc>
              <w:tc>
                <w:tcPr>
                  <w:tcW w:w="448" w:type="dxa"/>
                </w:tcPr>
                <w:p w:rsidR="00212ECF" w:rsidRPr="00FA3DA0" w:rsidRDefault="00212ECF" w:rsidP="00164FF7">
                  <w:pPr>
                    <w:ind w:right="-289"/>
                    <w:rPr>
                      <w:rFonts w:ascii="Times New Roman" w:hAnsi="Times New Roman"/>
                      <w:b/>
                      <w:color w:val="000000"/>
                      <w:sz w:val="20"/>
                      <w:szCs w:val="20"/>
                      <w:lang w:val="bs-Latn-BA"/>
                    </w:rPr>
                  </w:pPr>
                </w:p>
              </w:tc>
              <w:tc>
                <w:tcPr>
                  <w:tcW w:w="448" w:type="dxa"/>
                </w:tcPr>
                <w:p w:rsidR="00212ECF" w:rsidRPr="00FA3DA0" w:rsidRDefault="00212ECF" w:rsidP="00164FF7">
                  <w:pPr>
                    <w:ind w:right="-289"/>
                    <w:rPr>
                      <w:rFonts w:ascii="Times New Roman" w:hAnsi="Times New Roman"/>
                      <w:b/>
                      <w:color w:val="000000"/>
                      <w:sz w:val="20"/>
                      <w:szCs w:val="20"/>
                      <w:lang w:val="bs-Latn-BA"/>
                    </w:rPr>
                  </w:pPr>
                </w:p>
              </w:tc>
            </w:tr>
          </w:tbl>
          <w:p w:rsidR="00212ECF" w:rsidRPr="00FA3DA0" w:rsidRDefault="00212ECF" w:rsidP="00164FF7">
            <w:pPr>
              <w:ind w:right="-289"/>
              <w:rPr>
                <w:rFonts w:ascii="Times New Roman" w:hAnsi="Times New Roman"/>
                <w:b/>
                <w:color w:val="000000"/>
                <w:sz w:val="20"/>
                <w:szCs w:val="20"/>
                <w:lang w:val="bs-Latn-BA"/>
              </w:rPr>
            </w:pPr>
          </w:p>
        </w:tc>
        <w:tc>
          <w:tcPr>
            <w:tcW w:w="4536" w:type="dxa"/>
            <w:shd w:val="clear" w:color="auto" w:fill="FFCC99"/>
          </w:tcPr>
          <w:p w:rsidR="00212ECF" w:rsidRPr="00FA3DA0" w:rsidRDefault="00212ECF" w:rsidP="00164FF7">
            <w:pPr>
              <w:ind w:right="-289"/>
              <w:rPr>
                <w:rFonts w:ascii="Times New Roman" w:hAnsi="Times New Roman"/>
                <w:b/>
                <w:color w:val="000000"/>
                <w:sz w:val="20"/>
                <w:szCs w:val="20"/>
                <w:lang w:val="bs-Latn-BA"/>
              </w:rPr>
            </w:pPr>
          </w:p>
        </w:tc>
        <w:tc>
          <w:tcPr>
            <w:tcW w:w="1985" w:type="dxa"/>
            <w:shd w:val="clear" w:color="auto" w:fill="FFCC99"/>
          </w:tcPr>
          <w:p w:rsidR="00212ECF" w:rsidRPr="00FA3DA0" w:rsidRDefault="00212ECF" w:rsidP="00164FF7">
            <w:pPr>
              <w:ind w:right="-289"/>
              <w:rPr>
                <w:rFonts w:ascii="Times New Roman" w:hAnsi="Times New Roman"/>
                <w:b/>
                <w:color w:val="000000"/>
                <w:sz w:val="20"/>
                <w:szCs w:val="20"/>
                <w:lang w:val="bs-Latn-BA"/>
              </w:rPr>
            </w:pPr>
          </w:p>
        </w:tc>
        <w:tc>
          <w:tcPr>
            <w:tcW w:w="1558" w:type="dxa"/>
            <w:shd w:val="clear" w:color="auto" w:fill="FFCC99"/>
          </w:tcPr>
          <w:p w:rsidR="00212ECF" w:rsidRPr="00FA3DA0" w:rsidRDefault="00212ECF" w:rsidP="00164FF7">
            <w:pPr>
              <w:ind w:right="-289"/>
              <w:rPr>
                <w:rFonts w:ascii="Times New Roman" w:hAnsi="Times New Roman"/>
                <w:b/>
                <w:color w:val="000000"/>
                <w:sz w:val="20"/>
                <w:szCs w:val="20"/>
                <w:lang w:val="bs-Latn-BA"/>
              </w:rPr>
            </w:pPr>
          </w:p>
        </w:tc>
        <w:tc>
          <w:tcPr>
            <w:tcW w:w="1701" w:type="dxa"/>
            <w:shd w:val="clear" w:color="auto" w:fill="FFCC99"/>
          </w:tcPr>
          <w:p w:rsidR="00212ECF" w:rsidRPr="00FA3DA0" w:rsidRDefault="00212ECF" w:rsidP="00164FF7">
            <w:pPr>
              <w:ind w:right="-289"/>
              <w:rPr>
                <w:rFonts w:ascii="Times New Roman" w:hAnsi="Times New Roman"/>
                <w:b/>
                <w:color w:val="000000"/>
                <w:sz w:val="20"/>
                <w:szCs w:val="20"/>
                <w:lang w:val="bs-Latn-BA"/>
              </w:rPr>
            </w:pPr>
          </w:p>
        </w:tc>
      </w:tr>
      <w:tr w:rsidR="00212ECF" w:rsidRPr="00FA3DA0" w:rsidTr="004F3CD5">
        <w:trPr>
          <w:tblHeader/>
        </w:trPr>
        <w:tc>
          <w:tcPr>
            <w:tcW w:w="786" w:type="dxa"/>
            <w:shd w:val="clear" w:color="auto" w:fill="FFFFFF"/>
          </w:tcPr>
          <w:p w:rsidR="00212ECF" w:rsidRPr="00FA3DA0" w:rsidRDefault="00212ECF" w:rsidP="00164FF7">
            <w:pPr>
              <w:ind w:right="-289"/>
              <w:rPr>
                <w:rFonts w:ascii="Times New Roman" w:hAnsi="Times New Roman"/>
                <w:b/>
                <w:color w:val="000000"/>
                <w:sz w:val="20"/>
                <w:szCs w:val="20"/>
                <w:lang w:val="bs-Latn-BA"/>
              </w:rPr>
            </w:pPr>
            <w:r>
              <w:rPr>
                <w:rFonts w:ascii="Times New Roman" w:hAnsi="Times New Roman"/>
                <w:b/>
                <w:color w:val="000000"/>
                <w:sz w:val="20"/>
                <w:szCs w:val="20"/>
                <w:lang w:val="bs-Latn-BA"/>
              </w:rPr>
              <w:t>3.</w:t>
            </w:r>
          </w:p>
        </w:tc>
        <w:tc>
          <w:tcPr>
            <w:tcW w:w="3686" w:type="dxa"/>
            <w:shd w:val="clear" w:color="auto" w:fill="FFFFFF"/>
          </w:tcPr>
          <w:p w:rsidR="00212ECF" w:rsidRPr="00FA3DA0" w:rsidRDefault="007D798F" w:rsidP="008725B1">
            <w:pPr>
              <w:ind w:right="-289"/>
              <w:rPr>
                <w:rFonts w:ascii="Times New Roman" w:hAnsi="Times New Roman"/>
                <w:b/>
                <w:color w:val="000000"/>
                <w:sz w:val="20"/>
                <w:szCs w:val="20"/>
                <w:lang w:val="bs-Latn-BA"/>
              </w:rPr>
            </w:pPr>
            <w:r>
              <w:rPr>
                <w:rFonts w:ascii="Times New Roman" w:hAnsi="Times New Roman"/>
                <w:color w:val="000000"/>
                <w:sz w:val="20"/>
                <w:szCs w:val="20"/>
                <w:lang w:val="bs-Latn-BA"/>
              </w:rPr>
              <w:t>R</w:t>
            </w:r>
            <w:r w:rsidR="00212ECF">
              <w:rPr>
                <w:rFonts w:ascii="Times New Roman" w:hAnsi="Times New Roman"/>
                <w:color w:val="000000"/>
                <w:sz w:val="20"/>
                <w:szCs w:val="20"/>
                <w:lang w:val="bs-Latn-BA"/>
              </w:rPr>
              <w:t>adno mje</w:t>
            </w:r>
            <w:r w:rsidR="006A5EB7">
              <w:rPr>
                <w:rFonts w:ascii="Times New Roman" w:hAnsi="Times New Roman"/>
                <w:color w:val="000000"/>
                <w:sz w:val="20"/>
                <w:szCs w:val="20"/>
                <w:lang w:val="bs-Latn-BA"/>
              </w:rPr>
              <w:t>sto službenika za javne nabave</w:t>
            </w:r>
          </w:p>
        </w:tc>
        <w:tc>
          <w:tcPr>
            <w:tcW w:w="1417" w:type="dxa"/>
            <w:shd w:val="clear" w:color="auto" w:fill="FFFFFF"/>
          </w:tcPr>
          <w:tbl>
            <w:tblPr>
              <w:tblW w:w="0" w:type="auto"/>
              <w:tblLook w:val="01E0" w:firstRow="1" w:lastRow="1" w:firstColumn="1" w:lastColumn="1" w:noHBand="0" w:noVBand="0"/>
            </w:tblPr>
            <w:tblGrid>
              <w:gridCol w:w="241"/>
              <w:gridCol w:w="240"/>
              <w:gridCol w:w="240"/>
              <w:gridCol w:w="240"/>
              <w:gridCol w:w="240"/>
            </w:tblGrid>
            <w:tr w:rsidR="00212ECF" w:rsidRPr="00FA3DA0" w:rsidTr="007D798F">
              <w:tc>
                <w:tcPr>
                  <w:tcW w:w="268" w:type="dxa"/>
                </w:tcPr>
                <w:p w:rsidR="00212ECF" w:rsidRPr="00FA3DA0" w:rsidRDefault="00212ECF" w:rsidP="00164FF7">
                  <w:pPr>
                    <w:ind w:right="-289"/>
                    <w:rPr>
                      <w:rFonts w:ascii="Times New Roman" w:hAnsi="Times New Roman"/>
                      <w:b/>
                      <w:color w:val="000000"/>
                      <w:sz w:val="20"/>
                      <w:szCs w:val="20"/>
                      <w:lang w:val="bs-Latn-BA"/>
                    </w:rPr>
                  </w:pPr>
                </w:p>
              </w:tc>
              <w:tc>
                <w:tcPr>
                  <w:tcW w:w="268" w:type="dxa"/>
                </w:tcPr>
                <w:p w:rsidR="00212ECF" w:rsidRPr="00FA3DA0" w:rsidRDefault="00212ECF" w:rsidP="00164FF7">
                  <w:pPr>
                    <w:ind w:right="-289"/>
                    <w:rPr>
                      <w:rFonts w:ascii="Times New Roman" w:hAnsi="Times New Roman"/>
                      <w:b/>
                      <w:color w:val="000000"/>
                      <w:sz w:val="20"/>
                      <w:szCs w:val="20"/>
                      <w:lang w:val="bs-Latn-BA"/>
                    </w:rPr>
                  </w:pPr>
                </w:p>
              </w:tc>
              <w:tc>
                <w:tcPr>
                  <w:tcW w:w="269" w:type="dxa"/>
                </w:tcPr>
                <w:p w:rsidR="00212ECF" w:rsidRPr="00FA3DA0" w:rsidRDefault="00212ECF" w:rsidP="00164FF7">
                  <w:pPr>
                    <w:ind w:right="-289"/>
                    <w:rPr>
                      <w:rFonts w:ascii="Times New Roman" w:hAnsi="Times New Roman"/>
                      <w:b/>
                      <w:color w:val="000000"/>
                      <w:sz w:val="20"/>
                      <w:szCs w:val="20"/>
                      <w:lang w:val="bs-Latn-BA"/>
                    </w:rPr>
                  </w:pPr>
                </w:p>
              </w:tc>
              <w:tc>
                <w:tcPr>
                  <w:tcW w:w="269" w:type="dxa"/>
                </w:tcPr>
                <w:p w:rsidR="00212ECF" w:rsidRPr="00FA3DA0" w:rsidRDefault="00212ECF" w:rsidP="00164FF7">
                  <w:pPr>
                    <w:ind w:right="-289"/>
                    <w:rPr>
                      <w:rFonts w:ascii="Times New Roman" w:hAnsi="Times New Roman"/>
                      <w:b/>
                      <w:color w:val="000000"/>
                      <w:sz w:val="20"/>
                      <w:szCs w:val="20"/>
                      <w:lang w:val="bs-Latn-BA"/>
                    </w:rPr>
                  </w:pPr>
                </w:p>
              </w:tc>
              <w:tc>
                <w:tcPr>
                  <w:tcW w:w="269" w:type="dxa"/>
                </w:tcPr>
                <w:p w:rsidR="00212ECF" w:rsidRPr="00FA3DA0" w:rsidRDefault="00212ECF" w:rsidP="00164FF7">
                  <w:pPr>
                    <w:ind w:right="-289"/>
                    <w:rPr>
                      <w:rFonts w:ascii="Times New Roman" w:hAnsi="Times New Roman"/>
                      <w:b/>
                      <w:color w:val="000000"/>
                      <w:sz w:val="20"/>
                      <w:szCs w:val="20"/>
                      <w:lang w:val="bs-Latn-BA"/>
                    </w:rPr>
                  </w:pPr>
                </w:p>
              </w:tc>
            </w:tr>
            <w:tr w:rsidR="007D798F" w:rsidRPr="009829C4" w:rsidTr="007D79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6" w:type="dxa"/>
                  <w:shd w:val="clear" w:color="auto" w:fill="auto"/>
                </w:tcPr>
                <w:p w:rsidR="007D798F" w:rsidRPr="009829C4" w:rsidRDefault="007D798F" w:rsidP="00164FF7">
                  <w:pPr>
                    <w:ind w:right="-289"/>
                    <w:rPr>
                      <w:rFonts w:ascii="Times New Roman" w:hAnsi="Times New Roman"/>
                      <w:sz w:val="20"/>
                      <w:szCs w:val="20"/>
                      <w:lang w:val="bs-Latn-BA"/>
                    </w:rPr>
                  </w:pPr>
                </w:p>
              </w:tc>
              <w:tc>
                <w:tcPr>
                  <w:tcW w:w="266" w:type="dxa"/>
                  <w:shd w:val="clear" w:color="auto" w:fill="auto"/>
                </w:tcPr>
                <w:p w:rsidR="007D798F" w:rsidRPr="009829C4" w:rsidRDefault="007D798F" w:rsidP="00164FF7">
                  <w:pPr>
                    <w:ind w:right="-289"/>
                    <w:rPr>
                      <w:rFonts w:ascii="Times New Roman" w:hAnsi="Times New Roman"/>
                      <w:sz w:val="20"/>
                      <w:szCs w:val="20"/>
                      <w:lang w:val="bs-Latn-BA"/>
                    </w:rPr>
                  </w:pPr>
                </w:p>
              </w:tc>
              <w:tc>
                <w:tcPr>
                  <w:tcW w:w="267" w:type="dxa"/>
                  <w:shd w:val="clear" w:color="auto" w:fill="auto"/>
                </w:tcPr>
                <w:p w:rsidR="007D798F" w:rsidRPr="009829C4" w:rsidRDefault="007D798F" w:rsidP="00164FF7">
                  <w:pPr>
                    <w:ind w:right="-289"/>
                    <w:rPr>
                      <w:rFonts w:ascii="Times New Roman" w:hAnsi="Times New Roman"/>
                      <w:sz w:val="20"/>
                      <w:szCs w:val="20"/>
                      <w:lang w:val="bs-Latn-BA"/>
                    </w:rPr>
                  </w:pPr>
                  <w:r w:rsidRPr="009829C4">
                    <w:rPr>
                      <w:rFonts w:ascii="Times New Roman" w:hAnsi="Times New Roman"/>
                      <w:sz w:val="20"/>
                      <w:szCs w:val="20"/>
                      <w:lang w:val="bs-Latn-BA"/>
                    </w:rPr>
                    <w:t>3</w:t>
                  </w:r>
                </w:p>
              </w:tc>
              <w:tc>
                <w:tcPr>
                  <w:tcW w:w="267" w:type="dxa"/>
                  <w:shd w:val="clear" w:color="auto" w:fill="auto"/>
                </w:tcPr>
                <w:p w:rsidR="007D798F" w:rsidRPr="009829C4" w:rsidRDefault="007D798F" w:rsidP="00164FF7">
                  <w:pPr>
                    <w:ind w:right="-289"/>
                    <w:rPr>
                      <w:rFonts w:ascii="Times New Roman" w:hAnsi="Times New Roman"/>
                      <w:sz w:val="20"/>
                      <w:szCs w:val="20"/>
                      <w:lang w:val="bs-Latn-BA"/>
                    </w:rPr>
                  </w:pPr>
                </w:p>
              </w:tc>
              <w:tc>
                <w:tcPr>
                  <w:tcW w:w="267" w:type="dxa"/>
                  <w:shd w:val="clear" w:color="auto" w:fill="auto"/>
                </w:tcPr>
                <w:p w:rsidR="007D798F" w:rsidRPr="009829C4" w:rsidRDefault="007D798F" w:rsidP="00164FF7">
                  <w:pPr>
                    <w:ind w:right="-289"/>
                    <w:rPr>
                      <w:rFonts w:ascii="Times New Roman" w:hAnsi="Times New Roman"/>
                      <w:sz w:val="20"/>
                      <w:szCs w:val="20"/>
                      <w:lang w:val="bs-Latn-BA"/>
                    </w:rPr>
                  </w:pPr>
                </w:p>
              </w:tc>
            </w:tr>
          </w:tbl>
          <w:p w:rsidR="00212ECF" w:rsidRPr="00FA3DA0" w:rsidRDefault="00212ECF" w:rsidP="00164FF7">
            <w:pPr>
              <w:ind w:right="-289"/>
              <w:rPr>
                <w:rFonts w:ascii="Times New Roman" w:hAnsi="Times New Roman"/>
                <w:b/>
                <w:color w:val="000000"/>
                <w:sz w:val="20"/>
                <w:szCs w:val="20"/>
                <w:lang w:val="bs-Latn-BA"/>
              </w:rPr>
            </w:pPr>
          </w:p>
        </w:tc>
        <w:tc>
          <w:tcPr>
            <w:tcW w:w="4536" w:type="dxa"/>
            <w:shd w:val="clear" w:color="auto" w:fill="FFFFFF"/>
          </w:tcPr>
          <w:p w:rsidR="008725B1" w:rsidRPr="008725B1" w:rsidRDefault="008725B1" w:rsidP="008725B1">
            <w:pPr>
              <w:ind w:right="-289"/>
              <w:rPr>
                <w:rFonts w:ascii="Times New Roman" w:hAnsi="Times New Roman"/>
                <w:color w:val="000000"/>
                <w:sz w:val="20"/>
                <w:szCs w:val="20"/>
                <w:lang w:val="bs-Latn-BA"/>
              </w:rPr>
            </w:pPr>
            <w:r w:rsidRPr="008725B1">
              <w:rPr>
                <w:rFonts w:ascii="Times New Roman" w:hAnsi="Times New Roman"/>
                <w:color w:val="000000"/>
                <w:sz w:val="20"/>
                <w:szCs w:val="20"/>
                <w:lang w:val="bs-Latn-BA"/>
              </w:rPr>
              <w:t>Predložiti izmjene Pravilnika</w:t>
            </w:r>
          </w:p>
          <w:p w:rsidR="00212ECF" w:rsidRPr="00FA3DA0" w:rsidRDefault="008725B1" w:rsidP="007C3DE5">
            <w:pPr>
              <w:ind w:right="-289"/>
              <w:rPr>
                <w:rFonts w:ascii="Times New Roman" w:hAnsi="Times New Roman"/>
                <w:b/>
                <w:color w:val="000000"/>
                <w:sz w:val="20"/>
                <w:szCs w:val="20"/>
                <w:lang w:val="bs-Latn-BA"/>
              </w:rPr>
            </w:pPr>
            <w:r w:rsidRPr="008725B1">
              <w:rPr>
                <w:rFonts w:ascii="Times New Roman" w:hAnsi="Times New Roman"/>
                <w:color w:val="000000"/>
                <w:sz w:val="20"/>
                <w:szCs w:val="20"/>
                <w:lang w:val="bs-Latn-BA"/>
              </w:rPr>
              <w:t xml:space="preserve">o </w:t>
            </w:r>
            <w:r w:rsidR="007C3DE5">
              <w:rPr>
                <w:rFonts w:ascii="Times New Roman" w:hAnsi="Times New Roman"/>
                <w:color w:val="000000"/>
                <w:sz w:val="20"/>
                <w:szCs w:val="20"/>
                <w:lang w:val="bs-Latn-BA"/>
              </w:rPr>
              <w:t xml:space="preserve">unutarnjem ustrojstvu </w:t>
            </w:r>
            <w:r w:rsidRPr="008725B1">
              <w:rPr>
                <w:rFonts w:ascii="Times New Roman" w:hAnsi="Times New Roman"/>
                <w:color w:val="000000"/>
                <w:sz w:val="20"/>
                <w:szCs w:val="20"/>
                <w:lang w:val="bs-Latn-BA"/>
              </w:rPr>
              <w:t xml:space="preserve"> Agencije za prevenciju korupcije i koordinaciju borbe protiv korupcije te predvidjeti upošljavanje službenika za javne nabave</w:t>
            </w:r>
          </w:p>
        </w:tc>
        <w:tc>
          <w:tcPr>
            <w:tcW w:w="1985" w:type="dxa"/>
            <w:shd w:val="clear" w:color="auto" w:fill="FFFFFF"/>
          </w:tcPr>
          <w:p w:rsidR="007D798F" w:rsidRPr="00FA3DA0" w:rsidRDefault="007D798F" w:rsidP="00164FF7">
            <w:pPr>
              <w:ind w:right="-289"/>
              <w:rPr>
                <w:rFonts w:ascii="Times New Roman" w:hAnsi="Times New Roman"/>
                <w:b/>
                <w:color w:val="000000"/>
                <w:sz w:val="20"/>
                <w:szCs w:val="20"/>
                <w:lang w:val="bs-Latn-BA"/>
              </w:rPr>
            </w:pPr>
            <w:r w:rsidRPr="007D798F">
              <w:rPr>
                <w:rFonts w:ascii="Times New Roman" w:hAnsi="Times New Roman"/>
                <w:color w:val="000000"/>
                <w:sz w:val="20"/>
                <w:szCs w:val="20"/>
                <w:lang w:val="bs-Latn-BA"/>
              </w:rPr>
              <w:t>Rukovodstvo Agencije</w:t>
            </w:r>
          </w:p>
        </w:tc>
        <w:tc>
          <w:tcPr>
            <w:tcW w:w="1558" w:type="dxa"/>
            <w:shd w:val="clear" w:color="auto" w:fill="FFFFFF"/>
          </w:tcPr>
          <w:p w:rsidR="00212ECF" w:rsidRPr="007D798F" w:rsidRDefault="00156701" w:rsidP="00164FF7">
            <w:pPr>
              <w:ind w:right="-289"/>
              <w:rPr>
                <w:rFonts w:ascii="Times New Roman" w:hAnsi="Times New Roman"/>
                <w:color w:val="000000"/>
                <w:sz w:val="20"/>
                <w:szCs w:val="20"/>
                <w:lang w:val="bs-Latn-BA"/>
              </w:rPr>
            </w:pPr>
            <w:r>
              <w:rPr>
                <w:rFonts w:ascii="Times New Roman" w:hAnsi="Times New Roman"/>
                <w:color w:val="000000"/>
                <w:sz w:val="20"/>
                <w:szCs w:val="20"/>
                <w:lang w:val="bs-Latn-BA"/>
              </w:rPr>
              <w:t>Studeni</w:t>
            </w:r>
            <w:r w:rsidR="00970B5D">
              <w:rPr>
                <w:rFonts w:ascii="Times New Roman" w:hAnsi="Times New Roman"/>
                <w:color w:val="000000"/>
                <w:sz w:val="20"/>
                <w:szCs w:val="20"/>
                <w:lang w:val="bs-Latn-BA"/>
              </w:rPr>
              <w:t xml:space="preserve"> </w:t>
            </w:r>
            <w:r w:rsidR="007D798F" w:rsidRPr="007D798F">
              <w:rPr>
                <w:rFonts w:ascii="Times New Roman" w:hAnsi="Times New Roman"/>
                <w:color w:val="000000"/>
                <w:sz w:val="20"/>
                <w:szCs w:val="20"/>
                <w:lang w:val="bs-Latn-BA"/>
              </w:rPr>
              <w:t xml:space="preserve"> 2016.</w:t>
            </w:r>
          </w:p>
        </w:tc>
        <w:tc>
          <w:tcPr>
            <w:tcW w:w="1701" w:type="dxa"/>
            <w:shd w:val="clear" w:color="auto" w:fill="FFFFFF"/>
          </w:tcPr>
          <w:p w:rsidR="00212ECF" w:rsidRPr="007D798F" w:rsidRDefault="00156701" w:rsidP="00164FF7">
            <w:pPr>
              <w:ind w:right="-289"/>
              <w:rPr>
                <w:rFonts w:ascii="Times New Roman" w:hAnsi="Times New Roman"/>
                <w:color w:val="000000"/>
                <w:sz w:val="20"/>
                <w:szCs w:val="20"/>
                <w:lang w:val="bs-Latn-BA"/>
              </w:rPr>
            </w:pPr>
            <w:r>
              <w:rPr>
                <w:rFonts w:ascii="Times New Roman" w:hAnsi="Times New Roman"/>
                <w:color w:val="000000"/>
                <w:sz w:val="20"/>
                <w:szCs w:val="20"/>
                <w:lang w:val="bs-Latn-BA"/>
              </w:rPr>
              <w:t>Prosinac</w:t>
            </w:r>
            <w:r w:rsidR="002A0618">
              <w:rPr>
                <w:rFonts w:ascii="Times New Roman" w:hAnsi="Times New Roman"/>
                <w:color w:val="000000"/>
                <w:sz w:val="20"/>
                <w:szCs w:val="20"/>
                <w:lang w:val="bs-Latn-BA"/>
              </w:rPr>
              <w:t xml:space="preserve"> 2016.</w:t>
            </w:r>
          </w:p>
        </w:tc>
      </w:tr>
      <w:tr w:rsidR="006F0E51" w:rsidRPr="006F0E51" w:rsidTr="004F3CD5">
        <w:trPr>
          <w:tblHeader/>
        </w:trPr>
        <w:tc>
          <w:tcPr>
            <w:tcW w:w="786" w:type="dxa"/>
            <w:shd w:val="clear" w:color="auto" w:fill="FFCC99"/>
          </w:tcPr>
          <w:p w:rsidR="006F0E51" w:rsidRPr="006F0E51" w:rsidRDefault="006F0E51" w:rsidP="00FA3DA0">
            <w:pPr>
              <w:ind w:right="-289"/>
              <w:rPr>
                <w:rFonts w:ascii="Times New Roman" w:hAnsi="Times New Roman"/>
                <w:b/>
                <w:color w:val="000000"/>
                <w:sz w:val="20"/>
                <w:szCs w:val="20"/>
                <w:lang w:val="bs-Latn-BA"/>
              </w:rPr>
            </w:pPr>
          </w:p>
        </w:tc>
        <w:tc>
          <w:tcPr>
            <w:tcW w:w="3686" w:type="dxa"/>
            <w:shd w:val="clear" w:color="auto" w:fill="FFCC99"/>
          </w:tcPr>
          <w:p w:rsidR="00212ECF" w:rsidRDefault="00212ECF" w:rsidP="006F0E51">
            <w:pPr>
              <w:ind w:right="-289"/>
              <w:jc w:val="center"/>
              <w:rPr>
                <w:rFonts w:ascii="Times New Roman" w:hAnsi="Times New Roman"/>
                <w:b/>
                <w:color w:val="000000"/>
                <w:sz w:val="20"/>
                <w:szCs w:val="20"/>
                <w:lang w:val="bs-Latn-BA"/>
              </w:rPr>
            </w:pPr>
          </w:p>
          <w:p w:rsidR="006F0E51" w:rsidRPr="006F0E51" w:rsidRDefault="006F0E51" w:rsidP="006F0E51">
            <w:pPr>
              <w:ind w:right="-289"/>
              <w:jc w:val="center"/>
              <w:rPr>
                <w:rFonts w:ascii="Times New Roman" w:hAnsi="Times New Roman"/>
                <w:b/>
                <w:color w:val="000000"/>
                <w:sz w:val="20"/>
                <w:szCs w:val="20"/>
                <w:lang w:val="bs-Latn-BA"/>
              </w:rPr>
            </w:pPr>
            <w:r>
              <w:rPr>
                <w:rFonts w:ascii="Times New Roman" w:hAnsi="Times New Roman"/>
                <w:b/>
                <w:color w:val="000000"/>
                <w:sz w:val="20"/>
                <w:szCs w:val="20"/>
                <w:lang w:val="bs-Latn-BA"/>
              </w:rPr>
              <w:t>UPRAVLJANJE LJUDSKIM RESURSIMA</w:t>
            </w:r>
          </w:p>
        </w:tc>
        <w:tc>
          <w:tcPr>
            <w:tcW w:w="1417" w:type="dxa"/>
            <w:shd w:val="clear" w:color="auto" w:fill="FFCC99"/>
          </w:tcPr>
          <w:tbl>
            <w:tblPr>
              <w:tblW w:w="0" w:type="auto"/>
              <w:tblLook w:val="01E0" w:firstRow="1" w:lastRow="1" w:firstColumn="1" w:lastColumn="1" w:noHBand="0" w:noVBand="0"/>
            </w:tblPr>
            <w:tblGrid>
              <w:gridCol w:w="241"/>
              <w:gridCol w:w="240"/>
              <w:gridCol w:w="240"/>
              <w:gridCol w:w="240"/>
              <w:gridCol w:w="240"/>
            </w:tblGrid>
            <w:tr w:rsidR="006F0E51" w:rsidRPr="006F0E51" w:rsidTr="00FA3DA0">
              <w:tc>
                <w:tcPr>
                  <w:tcW w:w="447" w:type="dxa"/>
                </w:tcPr>
                <w:p w:rsidR="006F0E51" w:rsidRPr="006F0E51" w:rsidRDefault="006F0E51" w:rsidP="00FA3DA0">
                  <w:pPr>
                    <w:ind w:right="-289"/>
                    <w:rPr>
                      <w:rFonts w:ascii="Times New Roman" w:hAnsi="Times New Roman"/>
                      <w:b/>
                      <w:color w:val="000000"/>
                      <w:sz w:val="20"/>
                      <w:szCs w:val="20"/>
                      <w:lang w:val="bs-Latn-BA"/>
                    </w:rPr>
                  </w:pPr>
                </w:p>
              </w:tc>
              <w:tc>
                <w:tcPr>
                  <w:tcW w:w="447" w:type="dxa"/>
                </w:tcPr>
                <w:p w:rsidR="006F0E51" w:rsidRPr="006F0E51" w:rsidRDefault="006F0E51" w:rsidP="00FA3DA0">
                  <w:pPr>
                    <w:ind w:right="-289"/>
                    <w:rPr>
                      <w:rFonts w:ascii="Times New Roman" w:hAnsi="Times New Roman"/>
                      <w:b/>
                      <w:color w:val="000000"/>
                      <w:sz w:val="20"/>
                      <w:szCs w:val="20"/>
                      <w:lang w:val="bs-Latn-BA"/>
                    </w:rPr>
                  </w:pPr>
                </w:p>
              </w:tc>
              <w:tc>
                <w:tcPr>
                  <w:tcW w:w="447" w:type="dxa"/>
                </w:tcPr>
                <w:p w:rsidR="006F0E51" w:rsidRPr="006F0E51" w:rsidRDefault="006F0E51" w:rsidP="00FA3DA0">
                  <w:pPr>
                    <w:ind w:right="-289"/>
                    <w:rPr>
                      <w:rFonts w:ascii="Times New Roman" w:hAnsi="Times New Roman"/>
                      <w:b/>
                      <w:color w:val="000000"/>
                      <w:sz w:val="20"/>
                      <w:szCs w:val="20"/>
                      <w:lang w:val="bs-Latn-BA"/>
                    </w:rPr>
                  </w:pPr>
                </w:p>
              </w:tc>
              <w:tc>
                <w:tcPr>
                  <w:tcW w:w="448" w:type="dxa"/>
                </w:tcPr>
                <w:p w:rsidR="006F0E51" w:rsidRPr="006F0E51" w:rsidRDefault="006F0E51" w:rsidP="00FA3DA0">
                  <w:pPr>
                    <w:ind w:right="-289"/>
                    <w:rPr>
                      <w:rFonts w:ascii="Times New Roman" w:hAnsi="Times New Roman"/>
                      <w:b/>
                      <w:color w:val="000000"/>
                      <w:sz w:val="20"/>
                      <w:szCs w:val="20"/>
                      <w:lang w:val="bs-Latn-BA"/>
                    </w:rPr>
                  </w:pPr>
                </w:p>
              </w:tc>
              <w:tc>
                <w:tcPr>
                  <w:tcW w:w="448" w:type="dxa"/>
                </w:tcPr>
                <w:p w:rsidR="006F0E51" w:rsidRPr="006F0E51" w:rsidRDefault="006F0E51" w:rsidP="00FA3DA0">
                  <w:pPr>
                    <w:ind w:right="-289"/>
                    <w:rPr>
                      <w:rFonts w:ascii="Times New Roman" w:hAnsi="Times New Roman"/>
                      <w:b/>
                      <w:color w:val="000000"/>
                      <w:sz w:val="20"/>
                      <w:szCs w:val="20"/>
                      <w:lang w:val="bs-Latn-BA"/>
                    </w:rPr>
                  </w:pPr>
                </w:p>
              </w:tc>
            </w:tr>
          </w:tbl>
          <w:p w:rsidR="006F0E51" w:rsidRPr="006F0E51" w:rsidRDefault="006F0E51" w:rsidP="00FA3DA0">
            <w:pPr>
              <w:ind w:right="-289"/>
              <w:rPr>
                <w:rFonts w:ascii="Times New Roman" w:hAnsi="Times New Roman"/>
                <w:b/>
                <w:color w:val="000000"/>
                <w:sz w:val="20"/>
                <w:szCs w:val="20"/>
                <w:lang w:val="bs-Latn-BA"/>
              </w:rPr>
            </w:pPr>
          </w:p>
        </w:tc>
        <w:tc>
          <w:tcPr>
            <w:tcW w:w="4536" w:type="dxa"/>
            <w:shd w:val="clear" w:color="auto" w:fill="FFCC99"/>
          </w:tcPr>
          <w:p w:rsidR="006F0E51" w:rsidRPr="006F0E51" w:rsidRDefault="006F0E51" w:rsidP="00FA3DA0">
            <w:pPr>
              <w:ind w:right="-289"/>
              <w:rPr>
                <w:rFonts w:ascii="Times New Roman" w:hAnsi="Times New Roman"/>
                <w:b/>
                <w:color w:val="000000"/>
                <w:sz w:val="20"/>
                <w:szCs w:val="20"/>
                <w:lang w:val="bs-Latn-BA"/>
              </w:rPr>
            </w:pPr>
          </w:p>
        </w:tc>
        <w:tc>
          <w:tcPr>
            <w:tcW w:w="1985" w:type="dxa"/>
            <w:shd w:val="clear" w:color="auto" w:fill="FFCC99"/>
          </w:tcPr>
          <w:p w:rsidR="006F0E51" w:rsidRPr="006F0E51" w:rsidRDefault="006F0E51" w:rsidP="00FA3DA0">
            <w:pPr>
              <w:ind w:right="-289"/>
              <w:rPr>
                <w:rFonts w:ascii="Times New Roman" w:hAnsi="Times New Roman"/>
                <w:b/>
                <w:color w:val="000000"/>
                <w:sz w:val="20"/>
                <w:szCs w:val="20"/>
                <w:lang w:val="bs-Latn-BA"/>
              </w:rPr>
            </w:pPr>
          </w:p>
        </w:tc>
        <w:tc>
          <w:tcPr>
            <w:tcW w:w="1558" w:type="dxa"/>
            <w:shd w:val="clear" w:color="auto" w:fill="FFCC99"/>
          </w:tcPr>
          <w:p w:rsidR="006F0E51" w:rsidRPr="006F0E51" w:rsidRDefault="006F0E51" w:rsidP="00FA3DA0">
            <w:pPr>
              <w:ind w:right="-289"/>
              <w:rPr>
                <w:rFonts w:ascii="Times New Roman" w:hAnsi="Times New Roman"/>
                <w:b/>
                <w:color w:val="000000"/>
                <w:sz w:val="20"/>
                <w:szCs w:val="20"/>
                <w:lang w:val="bs-Latn-BA"/>
              </w:rPr>
            </w:pPr>
          </w:p>
        </w:tc>
        <w:tc>
          <w:tcPr>
            <w:tcW w:w="1701" w:type="dxa"/>
            <w:shd w:val="clear" w:color="auto" w:fill="FFCC99"/>
          </w:tcPr>
          <w:p w:rsidR="006F0E51" w:rsidRPr="006F0E51" w:rsidRDefault="006F0E51" w:rsidP="00FA3DA0">
            <w:pPr>
              <w:ind w:right="-289"/>
              <w:rPr>
                <w:rFonts w:ascii="Times New Roman" w:hAnsi="Times New Roman"/>
                <w:b/>
                <w:color w:val="000000"/>
                <w:sz w:val="20"/>
                <w:szCs w:val="20"/>
                <w:lang w:val="bs-Latn-BA"/>
              </w:rPr>
            </w:pPr>
          </w:p>
        </w:tc>
      </w:tr>
      <w:tr w:rsidR="00A05274" w:rsidRPr="00D15517" w:rsidTr="004F3CD5">
        <w:trPr>
          <w:trHeight w:val="615"/>
        </w:trPr>
        <w:tc>
          <w:tcPr>
            <w:tcW w:w="786" w:type="dxa"/>
          </w:tcPr>
          <w:p w:rsidR="00D15517" w:rsidRPr="00D15517" w:rsidRDefault="00D15517" w:rsidP="00FA3DA0">
            <w:pPr>
              <w:ind w:right="-289"/>
              <w:rPr>
                <w:rFonts w:ascii="Times New Roman" w:hAnsi="Times New Roman"/>
                <w:b/>
                <w:color w:val="000000"/>
                <w:sz w:val="20"/>
                <w:szCs w:val="20"/>
                <w:lang w:val="bs-Latn-BA"/>
              </w:rPr>
            </w:pPr>
            <w:r w:rsidRPr="00D15517">
              <w:rPr>
                <w:rFonts w:ascii="Times New Roman" w:hAnsi="Times New Roman"/>
                <w:b/>
                <w:color w:val="000000"/>
                <w:sz w:val="20"/>
                <w:szCs w:val="20"/>
                <w:lang w:val="bs-Latn-BA"/>
              </w:rPr>
              <w:t>1.</w:t>
            </w:r>
          </w:p>
          <w:p w:rsidR="00D15517" w:rsidRPr="00D15517" w:rsidRDefault="00D15517" w:rsidP="00FA3DA0">
            <w:pPr>
              <w:ind w:right="-289"/>
              <w:rPr>
                <w:rFonts w:ascii="Times New Roman" w:hAnsi="Times New Roman"/>
                <w:b/>
                <w:color w:val="000000"/>
                <w:sz w:val="20"/>
                <w:szCs w:val="20"/>
                <w:lang w:val="bs-Latn-BA"/>
              </w:rPr>
            </w:pPr>
          </w:p>
          <w:p w:rsidR="00D15517" w:rsidRPr="00D15517" w:rsidRDefault="00D15517" w:rsidP="00FA3DA0">
            <w:pPr>
              <w:ind w:right="-289"/>
              <w:rPr>
                <w:rFonts w:ascii="Times New Roman" w:hAnsi="Times New Roman"/>
                <w:b/>
                <w:color w:val="000000"/>
                <w:sz w:val="20"/>
                <w:szCs w:val="20"/>
                <w:lang w:val="bs-Latn-BA"/>
              </w:rPr>
            </w:pPr>
          </w:p>
          <w:p w:rsidR="00D15517" w:rsidRPr="00D15517" w:rsidRDefault="00D15517" w:rsidP="00FA3DA0">
            <w:pPr>
              <w:ind w:right="-289"/>
              <w:rPr>
                <w:rFonts w:ascii="Times New Roman" w:hAnsi="Times New Roman"/>
                <w:color w:val="000000"/>
                <w:sz w:val="20"/>
                <w:szCs w:val="20"/>
                <w:lang w:val="bs-Latn-BA"/>
              </w:rPr>
            </w:pPr>
          </w:p>
          <w:p w:rsidR="00D15517" w:rsidRPr="00D15517" w:rsidRDefault="00D15517" w:rsidP="00FA3DA0">
            <w:pPr>
              <w:ind w:right="-289"/>
              <w:rPr>
                <w:rFonts w:ascii="Times New Roman" w:hAnsi="Times New Roman"/>
                <w:color w:val="000000"/>
                <w:sz w:val="20"/>
                <w:szCs w:val="20"/>
                <w:lang w:val="bs-Latn-BA"/>
              </w:rPr>
            </w:pPr>
          </w:p>
        </w:tc>
        <w:tc>
          <w:tcPr>
            <w:tcW w:w="3686" w:type="dxa"/>
            <w:shd w:val="clear" w:color="auto" w:fill="FFFFFF"/>
          </w:tcPr>
          <w:p w:rsidR="00D15517" w:rsidRPr="00D15517" w:rsidRDefault="00623170" w:rsidP="00AF5D7C">
            <w:pPr>
              <w:ind w:right="-289"/>
              <w:rPr>
                <w:rFonts w:ascii="Times New Roman" w:hAnsi="Times New Roman"/>
                <w:color w:val="000000"/>
                <w:sz w:val="20"/>
                <w:szCs w:val="20"/>
                <w:highlight w:val="magenta"/>
                <w:lang w:val="bs-Latn-BA"/>
              </w:rPr>
            </w:pPr>
            <w:r w:rsidRPr="00623170">
              <w:rPr>
                <w:rFonts w:ascii="Times New Roman" w:hAnsi="Times New Roman"/>
                <w:color w:val="000000"/>
                <w:sz w:val="20"/>
                <w:szCs w:val="20"/>
                <w:lang w:val="bs-Latn-BA"/>
              </w:rPr>
              <w:t xml:space="preserve">Prijem </w:t>
            </w:r>
            <w:r w:rsidR="00AF5D7C">
              <w:rPr>
                <w:rFonts w:ascii="Times New Roman" w:hAnsi="Times New Roman"/>
                <w:color w:val="000000"/>
                <w:sz w:val="20"/>
                <w:szCs w:val="20"/>
                <w:lang w:val="bs-Latn-BA"/>
              </w:rPr>
              <w:t>u</w:t>
            </w:r>
            <w:r w:rsidRPr="00623170">
              <w:rPr>
                <w:rFonts w:ascii="Times New Roman" w:hAnsi="Times New Roman"/>
                <w:color w:val="000000"/>
                <w:sz w:val="20"/>
                <w:szCs w:val="20"/>
                <w:lang w:val="bs-Latn-BA"/>
              </w:rPr>
              <w:t>poslenih</w:t>
            </w: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D15517" w:rsidRPr="00D15517" w:rsidTr="00FA3DA0">
              <w:tc>
                <w:tcPr>
                  <w:tcW w:w="360" w:type="dxa"/>
                  <w:shd w:val="clear" w:color="auto" w:fill="auto"/>
                </w:tcPr>
                <w:p w:rsidR="00D15517" w:rsidRPr="00D15517" w:rsidRDefault="00D15517" w:rsidP="00FA3DA0">
                  <w:pPr>
                    <w:ind w:right="-289"/>
                    <w:rPr>
                      <w:rFonts w:ascii="Times New Roman" w:hAnsi="Times New Roman"/>
                      <w:color w:val="000000"/>
                      <w:sz w:val="20"/>
                      <w:szCs w:val="20"/>
                      <w:lang w:val="bs-Latn-BA"/>
                    </w:rPr>
                  </w:pPr>
                  <w:r w:rsidRPr="00D15517">
                    <w:rPr>
                      <w:rFonts w:ascii="Times New Roman" w:hAnsi="Times New Roman"/>
                      <w:color w:val="000000"/>
                      <w:sz w:val="20"/>
                      <w:szCs w:val="20"/>
                      <w:lang w:val="bs-Latn-BA"/>
                    </w:rPr>
                    <w:t>1</w:t>
                  </w:r>
                </w:p>
              </w:tc>
              <w:tc>
                <w:tcPr>
                  <w:tcW w:w="360" w:type="dxa"/>
                  <w:shd w:val="clear" w:color="auto" w:fill="auto"/>
                </w:tcPr>
                <w:p w:rsidR="00D15517" w:rsidRPr="00D15517" w:rsidRDefault="00D15517" w:rsidP="00FA3DA0">
                  <w:pPr>
                    <w:ind w:right="-289"/>
                    <w:rPr>
                      <w:rFonts w:ascii="Times New Roman" w:hAnsi="Times New Roman"/>
                      <w:color w:val="000000"/>
                      <w:sz w:val="20"/>
                      <w:szCs w:val="20"/>
                      <w:lang w:val="bs-Latn-BA"/>
                    </w:rPr>
                  </w:pPr>
                </w:p>
              </w:tc>
              <w:tc>
                <w:tcPr>
                  <w:tcW w:w="360" w:type="dxa"/>
                  <w:shd w:val="clear" w:color="auto" w:fill="auto"/>
                </w:tcPr>
                <w:p w:rsidR="00D15517" w:rsidRPr="00D15517" w:rsidRDefault="00D15517" w:rsidP="00FA3DA0">
                  <w:pPr>
                    <w:ind w:right="-289"/>
                    <w:rPr>
                      <w:rFonts w:ascii="Times New Roman" w:hAnsi="Times New Roman"/>
                      <w:color w:val="000000"/>
                      <w:sz w:val="20"/>
                      <w:szCs w:val="20"/>
                      <w:lang w:val="bs-Latn-BA"/>
                    </w:rPr>
                  </w:pPr>
                </w:p>
              </w:tc>
              <w:tc>
                <w:tcPr>
                  <w:tcW w:w="360" w:type="dxa"/>
                  <w:shd w:val="clear" w:color="auto" w:fill="auto"/>
                </w:tcPr>
                <w:p w:rsidR="00D15517" w:rsidRPr="00D15517" w:rsidRDefault="00D15517" w:rsidP="00FA3DA0">
                  <w:pPr>
                    <w:ind w:right="-289"/>
                    <w:rPr>
                      <w:rFonts w:ascii="Times New Roman" w:hAnsi="Times New Roman"/>
                      <w:color w:val="000000"/>
                      <w:sz w:val="20"/>
                      <w:szCs w:val="20"/>
                      <w:lang w:val="bs-Latn-BA"/>
                    </w:rPr>
                  </w:pPr>
                </w:p>
              </w:tc>
              <w:tc>
                <w:tcPr>
                  <w:tcW w:w="360" w:type="dxa"/>
                  <w:shd w:val="clear" w:color="auto" w:fill="auto"/>
                </w:tcPr>
                <w:p w:rsidR="00D15517" w:rsidRPr="00D15517" w:rsidRDefault="00D15517" w:rsidP="00FA3DA0">
                  <w:pPr>
                    <w:ind w:right="-289"/>
                    <w:rPr>
                      <w:rFonts w:ascii="Times New Roman" w:hAnsi="Times New Roman"/>
                      <w:color w:val="000000"/>
                      <w:sz w:val="20"/>
                      <w:szCs w:val="20"/>
                      <w:lang w:val="bs-Latn-BA"/>
                    </w:rPr>
                  </w:pPr>
                </w:p>
              </w:tc>
            </w:tr>
          </w:tbl>
          <w:p w:rsidR="00D15517" w:rsidRPr="00D15517" w:rsidRDefault="00D15517" w:rsidP="00FA3DA0">
            <w:pPr>
              <w:ind w:right="-289"/>
              <w:rPr>
                <w:rFonts w:ascii="Times New Roman" w:hAnsi="Times New Roman"/>
                <w:i/>
                <w:color w:val="000000"/>
                <w:sz w:val="20"/>
                <w:szCs w:val="20"/>
                <w:lang w:val="bs-Latn-BA"/>
              </w:rPr>
            </w:pPr>
          </w:p>
        </w:tc>
        <w:tc>
          <w:tcPr>
            <w:tcW w:w="4536" w:type="dxa"/>
          </w:tcPr>
          <w:p w:rsidR="00502AFD" w:rsidRPr="00502AFD" w:rsidRDefault="00502AFD" w:rsidP="00502AFD">
            <w:pPr>
              <w:ind w:right="-289"/>
              <w:rPr>
                <w:rFonts w:ascii="Times New Roman" w:hAnsi="Times New Roman"/>
                <w:color w:val="000000"/>
                <w:sz w:val="20"/>
                <w:szCs w:val="20"/>
                <w:lang w:val="bs-Latn-BA"/>
              </w:rPr>
            </w:pPr>
            <w:r w:rsidRPr="00502AFD">
              <w:rPr>
                <w:rFonts w:ascii="Times New Roman" w:hAnsi="Times New Roman"/>
                <w:color w:val="000000"/>
                <w:sz w:val="20"/>
                <w:szCs w:val="20"/>
                <w:lang w:val="bs-Latn-BA"/>
              </w:rPr>
              <w:t xml:space="preserve">Popunjavanje upražnjenih radnih </w:t>
            </w:r>
          </w:p>
          <w:p w:rsidR="00502AFD" w:rsidRPr="00502AFD" w:rsidRDefault="00502AFD" w:rsidP="00502AFD">
            <w:pPr>
              <w:ind w:right="-289"/>
              <w:rPr>
                <w:rFonts w:ascii="Times New Roman" w:hAnsi="Times New Roman"/>
                <w:color w:val="000000"/>
                <w:sz w:val="20"/>
                <w:szCs w:val="20"/>
                <w:lang w:val="bs-Latn-BA"/>
              </w:rPr>
            </w:pPr>
            <w:r w:rsidRPr="00502AFD">
              <w:rPr>
                <w:rFonts w:ascii="Times New Roman" w:hAnsi="Times New Roman"/>
                <w:color w:val="000000"/>
                <w:sz w:val="20"/>
                <w:szCs w:val="20"/>
                <w:lang w:val="bs-Latn-BA"/>
              </w:rPr>
              <w:t>mjesta (popunjavanje radnih mjesta višeg stručnog suradnika-analitičara i referenta za poslove pisarnice i arhiv)</w:t>
            </w:r>
          </w:p>
          <w:p w:rsidR="00502AFD" w:rsidRPr="00502AFD" w:rsidRDefault="00502AFD" w:rsidP="00502AFD">
            <w:pPr>
              <w:ind w:right="-289"/>
              <w:rPr>
                <w:rFonts w:ascii="Times New Roman" w:hAnsi="Times New Roman"/>
                <w:color w:val="000000"/>
                <w:sz w:val="20"/>
                <w:szCs w:val="20"/>
                <w:lang w:val="bs-Latn-BA"/>
              </w:rPr>
            </w:pPr>
          </w:p>
          <w:p w:rsidR="00BB5C5D" w:rsidRDefault="00502AFD" w:rsidP="00502AFD">
            <w:pPr>
              <w:ind w:right="-289"/>
              <w:rPr>
                <w:rFonts w:ascii="Times New Roman" w:hAnsi="Times New Roman"/>
                <w:color w:val="000000"/>
                <w:sz w:val="20"/>
                <w:szCs w:val="20"/>
                <w:lang w:val="bs-Latn-BA"/>
              </w:rPr>
            </w:pPr>
            <w:r w:rsidRPr="00502AFD">
              <w:rPr>
                <w:rFonts w:ascii="Times New Roman" w:hAnsi="Times New Roman"/>
                <w:color w:val="000000"/>
                <w:sz w:val="20"/>
                <w:szCs w:val="20"/>
                <w:lang w:val="bs-Latn-BA"/>
              </w:rPr>
              <w:t xml:space="preserve">Javne natječaje i oglase neophodno je objavljivati na </w:t>
            </w:r>
          </w:p>
          <w:p w:rsidR="006A7968" w:rsidRDefault="00502AFD" w:rsidP="00502AFD">
            <w:pPr>
              <w:ind w:right="-289"/>
              <w:rPr>
                <w:rFonts w:ascii="Times New Roman" w:hAnsi="Times New Roman"/>
                <w:color w:val="000000"/>
                <w:sz w:val="20"/>
                <w:szCs w:val="20"/>
                <w:lang w:val="bs-Latn-BA"/>
              </w:rPr>
            </w:pPr>
            <w:r w:rsidRPr="00502AFD">
              <w:rPr>
                <w:rFonts w:ascii="Times New Roman" w:hAnsi="Times New Roman"/>
                <w:color w:val="000000"/>
                <w:sz w:val="20"/>
                <w:szCs w:val="20"/>
                <w:lang w:val="bs-Latn-BA"/>
              </w:rPr>
              <w:t xml:space="preserve">web portalima koji objavljuju oglase za posao s ciljem osiguranja većeg broja prijavljenih kandidata koji će rezultirati prijemom visokokvalitetnog kadra  </w:t>
            </w:r>
          </w:p>
          <w:p w:rsidR="006A7968" w:rsidRPr="008A156E" w:rsidRDefault="006A7968" w:rsidP="006A7968">
            <w:pPr>
              <w:ind w:right="-289"/>
              <w:rPr>
                <w:rFonts w:ascii="Times New Roman" w:hAnsi="Times New Roman"/>
                <w:color w:val="000000"/>
                <w:sz w:val="20"/>
                <w:szCs w:val="20"/>
                <w:lang w:val="bs-Latn-BA"/>
              </w:rPr>
            </w:pPr>
          </w:p>
        </w:tc>
        <w:tc>
          <w:tcPr>
            <w:tcW w:w="1985" w:type="dxa"/>
          </w:tcPr>
          <w:p w:rsidR="00D15517" w:rsidRDefault="00A1666C" w:rsidP="009F1CFB">
            <w:pPr>
              <w:ind w:right="-289"/>
              <w:rPr>
                <w:rFonts w:ascii="Times New Roman" w:hAnsi="Times New Roman"/>
                <w:color w:val="000000"/>
                <w:sz w:val="20"/>
                <w:szCs w:val="20"/>
                <w:lang w:val="bs-Latn-BA"/>
              </w:rPr>
            </w:pPr>
            <w:r>
              <w:rPr>
                <w:rFonts w:ascii="Times New Roman" w:hAnsi="Times New Roman"/>
                <w:color w:val="000000"/>
                <w:sz w:val="20"/>
                <w:szCs w:val="20"/>
                <w:lang w:val="bs-Latn-BA"/>
              </w:rPr>
              <w:t>R</w:t>
            </w:r>
            <w:r w:rsidR="00D15517" w:rsidRPr="00D15517">
              <w:rPr>
                <w:rFonts w:ascii="Times New Roman" w:hAnsi="Times New Roman"/>
                <w:color w:val="000000"/>
                <w:sz w:val="20"/>
                <w:szCs w:val="20"/>
                <w:lang w:val="bs-Latn-BA"/>
              </w:rPr>
              <w:t>ukovodstvo Agencije</w:t>
            </w:r>
          </w:p>
          <w:p w:rsidR="00560675" w:rsidRDefault="00560675" w:rsidP="009F1CFB">
            <w:pPr>
              <w:ind w:right="-289"/>
              <w:rPr>
                <w:rFonts w:ascii="Times New Roman" w:hAnsi="Times New Roman"/>
                <w:color w:val="000000"/>
                <w:sz w:val="20"/>
                <w:szCs w:val="20"/>
                <w:lang w:val="bs-Latn-BA"/>
              </w:rPr>
            </w:pPr>
          </w:p>
          <w:p w:rsidR="00560675" w:rsidRPr="00A5728D" w:rsidRDefault="00560675" w:rsidP="00560675">
            <w:pPr>
              <w:jc w:val="both"/>
              <w:rPr>
                <w:rFonts w:ascii="Times New Roman" w:eastAsiaTheme="minorHAnsi" w:hAnsi="Times New Roman"/>
                <w:sz w:val="20"/>
                <w:szCs w:val="20"/>
                <w:lang w:val="bs-Latn-BA" w:eastAsia="en-US"/>
              </w:rPr>
            </w:pPr>
            <w:r w:rsidRPr="00A5728D">
              <w:rPr>
                <w:rFonts w:ascii="Times New Roman" w:eastAsiaTheme="minorHAnsi" w:hAnsi="Times New Roman"/>
                <w:sz w:val="20"/>
                <w:szCs w:val="20"/>
                <w:lang w:val="bs-Latn-BA" w:eastAsia="en-US"/>
              </w:rPr>
              <w:t>Sektor za pravne, kadrovske, opće i finan</w:t>
            </w:r>
            <w:r w:rsidR="00671B33">
              <w:rPr>
                <w:rFonts w:ascii="Times New Roman" w:eastAsiaTheme="minorHAnsi" w:hAnsi="Times New Roman"/>
                <w:sz w:val="20"/>
                <w:szCs w:val="20"/>
                <w:lang w:val="bs-Latn-BA" w:eastAsia="en-US"/>
              </w:rPr>
              <w:t>c</w:t>
            </w:r>
            <w:r w:rsidRPr="00A5728D">
              <w:rPr>
                <w:rFonts w:ascii="Times New Roman" w:eastAsiaTheme="minorHAnsi" w:hAnsi="Times New Roman"/>
                <w:sz w:val="20"/>
                <w:szCs w:val="20"/>
                <w:lang w:val="bs-Latn-BA" w:eastAsia="en-US"/>
              </w:rPr>
              <w:t>ijsko-materijalne poslove;</w:t>
            </w:r>
          </w:p>
          <w:p w:rsidR="00560675" w:rsidRPr="00A5728D" w:rsidRDefault="00560675" w:rsidP="00560675">
            <w:pPr>
              <w:jc w:val="both"/>
              <w:rPr>
                <w:rFonts w:ascii="Times New Roman" w:eastAsiaTheme="minorHAnsi" w:hAnsi="Times New Roman"/>
                <w:sz w:val="20"/>
                <w:szCs w:val="20"/>
                <w:lang w:val="bs-Latn-BA" w:eastAsia="en-US"/>
              </w:rPr>
            </w:pPr>
          </w:p>
          <w:p w:rsidR="00560675" w:rsidRDefault="00560675" w:rsidP="00560675">
            <w:pPr>
              <w:ind w:right="-289"/>
              <w:rPr>
                <w:rFonts w:ascii="Times New Roman" w:hAnsi="Times New Roman"/>
                <w:color w:val="000000"/>
                <w:sz w:val="20"/>
                <w:szCs w:val="20"/>
                <w:lang w:val="bs-Latn-BA"/>
              </w:rPr>
            </w:pPr>
            <w:r w:rsidRPr="00A5728D">
              <w:rPr>
                <w:rFonts w:ascii="Times New Roman" w:hAnsi="Times New Roman"/>
                <w:sz w:val="20"/>
                <w:szCs w:val="20"/>
                <w:lang w:val="hr-HR"/>
              </w:rPr>
              <w:t xml:space="preserve">Odjeljenje za </w:t>
            </w:r>
            <w:r w:rsidR="00671B33">
              <w:rPr>
                <w:rFonts w:ascii="Times New Roman" w:hAnsi="Times New Roman"/>
                <w:sz w:val="20"/>
                <w:szCs w:val="20"/>
                <w:lang w:val="hr-HR"/>
              </w:rPr>
              <w:t>potporu</w:t>
            </w:r>
          </w:p>
          <w:p w:rsidR="00560675" w:rsidRDefault="00560675" w:rsidP="009F1CFB">
            <w:pPr>
              <w:ind w:right="-289"/>
              <w:rPr>
                <w:rFonts w:ascii="Times New Roman" w:hAnsi="Times New Roman"/>
                <w:color w:val="000000"/>
                <w:sz w:val="20"/>
                <w:szCs w:val="20"/>
                <w:lang w:val="bs-Latn-BA"/>
              </w:rPr>
            </w:pPr>
          </w:p>
          <w:p w:rsidR="00560675" w:rsidRPr="00D15517" w:rsidRDefault="00560675" w:rsidP="009F1CFB">
            <w:pPr>
              <w:ind w:right="-289"/>
              <w:rPr>
                <w:rFonts w:ascii="Times New Roman" w:hAnsi="Times New Roman"/>
                <w:i/>
                <w:color w:val="000000"/>
                <w:sz w:val="20"/>
                <w:szCs w:val="20"/>
                <w:lang w:val="bs-Latn-BA"/>
              </w:rPr>
            </w:pPr>
          </w:p>
        </w:tc>
        <w:tc>
          <w:tcPr>
            <w:tcW w:w="1558" w:type="dxa"/>
          </w:tcPr>
          <w:p w:rsidR="00D15517" w:rsidRPr="00D15517" w:rsidRDefault="009D0910" w:rsidP="00FA3DA0">
            <w:pPr>
              <w:ind w:right="-289"/>
              <w:rPr>
                <w:rFonts w:ascii="Times New Roman" w:hAnsi="Times New Roman"/>
                <w:color w:val="000000"/>
                <w:sz w:val="20"/>
                <w:szCs w:val="20"/>
                <w:lang w:val="bs-Latn-BA"/>
              </w:rPr>
            </w:pPr>
            <w:r w:rsidRPr="009D0910">
              <w:rPr>
                <w:rFonts w:ascii="Times New Roman" w:hAnsi="Times New Roman"/>
                <w:color w:val="000000"/>
                <w:sz w:val="20"/>
                <w:szCs w:val="20"/>
                <w:lang w:val="bs-Latn-BA"/>
              </w:rPr>
              <w:t>Kontinuirano</w:t>
            </w:r>
          </w:p>
        </w:tc>
        <w:tc>
          <w:tcPr>
            <w:tcW w:w="1701" w:type="dxa"/>
          </w:tcPr>
          <w:p w:rsidR="00D15517" w:rsidRPr="00D15517" w:rsidRDefault="00D15517" w:rsidP="00FA3DA0">
            <w:pPr>
              <w:ind w:right="-289"/>
              <w:rPr>
                <w:rFonts w:ascii="Times New Roman" w:hAnsi="Times New Roman"/>
                <w:color w:val="000000"/>
                <w:sz w:val="20"/>
                <w:szCs w:val="20"/>
                <w:lang w:val="bs-Latn-BA"/>
              </w:rPr>
            </w:pPr>
          </w:p>
          <w:p w:rsidR="00D15517" w:rsidRPr="00D15517" w:rsidRDefault="00671B33" w:rsidP="00FA3DA0">
            <w:pPr>
              <w:ind w:right="-289"/>
              <w:rPr>
                <w:rFonts w:ascii="Times New Roman" w:hAnsi="Times New Roman"/>
                <w:color w:val="000000"/>
                <w:sz w:val="20"/>
                <w:szCs w:val="20"/>
                <w:lang w:val="bs-Latn-BA"/>
              </w:rPr>
            </w:pPr>
            <w:r>
              <w:rPr>
                <w:rFonts w:ascii="Times New Roman" w:hAnsi="Times New Roman"/>
                <w:color w:val="000000"/>
                <w:sz w:val="20"/>
                <w:szCs w:val="20"/>
                <w:lang w:val="bs-Latn-BA"/>
              </w:rPr>
              <w:t>Prosinac</w:t>
            </w:r>
            <w:r w:rsidR="009D0910">
              <w:rPr>
                <w:rFonts w:ascii="Times New Roman" w:hAnsi="Times New Roman"/>
                <w:color w:val="000000"/>
                <w:sz w:val="20"/>
                <w:szCs w:val="20"/>
                <w:lang w:val="bs-Latn-BA"/>
              </w:rPr>
              <w:t xml:space="preserve"> 2016.</w:t>
            </w:r>
          </w:p>
        </w:tc>
      </w:tr>
      <w:tr w:rsidR="006D4F06" w:rsidRPr="00D15517" w:rsidTr="004F3CD5">
        <w:trPr>
          <w:trHeight w:val="615"/>
        </w:trPr>
        <w:tc>
          <w:tcPr>
            <w:tcW w:w="786" w:type="dxa"/>
          </w:tcPr>
          <w:p w:rsidR="006D4F06" w:rsidRPr="00D15517" w:rsidRDefault="006D4F06" w:rsidP="00FA3DA0">
            <w:pPr>
              <w:ind w:right="-289"/>
              <w:rPr>
                <w:rFonts w:ascii="Times New Roman" w:hAnsi="Times New Roman"/>
                <w:b/>
                <w:color w:val="000000"/>
                <w:sz w:val="20"/>
                <w:szCs w:val="20"/>
                <w:lang w:val="bs-Latn-BA"/>
              </w:rPr>
            </w:pPr>
          </w:p>
          <w:p w:rsidR="006D4F06" w:rsidRPr="00D15517" w:rsidRDefault="00ED2ABA" w:rsidP="00FA3DA0">
            <w:pPr>
              <w:ind w:right="-289"/>
              <w:rPr>
                <w:rFonts w:ascii="Times New Roman" w:hAnsi="Times New Roman"/>
                <w:b/>
                <w:color w:val="000000"/>
                <w:sz w:val="20"/>
                <w:szCs w:val="20"/>
                <w:lang w:val="bs-Latn-BA"/>
              </w:rPr>
            </w:pPr>
            <w:r>
              <w:rPr>
                <w:rFonts w:ascii="Times New Roman" w:hAnsi="Times New Roman"/>
                <w:b/>
                <w:color w:val="000000"/>
                <w:sz w:val="20"/>
                <w:szCs w:val="20"/>
                <w:lang w:val="bs-Latn-BA"/>
              </w:rPr>
              <w:t>2.</w:t>
            </w:r>
          </w:p>
          <w:p w:rsidR="006D4F06" w:rsidRPr="00D15517" w:rsidRDefault="006D4F06" w:rsidP="00FA3DA0">
            <w:pPr>
              <w:ind w:right="-289"/>
              <w:rPr>
                <w:rFonts w:ascii="Times New Roman" w:hAnsi="Times New Roman"/>
                <w:color w:val="000000"/>
                <w:sz w:val="20"/>
                <w:szCs w:val="20"/>
                <w:lang w:val="bs-Latn-BA"/>
              </w:rPr>
            </w:pPr>
          </w:p>
          <w:p w:rsidR="006D4F06" w:rsidRPr="00D15517" w:rsidRDefault="006D4F06" w:rsidP="00FA3DA0">
            <w:pPr>
              <w:ind w:right="-289"/>
              <w:rPr>
                <w:rFonts w:ascii="Times New Roman" w:hAnsi="Times New Roman"/>
                <w:color w:val="000000"/>
                <w:sz w:val="20"/>
                <w:szCs w:val="20"/>
                <w:lang w:val="bs-Latn-BA"/>
              </w:rPr>
            </w:pPr>
          </w:p>
        </w:tc>
        <w:tc>
          <w:tcPr>
            <w:tcW w:w="3686" w:type="dxa"/>
            <w:shd w:val="clear" w:color="auto" w:fill="FFFFFF"/>
          </w:tcPr>
          <w:p w:rsidR="006D4F06" w:rsidRPr="00D15517" w:rsidRDefault="00ED2ABA" w:rsidP="003630FE">
            <w:pPr>
              <w:ind w:right="-289"/>
              <w:rPr>
                <w:rFonts w:ascii="Times New Roman" w:hAnsi="Times New Roman"/>
                <w:color w:val="000000"/>
                <w:sz w:val="20"/>
                <w:szCs w:val="20"/>
                <w:highlight w:val="magenta"/>
                <w:lang w:val="bs-Latn-BA"/>
              </w:rPr>
            </w:pPr>
            <w:r w:rsidRPr="00ED2ABA">
              <w:rPr>
                <w:rFonts w:ascii="Times New Roman" w:hAnsi="Times New Roman"/>
                <w:color w:val="000000"/>
                <w:sz w:val="20"/>
                <w:szCs w:val="20"/>
                <w:lang w:val="bs-Latn-BA"/>
              </w:rPr>
              <w:t>Nedovoljna interna komunikcija</w:t>
            </w:r>
            <w:r>
              <w:rPr>
                <w:rFonts w:ascii="Times New Roman" w:hAnsi="Times New Roman"/>
                <w:color w:val="000000"/>
                <w:sz w:val="20"/>
                <w:szCs w:val="20"/>
                <w:lang w:val="bs-Latn-BA"/>
              </w:rPr>
              <w:t xml:space="preserve"> među </w:t>
            </w:r>
            <w:r w:rsidR="00F85A99">
              <w:rPr>
                <w:rFonts w:ascii="Times New Roman" w:hAnsi="Times New Roman"/>
                <w:color w:val="000000"/>
                <w:sz w:val="20"/>
                <w:szCs w:val="20"/>
                <w:lang w:val="bs-Latn-BA"/>
              </w:rPr>
              <w:t>u</w:t>
            </w:r>
            <w:r>
              <w:rPr>
                <w:rFonts w:ascii="Times New Roman" w:hAnsi="Times New Roman"/>
                <w:color w:val="000000"/>
                <w:sz w:val="20"/>
                <w:szCs w:val="20"/>
                <w:lang w:val="bs-Latn-BA"/>
              </w:rPr>
              <w:t>poslen</w:t>
            </w:r>
            <w:r w:rsidR="00E17A3B">
              <w:rPr>
                <w:rFonts w:ascii="Times New Roman" w:hAnsi="Times New Roman"/>
                <w:color w:val="000000"/>
                <w:sz w:val="20"/>
                <w:szCs w:val="20"/>
                <w:lang w:val="bs-Latn-BA"/>
              </w:rPr>
              <w:t>i</w:t>
            </w:r>
            <w:r w:rsidR="003630FE">
              <w:rPr>
                <w:rFonts w:ascii="Times New Roman" w:hAnsi="Times New Roman"/>
                <w:color w:val="000000"/>
                <w:sz w:val="20"/>
                <w:szCs w:val="20"/>
                <w:lang w:val="bs-Latn-BA"/>
              </w:rPr>
              <w:t>ma</w:t>
            </w:r>
            <w:r>
              <w:rPr>
                <w:rFonts w:ascii="Times New Roman" w:hAnsi="Times New Roman"/>
                <w:color w:val="000000"/>
                <w:sz w:val="20"/>
                <w:szCs w:val="20"/>
                <w:lang w:val="bs-Latn-BA"/>
              </w:rPr>
              <w:t xml:space="preserve"> </w:t>
            </w:r>
            <w:r w:rsidR="00E17A3B">
              <w:rPr>
                <w:rFonts w:ascii="Times New Roman" w:hAnsi="Times New Roman"/>
                <w:color w:val="000000"/>
                <w:sz w:val="20"/>
                <w:szCs w:val="20"/>
                <w:lang w:val="bs-Latn-BA"/>
              </w:rPr>
              <w:t xml:space="preserve"> </w:t>
            </w:r>
            <w:r>
              <w:rPr>
                <w:rFonts w:ascii="Times New Roman" w:hAnsi="Times New Roman"/>
                <w:color w:val="000000"/>
                <w:sz w:val="20"/>
                <w:szCs w:val="20"/>
                <w:lang w:val="bs-Latn-BA"/>
              </w:rPr>
              <w:t>Agencije</w:t>
            </w: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6D4F06" w:rsidRPr="00D15517" w:rsidTr="00FA3DA0">
              <w:tc>
                <w:tcPr>
                  <w:tcW w:w="360" w:type="dxa"/>
                  <w:shd w:val="clear" w:color="auto" w:fill="auto"/>
                </w:tcPr>
                <w:p w:rsidR="006D4F06" w:rsidRPr="00D15517" w:rsidRDefault="006D4F06" w:rsidP="00FA3DA0">
                  <w:pPr>
                    <w:ind w:right="-289"/>
                    <w:rPr>
                      <w:rFonts w:ascii="Times New Roman" w:hAnsi="Times New Roman"/>
                      <w:color w:val="000000"/>
                      <w:sz w:val="20"/>
                      <w:szCs w:val="20"/>
                      <w:lang w:val="bs-Latn-BA"/>
                    </w:rPr>
                  </w:pPr>
                </w:p>
              </w:tc>
              <w:tc>
                <w:tcPr>
                  <w:tcW w:w="360" w:type="dxa"/>
                  <w:shd w:val="clear" w:color="auto" w:fill="auto"/>
                </w:tcPr>
                <w:p w:rsidR="006D4F06" w:rsidRPr="00D15517" w:rsidRDefault="006D4F06" w:rsidP="00FA3DA0">
                  <w:pPr>
                    <w:ind w:right="-289"/>
                    <w:rPr>
                      <w:rFonts w:ascii="Times New Roman" w:hAnsi="Times New Roman"/>
                      <w:color w:val="000000"/>
                      <w:sz w:val="20"/>
                      <w:szCs w:val="20"/>
                      <w:lang w:val="bs-Latn-BA"/>
                    </w:rPr>
                  </w:pPr>
                </w:p>
              </w:tc>
              <w:tc>
                <w:tcPr>
                  <w:tcW w:w="360" w:type="dxa"/>
                  <w:shd w:val="clear" w:color="auto" w:fill="auto"/>
                </w:tcPr>
                <w:p w:rsidR="006D4F06" w:rsidRPr="00D15517" w:rsidRDefault="0097289C" w:rsidP="00FA3DA0">
                  <w:pPr>
                    <w:ind w:right="-289"/>
                    <w:rPr>
                      <w:rFonts w:ascii="Times New Roman" w:hAnsi="Times New Roman"/>
                      <w:color w:val="000000"/>
                      <w:sz w:val="20"/>
                      <w:szCs w:val="20"/>
                      <w:lang w:val="bs-Latn-BA"/>
                    </w:rPr>
                  </w:pPr>
                  <w:r>
                    <w:rPr>
                      <w:rFonts w:ascii="Times New Roman" w:hAnsi="Times New Roman"/>
                      <w:color w:val="000000"/>
                      <w:sz w:val="20"/>
                      <w:szCs w:val="20"/>
                      <w:lang w:val="bs-Latn-BA"/>
                    </w:rPr>
                    <w:t>3</w:t>
                  </w:r>
                </w:p>
              </w:tc>
              <w:tc>
                <w:tcPr>
                  <w:tcW w:w="360" w:type="dxa"/>
                  <w:shd w:val="clear" w:color="auto" w:fill="auto"/>
                </w:tcPr>
                <w:p w:rsidR="006D4F06" w:rsidRPr="00D15517" w:rsidRDefault="006D4F06" w:rsidP="00FA3DA0">
                  <w:pPr>
                    <w:ind w:right="-289"/>
                    <w:rPr>
                      <w:rFonts w:ascii="Times New Roman" w:hAnsi="Times New Roman"/>
                      <w:color w:val="000000"/>
                      <w:sz w:val="20"/>
                      <w:szCs w:val="20"/>
                      <w:lang w:val="bs-Latn-BA"/>
                    </w:rPr>
                  </w:pPr>
                </w:p>
              </w:tc>
              <w:tc>
                <w:tcPr>
                  <w:tcW w:w="360" w:type="dxa"/>
                  <w:shd w:val="clear" w:color="auto" w:fill="auto"/>
                </w:tcPr>
                <w:p w:rsidR="006D4F06" w:rsidRPr="00D15517" w:rsidRDefault="006D4F06" w:rsidP="00FA3DA0">
                  <w:pPr>
                    <w:ind w:right="-289"/>
                    <w:rPr>
                      <w:rFonts w:ascii="Times New Roman" w:hAnsi="Times New Roman"/>
                      <w:color w:val="000000"/>
                      <w:sz w:val="20"/>
                      <w:szCs w:val="20"/>
                      <w:lang w:val="bs-Latn-BA"/>
                    </w:rPr>
                  </w:pPr>
                </w:p>
              </w:tc>
            </w:tr>
          </w:tbl>
          <w:p w:rsidR="006D4F06" w:rsidRPr="00D15517" w:rsidRDefault="006D4F06" w:rsidP="00FA3DA0">
            <w:pPr>
              <w:ind w:right="-289"/>
              <w:rPr>
                <w:rFonts w:ascii="Times New Roman" w:hAnsi="Times New Roman"/>
                <w:i/>
                <w:color w:val="000000"/>
                <w:sz w:val="20"/>
                <w:szCs w:val="20"/>
                <w:lang w:val="bs-Latn-BA"/>
              </w:rPr>
            </w:pPr>
          </w:p>
        </w:tc>
        <w:tc>
          <w:tcPr>
            <w:tcW w:w="4536" w:type="dxa"/>
          </w:tcPr>
          <w:p w:rsidR="00F85A99" w:rsidRPr="00F85A99" w:rsidRDefault="00F85A99" w:rsidP="00F85A99">
            <w:pPr>
              <w:ind w:right="-289"/>
              <w:jc w:val="both"/>
              <w:rPr>
                <w:rFonts w:ascii="Times New Roman" w:hAnsi="Times New Roman"/>
                <w:color w:val="000000"/>
                <w:sz w:val="20"/>
                <w:szCs w:val="20"/>
                <w:lang w:val="bs-Latn-BA"/>
              </w:rPr>
            </w:pPr>
            <w:r w:rsidRPr="00F85A99">
              <w:rPr>
                <w:rFonts w:ascii="Times New Roman" w:hAnsi="Times New Roman"/>
                <w:color w:val="000000"/>
                <w:sz w:val="20"/>
                <w:szCs w:val="20"/>
                <w:lang w:val="bs-Latn-BA"/>
              </w:rPr>
              <w:t xml:space="preserve">Usvojiti interni propis kojim će biti regulirana </w:t>
            </w:r>
          </w:p>
          <w:p w:rsidR="00F85A99" w:rsidRPr="00F85A99" w:rsidRDefault="00F85A99" w:rsidP="00F85A99">
            <w:pPr>
              <w:ind w:right="-289"/>
              <w:jc w:val="both"/>
              <w:rPr>
                <w:rFonts w:ascii="Times New Roman" w:hAnsi="Times New Roman"/>
                <w:color w:val="000000"/>
                <w:sz w:val="20"/>
                <w:szCs w:val="20"/>
                <w:lang w:val="bs-Latn-BA"/>
              </w:rPr>
            </w:pPr>
            <w:r w:rsidRPr="00F85A99">
              <w:rPr>
                <w:rFonts w:ascii="Times New Roman" w:hAnsi="Times New Roman"/>
                <w:color w:val="000000"/>
                <w:sz w:val="20"/>
                <w:szCs w:val="20"/>
                <w:lang w:val="bs-Latn-BA"/>
              </w:rPr>
              <w:t xml:space="preserve">navedena  oblast </w:t>
            </w:r>
          </w:p>
          <w:p w:rsidR="00F85A99" w:rsidRPr="00F85A99" w:rsidRDefault="00F85A99" w:rsidP="00F85A99">
            <w:pPr>
              <w:ind w:right="-289"/>
              <w:jc w:val="both"/>
              <w:rPr>
                <w:rFonts w:ascii="Times New Roman" w:hAnsi="Times New Roman"/>
                <w:color w:val="000000"/>
                <w:sz w:val="20"/>
                <w:szCs w:val="20"/>
                <w:lang w:val="bs-Latn-BA"/>
              </w:rPr>
            </w:pPr>
          </w:p>
          <w:p w:rsidR="006D4F06" w:rsidRPr="008A156E" w:rsidRDefault="00F85A99" w:rsidP="00F85A99">
            <w:pPr>
              <w:ind w:right="-289"/>
              <w:rPr>
                <w:rFonts w:ascii="Times New Roman" w:hAnsi="Times New Roman"/>
                <w:color w:val="000000"/>
                <w:sz w:val="20"/>
                <w:szCs w:val="20"/>
                <w:lang w:val="bs-Latn-BA"/>
              </w:rPr>
            </w:pPr>
            <w:r w:rsidRPr="00F85A99">
              <w:rPr>
                <w:rFonts w:ascii="Times New Roman" w:hAnsi="Times New Roman"/>
                <w:color w:val="000000"/>
                <w:sz w:val="20"/>
                <w:szCs w:val="20"/>
                <w:lang w:val="bs-Latn-BA"/>
              </w:rPr>
              <w:t>Intenzivnija razmjena mjesečnih izvješća o radu organizacijskih jedinica</w:t>
            </w:r>
          </w:p>
        </w:tc>
        <w:tc>
          <w:tcPr>
            <w:tcW w:w="1985" w:type="dxa"/>
          </w:tcPr>
          <w:p w:rsidR="006D4F06" w:rsidRPr="00D15517" w:rsidRDefault="006D4F06" w:rsidP="00FA3DA0">
            <w:pPr>
              <w:ind w:right="-289"/>
              <w:rPr>
                <w:rFonts w:ascii="Times New Roman" w:hAnsi="Times New Roman"/>
                <w:color w:val="000000"/>
                <w:sz w:val="20"/>
                <w:szCs w:val="20"/>
                <w:lang w:val="bs-Latn-BA"/>
              </w:rPr>
            </w:pPr>
          </w:p>
          <w:p w:rsidR="006D4F06" w:rsidRPr="0097289C" w:rsidRDefault="0097289C" w:rsidP="0097289C">
            <w:pPr>
              <w:ind w:right="-289"/>
              <w:jc w:val="both"/>
              <w:rPr>
                <w:rFonts w:ascii="Times New Roman" w:hAnsi="Times New Roman"/>
                <w:color w:val="000000"/>
                <w:sz w:val="20"/>
                <w:szCs w:val="20"/>
                <w:lang w:val="bs-Latn-BA"/>
              </w:rPr>
            </w:pPr>
            <w:r>
              <w:rPr>
                <w:rFonts w:ascii="Times New Roman" w:hAnsi="Times New Roman"/>
                <w:color w:val="000000"/>
                <w:sz w:val="20"/>
                <w:szCs w:val="20"/>
                <w:lang w:val="bs-Latn-BA"/>
              </w:rPr>
              <w:t>Kolegij Agencije</w:t>
            </w:r>
          </w:p>
        </w:tc>
        <w:tc>
          <w:tcPr>
            <w:tcW w:w="1558" w:type="dxa"/>
          </w:tcPr>
          <w:p w:rsidR="006D4F06" w:rsidRPr="00D15517" w:rsidRDefault="006D4F06" w:rsidP="00FA3DA0">
            <w:pPr>
              <w:ind w:right="-289"/>
              <w:rPr>
                <w:rFonts w:ascii="Times New Roman" w:hAnsi="Times New Roman"/>
                <w:i/>
                <w:color w:val="000000"/>
                <w:sz w:val="20"/>
                <w:szCs w:val="20"/>
                <w:lang w:val="bs-Latn-BA"/>
              </w:rPr>
            </w:pPr>
          </w:p>
          <w:p w:rsidR="006D4F06" w:rsidRPr="00D15517" w:rsidRDefault="009D0910" w:rsidP="00FA3DA0">
            <w:pPr>
              <w:ind w:right="-289"/>
              <w:rPr>
                <w:rFonts w:ascii="Times New Roman" w:hAnsi="Times New Roman"/>
                <w:color w:val="000000"/>
                <w:sz w:val="20"/>
                <w:szCs w:val="20"/>
                <w:lang w:val="bs-Latn-BA"/>
              </w:rPr>
            </w:pPr>
            <w:r w:rsidRPr="009D0910">
              <w:rPr>
                <w:rFonts w:ascii="Times New Roman" w:hAnsi="Times New Roman"/>
                <w:color w:val="000000"/>
                <w:sz w:val="20"/>
                <w:szCs w:val="20"/>
                <w:lang w:val="bs-Latn-BA"/>
              </w:rPr>
              <w:t>Kontinuirano</w:t>
            </w:r>
          </w:p>
        </w:tc>
        <w:tc>
          <w:tcPr>
            <w:tcW w:w="1701" w:type="dxa"/>
          </w:tcPr>
          <w:p w:rsidR="006D4F06" w:rsidRPr="00D15517" w:rsidRDefault="006D4F06" w:rsidP="00FA3DA0">
            <w:pPr>
              <w:ind w:right="-289"/>
              <w:rPr>
                <w:rFonts w:ascii="Times New Roman" w:hAnsi="Times New Roman"/>
                <w:color w:val="000000"/>
                <w:sz w:val="20"/>
                <w:szCs w:val="20"/>
                <w:lang w:val="bs-Latn-BA"/>
              </w:rPr>
            </w:pPr>
          </w:p>
          <w:p w:rsidR="006D4F06" w:rsidRPr="00D15517" w:rsidRDefault="00A05274" w:rsidP="00FA3DA0">
            <w:pPr>
              <w:ind w:right="-289"/>
              <w:rPr>
                <w:rFonts w:ascii="Times New Roman" w:hAnsi="Times New Roman"/>
                <w:color w:val="000000"/>
                <w:sz w:val="20"/>
                <w:szCs w:val="20"/>
                <w:lang w:val="bs-Latn-BA"/>
              </w:rPr>
            </w:pPr>
            <w:r>
              <w:rPr>
                <w:rFonts w:ascii="Times New Roman" w:hAnsi="Times New Roman"/>
                <w:color w:val="000000"/>
                <w:sz w:val="20"/>
                <w:szCs w:val="20"/>
                <w:lang w:val="bs-Latn-BA"/>
              </w:rPr>
              <w:t>Jednom godišnje</w:t>
            </w:r>
          </w:p>
        </w:tc>
      </w:tr>
      <w:tr w:rsidR="00A05274" w:rsidRPr="00D15517" w:rsidTr="004F3CD5">
        <w:trPr>
          <w:trHeight w:val="615"/>
        </w:trPr>
        <w:tc>
          <w:tcPr>
            <w:tcW w:w="786" w:type="dxa"/>
          </w:tcPr>
          <w:p w:rsidR="00A05274" w:rsidRPr="00D15517" w:rsidRDefault="00A05274" w:rsidP="00FA3DA0">
            <w:pPr>
              <w:ind w:right="-289"/>
              <w:rPr>
                <w:rFonts w:ascii="Times New Roman" w:hAnsi="Times New Roman"/>
                <w:b/>
                <w:color w:val="000000"/>
                <w:sz w:val="20"/>
                <w:szCs w:val="20"/>
                <w:lang w:val="bs-Latn-BA"/>
              </w:rPr>
            </w:pPr>
          </w:p>
          <w:p w:rsidR="00A05274" w:rsidRPr="00D15517" w:rsidRDefault="00A05274" w:rsidP="00FA3DA0">
            <w:pPr>
              <w:ind w:right="-289"/>
              <w:rPr>
                <w:rFonts w:ascii="Times New Roman" w:hAnsi="Times New Roman"/>
                <w:b/>
                <w:color w:val="000000"/>
                <w:sz w:val="20"/>
                <w:szCs w:val="20"/>
                <w:lang w:val="bs-Latn-BA"/>
              </w:rPr>
            </w:pPr>
            <w:r>
              <w:rPr>
                <w:rFonts w:ascii="Times New Roman" w:hAnsi="Times New Roman"/>
                <w:b/>
                <w:color w:val="000000"/>
                <w:sz w:val="20"/>
                <w:szCs w:val="20"/>
                <w:lang w:val="bs-Latn-BA"/>
              </w:rPr>
              <w:t>3.</w:t>
            </w:r>
          </w:p>
          <w:p w:rsidR="00A05274" w:rsidRPr="00D15517" w:rsidRDefault="00A05274" w:rsidP="00FA3DA0">
            <w:pPr>
              <w:ind w:right="-289"/>
              <w:rPr>
                <w:rFonts w:ascii="Times New Roman" w:hAnsi="Times New Roman"/>
                <w:color w:val="000000"/>
                <w:sz w:val="20"/>
                <w:szCs w:val="20"/>
                <w:lang w:val="bs-Latn-BA"/>
              </w:rPr>
            </w:pPr>
          </w:p>
          <w:p w:rsidR="00A05274" w:rsidRPr="00D15517" w:rsidRDefault="00A05274" w:rsidP="00FA3DA0">
            <w:pPr>
              <w:ind w:right="-289"/>
              <w:rPr>
                <w:rFonts w:ascii="Times New Roman" w:hAnsi="Times New Roman"/>
                <w:color w:val="000000"/>
                <w:sz w:val="20"/>
                <w:szCs w:val="20"/>
                <w:lang w:val="bs-Latn-BA"/>
              </w:rPr>
            </w:pPr>
          </w:p>
        </w:tc>
        <w:tc>
          <w:tcPr>
            <w:tcW w:w="3686" w:type="dxa"/>
            <w:shd w:val="clear" w:color="auto" w:fill="FFFFFF"/>
          </w:tcPr>
          <w:p w:rsidR="00A05274" w:rsidRPr="00D15517" w:rsidRDefault="00A05274" w:rsidP="00FA3DA0">
            <w:pPr>
              <w:ind w:right="-289"/>
              <w:rPr>
                <w:rFonts w:ascii="Times New Roman" w:hAnsi="Times New Roman"/>
                <w:color w:val="000000"/>
                <w:sz w:val="20"/>
                <w:szCs w:val="20"/>
                <w:highlight w:val="magenta"/>
                <w:lang w:val="bs-Latn-BA"/>
              </w:rPr>
            </w:pPr>
            <w:r w:rsidRPr="009D60E3">
              <w:rPr>
                <w:rFonts w:ascii="Times New Roman" w:hAnsi="Times New Roman"/>
                <w:color w:val="000000"/>
                <w:sz w:val="20"/>
                <w:szCs w:val="20"/>
                <w:lang w:val="bs-Latn-BA"/>
              </w:rPr>
              <w:t xml:space="preserve">Nedostatak motivacije </w:t>
            </w:r>
            <w:r>
              <w:rPr>
                <w:rFonts w:ascii="Times New Roman" w:hAnsi="Times New Roman"/>
                <w:color w:val="000000"/>
                <w:sz w:val="20"/>
                <w:szCs w:val="20"/>
                <w:lang w:val="bs-Latn-BA"/>
              </w:rPr>
              <w:t xml:space="preserve">za rad i napredovanje </w:t>
            </w:r>
            <w:r w:rsidRPr="009D60E3">
              <w:rPr>
                <w:rFonts w:ascii="Times New Roman" w:hAnsi="Times New Roman"/>
                <w:color w:val="000000"/>
                <w:sz w:val="20"/>
                <w:szCs w:val="20"/>
                <w:lang w:val="bs-Latn-BA"/>
              </w:rPr>
              <w:t>zaposlenih u Agenciji</w:t>
            </w: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A05274" w:rsidRPr="00D15517" w:rsidTr="009D60E3">
              <w:tc>
                <w:tcPr>
                  <w:tcW w:w="346" w:type="dxa"/>
                  <w:shd w:val="clear" w:color="auto" w:fill="auto"/>
                </w:tcPr>
                <w:p w:rsidR="00A05274" w:rsidRPr="00D15517" w:rsidRDefault="00A05274" w:rsidP="00FA3DA0">
                  <w:pPr>
                    <w:ind w:right="-289"/>
                    <w:rPr>
                      <w:rFonts w:ascii="Times New Roman" w:hAnsi="Times New Roman"/>
                      <w:color w:val="000000"/>
                      <w:sz w:val="20"/>
                      <w:szCs w:val="20"/>
                      <w:lang w:val="bs-Latn-BA"/>
                    </w:rPr>
                  </w:pPr>
                  <w:r>
                    <w:rPr>
                      <w:rFonts w:ascii="Times New Roman" w:hAnsi="Times New Roman"/>
                      <w:color w:val="000000"/>
                      <w:sz w:val="20"/>
                      <w:szCs w:val="20"/>
                      <w:lang w:val="bs-Latn-BA"/>
                    </w:rPr>
                    <w:t>1</w:t>
                  </w:r>
                </w:p>
              </w:tc>
              <w:tc>
                <w:tcPr>
                  <w:tcW w:w="346" w:type="dxa"/>
                  <w:shd w:val="clear" w:color="auto" w:fill="auto"/>
                </w:tcPr>
                <w:p w:rsidR="00A05274" w:rsidRPr="00D15517" w:rsidRDefault="00A05274" w:rsidP="00FA3DA0">
                  <w:pPr>
                    <w:ind w:right="-289"/>
                    <w:rPr>
                      <w:rFonts w:ascii="Times New Roman" w:hAnsi="Times New Roman"/>
                      <w:color w:val="000000"/>
                      <w:sz w:val="20"/>
                      <w:szCs w:val="20"/>
                      <w:lang w:val="bs-Latn-BA"/>
                    </w:rPr>
                  </w:pPr>
                </w:p>
              </w:tc>
              <w:tc>
                <w:tcPr>
                  <w:tcW w:w="345" w:type="dxa"/>
                  <w:shd w:val="clear" w:color="auto" w:fill="auto"/>
                </w:tcPr>
                <w:p w:rsidR="00A05274" w:rsidRPr="00D15517" w:rsidRDefault="00A05274" w:rsidP="00FA3DA0">
                  <w:pPr>
                    <w:ind w:right="-289"/>
                    <w:rPr>
                      <w:rFonts w:ascii="Times New Roman" w:hAnsi="Times New Roman"/>
                      <w:color w:val="000000"/>
                      <w:sz w:val="20"/>
                      <w:szCs w:val="20"/>
                      <w:lang w:val="bs-Latn-BA"/>
                    </w:rPr>
                  </w:pPr>
                </w:p>
              </w:tc>
              <w:tc>
                <w:tcPr>
                  <w:tcW w:w="345" w:type="dxa"/>
                  <w:shd w:val="clear" w:color="auto" w:fill="auto"/>
                </w:tcPr>
                <w:p w:rsidR="00A05274" w:rsidRPr="00D15517" w:rsidRDefault="00A05274" w:rsidP="00FA3DA0">
                  <w:pPr>
                    <w:ind w:right="-289"/>
                    <w:rPr>
                      <w:rFonts w:ascii="Times New Roman" w:hAnsi="Times New Roman"/>
                      <w:color w:val="000000"/>
                      <w:sz w:val="20"/>
                      <w:szCs w:val="20"/>
                      <w:lang w:val="bs-Latn-BA"/>
                    </w:rPr>
                  </w:pPr>
                </w:p>
              </w:tc>
              <w:tc>
                <w:tcPr>
                  <w:tcW w:w="345" w:type="dxa"/>
                  <w:shd w:val="clear" w:color="auto" w:fill="auto"/>
                </w:tcPr>
                <w:p w:rsidR="00A05274" w:rsidRPr="00D15517" w:rsidRDefault="00A05274" w:rsidP="00FA3DA0">
                  <w:pPr>
                    <w:ind w:right="-289"/>
                    <w:rPr>
                      <w:rFonts w:ascii="Times New Roman" w:hAnsi="Times New Roman"/>
                      <w:color w:val="000000"/>
                      <w:sz w:val="20"/>
                      <w:szCs w:val="20"/>
                      <w:lang w:val="bs-Latn-BA"/>
                    </w:rPr>
                  </w:pPr>
                </w:p>
              </w:tc>
            </w:tr>
          </w:tbl>
          <w:p w:rsidR="00A05274" w:rsidRPr="00D15517" w:rsidRDefault="00A05274" w:rsidP="00FA3DA0">
            <w:pPr>
              <w:ind w:right="-289"/>
              <w:rPr>
                <w:rFonts w:ascii="Times New Roman" w:hAnsi="Times New Roman"/>
                <w:i/>
                <w:color w:val="000000"/>
                <w:sz w:val="20"/>
                <w:szCs w:val="20"/>
                <w:lang w:val="bs-Latn-BA"/>
              </w:rPr>
            </w:pPr>
          </w:p>
        </w:tc>
        <w:tc>
          <w:tcPr>
            <w:tcW w:w="4536" w:type="dxa"/>
          </w:tcPr>
          <w:p w:rsidR="00A05274" w:rsidRPr="008A156E" w:rsidRDefault="00A05274" w:rsidP="009D60E3">
            <w:pPr>
              <w:ind w:right="-289"/>
              <w:rPr>
                <w:rFonts w:ascii="Times New Roman" w:hAnsi="Times New Roman"/>
                <w:color w:val="000000"/>
                <w:sz w:val="20"/>
                <w:szCs w:val="20"/>
                <w:lang w:val="bs-Latn-BA"/>
              </w:rPr>
            </w:pPr>
            <w:r>
              <w:rPr>
                <w:rFonts w:ascii="Times New Roman" w:hAnsi="Times New Roman"/>
                <w:color w:val="000000"/>
                <w:sz w:val="20"/>
                <w:szCs w:val="20"/>
                <w:lang w:val="bs-Latn-BA"/>
              </w:rPr>
              <w:t xml:space="preserve"> Poboljšanje r</w:t>
            </w:r>
            <w:r w:rsidRPr="009D60E3">
              <w:rPr>
                <w:rFonts w:ascii="Times New Roman" w:hAnsi="Times New Roman"/>
                <w:color w:val="000000"/>
                <w:sz w:val="20"/>
                <w:szCs w:val="20"/>
                <w:lang w:val="bs-Latn-BA"/>
              </w:rPr>
              <w:t>adn</w:t>
            </w:r>
            <w:r>
              <w:rPr>
                <w:rFonts w:ascii="Times New Roman" w:hAnsi="Times New Roman"/>
                <w:color w:val="000000"/>
                <w:sz w:val="20"/>
                <w:szCs w:val="20"/>
                <w:lang w:val="bs-Latn-BA"/>
              </w:rPr>
              <w:t>og</w:t>
            </w:r>
            <w:r w:rsidRPr="009D60E3">
              <w:rPr>
                <w:rFonts w:ascii="Times New Roman" w:hAnsi="Times New Roman"/>
                <w:color w:val="000000"/>
                <w:sz w:val="20"/>
                <w:szCs w:val="20"/>
                <w:lang w:val="bs-Latn-BA"/>
              </w:rPr>
              <w:t xml:space="preserve"> ambijent</w:t>
            </w:r>
            <w:r>
              <w:rPr>
                <w:rFonts w:ascii="Times New Roman" w:hAnsi="Times New Roman"/>
                <w:color w:val="000000"/>
                <w:sz w:val="20"/>
                <w:szCs w:val="20"/>
                <w:lang w:val="bs-Latn-BA"/>
              </w:rPr>
              <w:t>a unutar Agencije</w:t>
            </w:r>
          </w:p>
        </w:tc>
        <w:tc>
          <w:tcPr>
            <w:tcW w:w="1985" w:type="dxa"/>
          </w:tcPr>
          <w:p w:rsidR="00A05274" w:rsidRPr="00A05274" w:rsidRDefault="00A05274" w:rsidP="00FA3DA0">
            <w:pPr>
              <w:rPr>
                <w:rFonts w:ascii="Times New Roman" w:hAnsi="Times New Roman"/>
                <w:sz w:val="20"/>
                <w:szCs w:val="20"/>
              </w:rPr>
            </w:pPr>
            <w:r w:rsidRPr="00A05274">
              <w:rPr>
                <w:rFonts w:ascii="Times New Roman" w:hAnsi="Times New Roman"/>
                <w:sz w:val="20"/>
                <w:szCs w:val="20"/>
              </w:rPr>
              <w:t>Kolegij Agencije</w:t>
            </w:r>
          </w:p>
        </w:tc>
        <w:tc>
          <w:tcPr>
            <w:tcW w:w="1558" w:type="dxa"/>
          </w:tcPr>
          <w:p w:rsidR="00A05274" w:rsidRPr="00A05274" w:rsidRDefault="00A05274" w:rsidP="00FA3DA0">
            <w:pPr>
              <w:rPr>
                <w:rFonts w:ascii="Times New Roman" w:hAnsi="Times New Roman"/>
                <w:sz w:val="20"/>
                <w:szCs w:val="20"/>
              </w:rPr>
            </w:pPr>
            <w:r w:rsidRPr="00A05274">
              <w:rPr>
                <w:rFonts w:ascii="Times New Roman" w:hAnsi="Times New Roman"/>
                <w:sz w:val="20"/>
                <w:szCs w:val="20"/>
              </w:rPr>
              <w:t>Kontinuirano</w:t>
            </w:r>
          </w:p>
        </w:tc>
        <w:tc>
          <w:tcPr>
            <w:tcW w:w="1701" w:type="dxa"/>
          </w:tcPr>
          <w:p w:rsidR="00A05274" w:rsidRPr="00A05274" w:rsidRDefault="00A05274" w:rsidP="00FA3DA0">
            <w:pPr>
              <w:rPr>
                <w:rFonts w:ascii="Times New Roman" w:hAnsi="Times New Roman"/>
                <w:sz w:val="20"/>
                <w:szCs w:val="20"/>
              </w:rPr>
            </w:pPr>
            <w:r w:rsidRPr="00A05274">
              <w:rPr>
                <w:rFonts w:ascii="Times New Roman" w:hAnsi="Times New Roman"/>
                <w:sz w:val="20"/>
                <w:szCs w:val="20"/>
              </w:rPr>
              <w:t>Jednom godišnje</w:t>
            </w:r>
          </w:p>
        </w:tc>
      </w:tr>
      <w:tr w:rsidR="00947B1D" w:rsidRPr="00D15517" w:rsidTr="004F3CD5">
        <w:trPr>
          <w:trHeight w:val="615"/>
        </w:trPr>
        <w:tc>
          <w:tcPr>
            <w:tcW w:w="786" w:type="dxa"/>
          </w:tcPr>
          <w:p w:rsidR="00947B1D" w:rsidRPr="00D15517" w:rsidRDefault="00947B1D" w:rsidP="00FA3DA0">
            <w:pPr>
              <w:ind w:right="-289"/>
              <w:rPr>
                <w:rFonts w:ascii="Times New Roman" w:hAnsi="Times New Roman"/>
                <w:b/>
                <w:color w:val="000000"/>
                <w:sz w:val="20"/>
                <w:szCs w:val="20"/>
                <w:lang w:val="bs-Latn-BA"/>
              </w:rPr>
            </w:pPr>
          </w:p>
          <w:p w:rsidR="00947B1D" w:rsidRPr="00D15517" w:rsidRDefault="00947B1D" w:rsidP="00FA3DA0">
            <w:pPr>
              <w:ind w:right="-289"/>
              <w:rPr>
                <w:rFonts w:ascii="Times New Roman" w:hAnsi="Times New Roman"/>
                <w:b/>
                <w:color w:val="000000"/>
                <w:sz w:val="20"/>
                <w:szCs w:val="20"/>
                <w:lang w:val="bs-Latn-BA"/>
              </w:rPr>
            </w:pPr>
            <w:r>
              <w:rPr>
                <w:rFonts w:ascii="Times New Roman" w:hAnsi="Times New Roman"/>
                <w:b/>
                <w:color w:val="000000"/>
                <w:sz w:val="20"/>
                <w:szCs w:val="20"/>
                <w:lang w:val="bs-Latn-BA"/>
              </w:rPr>
              <w:t>4.</w:t>
            </w:r>
          </w:p>
          <w:p w:rsidR="00947B1D" w:rsidRPr="00D15517" w:rsidRDefault="00947B1D" w:rsidP="00FA3DA0">
            <w:pPr>
              <w:ind w:right="-289"/>
              <w:rPr>
                <w:rFonts w:ascii="Times New Roman" w:hAnsi="Times New Roman"/>
                <w:color w:val="000000"/>
                <w:sz w:val="20"/>
                <w:szCs w:val="20"/>
                <w:lang w:val="bs-Latn-BA"/>
              </w:rPr>
            </w:pPr>
          </w:p>
          <w:p w:rsidR="00947B1D" w:rsidRPr="00D15517" w:rsidRDefault="00947B1D" w:rsidP="00FA3DA0">
            <w:pPr>
              <w:ind w:right="-289"/>
              <w:rPr>
                <w:rFonts w:ascii="Times New Roman" w:hAnsi="Times New Roman"/>
                <w:color w:val="000000"/>
                <w:sz w:val="20"/>
                <w:szCs w:val="20"/>
                <w:lang w:val="bs-Latn-BA"/>
              </w:rPr>
            </w:pPr>
          </w:p>
        </w:tc>
        <w:tc>
          <w:tcPr>
            <w:tcW w:w="3686" w:type="dxa"/>
            <w:shd w:val="clear" w:color="auto" w:fill="FFFFFF"/>
          </w:tcPr>
          <w:p w:rsidR="00947B1D" w:rsidRPr="00D15517" w:rsidRDefault="00947B1D" w:rsidP="0042201C">
            <w:pPr>
              <w:ind w:right="-289"/>
              <w:rPr>
                <w:rFonts w:ascii="Times New Roman" w:hAnsi="Times New Roman"/>
                <w:color w:val="000000"/>
                <w:sz w:val="20"/>
                <w:szCs w:val="20"/>
                <w:highlight w:val="magenta"/>
                <w:lang w:val="bs-Latn-BA"/>
              </w:rPr>
            </w:pPr>
            <w:r>
              <w:rPr>
                <w:rFonts w:ascii="Times New Roman" w:hAnsi="Times New Roman"/>
                <w:color w:val="000000"/>
                <w:sz w:val="20"/>
                <w:szCs w:val="20"/>
                <w:lang w:val="bs-Latn-BA"/>
              </w:rPr>
              <w:t xml:space="preserve">Nedovoljan broj obuka za </w:t>
            </w:r>
            <w:r w:rsidR="0042201C">
              <w:rPr>
                <w:rFonts w:ascii="Times New Roman" w:hAnsi="Times New Roman"/>
                <w:color w:val="000000"/>
                <w:sz w:val="20"/>
                <w:szCs w:val="20"/>
                <w:lang w:val="bs-Latn-BA"/>
              </w:rPr>
              <w:t>u</w:t>
            </w:r>
            <w:r>
              <w:rPr>
                <w:rFonts w:ascii="Times New Roman" w:hAnsi="Times New Roman"/>
                <w:color w:val="000000"/>
                <w:sz w:val="20"/>
                <w:szCs w:val="20"/>
                <w:lang w:val="bs-Latn-BA"/>
              </w:rPr>
              <w:t xml:space="preserve">poslene </w:t>
            </w:r>
            <w:r w:rsidRPr="00CB6E69">
              <w:rPr>
                <w:rFonts w:ascii="Times New Roman" w:hAnsi="Times New Roman"/>
                <w:color w:val="000000"/>
                <w:sz w:val="18"/>
                <w:szCs w:val="18"/>
                <w:lang w:val="bs-Latn-BA"/>
              </w:rPr>
              <w:t>unuta</w:t>
            </w:r>
            <w:r>
              <w:rPr>
                <w:rFonts w:ascii="Times New Roman" w:hAnsi="Times New Roman"/>
                <w:color w:val="000000"/>
                <w:sz w:val="20"/>
                <w:szCs w:val="20"/>
                <w:lang w:val="bs-Latn-BA"/>
              </w:rPr>
              <w:t>r Agencije</w:t>
            </w: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947B1D" w:rsidRPr="00D15517" w:rsidTr="00FA3DA0">
              <w:tc>
                <w:tcPr>
                  <w:tcW w:w="360" w:type="dxa"/>
                  <w:shd w:val="clear" w:color="auto" w:fill="auto"/>
                </w:tcPr>
                <w:p w:rsidR="00947B1D" w:rsidRPr="00D15517" w:rsidRDefault="00947B1D" w:rsidP="00FA3DA0">
                  <w:pPr>
                    <w:ind w:right="-289"/>
                    <w:rPr>
                      <w:rFonts w:ascii="Times New Roman" w:hAnsi="Times New Roman"/>
                      <w:color w:val="000000"/>
                      <w:sz w:val="20"/>
                      <w:szCs w:val="20"/>
                      <w:lang w:val="bs-Latn-BA"/>
                    </w:rPr>
                  </w:pPr>
                </w:p>
              </w:tc>
              <w:tc>
                <w:tcPr>
                  <w:tcW w:w="360" w:type="dxa"/>
                  <w:shd w:val="clear" w:color="auto" w:fill="auto"/>
                </w:tcPr>
                <w:p w:rsidR="00947B1D" w:rsidRPr="00D15517" w:rsidRDefault="00947B1D" w:rsidP="00FA3DA0">
                  <w:pPr>
                    <w:ind w:right="-289"/>
                    <w:rPr>
                      <w:rFonts w:ascii="Times New Roman" w:hAnsi="Times New Roman"/>
                      <w:color w:val="000000"/>
                      <w:sz w:val="20"/>
                      <w:szCs w:val="20"/>
                      <w:lang w:val="bs-Latn-BA"/>
                    </w:rPr>
                  </w:pPr>
                  <w:r>
                    <w:rPr>
                      <w:rFonts w:ascii="Times New Roman" w:hAnsi="Times New Roman"/>
                      <w:color w:val="000000"/>
                      <w:sz w:val="20"/>
                      <w:szCs w:val="20"/>
                      <w:lang w:val="bs-Latn-BA"/>
                    </w:rPr>
                    <w:t>2</w:t>
                  </w:r>
                </w:p>
              </w:tc>
              <w:tc>
                <w:tcPr>
                  <w:tcW w:w="360" w:type="dxa"/>
                  <w:shd w:val="clear" w:color="auto" w:fill="auto"/>
                </w:tcPr>
                <w:p w:rsidR="00947B1D" w:rsidRPr="00D15517" w:rsidRDefault="00947B1D" w:rsidP="00FA3DA0">
                  <w:pPr>
                    <w:ind w:right="-289"/>
                    <w:rPr>
                      <w:rFonts w:ascii="Times New Roman" w:hAnsi="Times New Roman"/>
                      <w:color w:val="000000"/>
                      <w:sz w:val="20"/>
                      <w:szCs w:val="20"/>
                      <w:lang w:val="bs-Latn-BA"/>
                    </w:rPr>
                  </w:pPr>
                </w:p>
              </w:tc>
              <w:tc>
                <w:tcPr>
                  <w:tcW w:w="360" w:type="dxa"/>
                  <w:shd w:val="clear" w:color="auto" w:fill="auto"/>
                </w:tcPr>
                <w:p w:rsidR="00947B1D" w:rsidRPr="00D15517" w:rsidRDefault="00947B1D" w:rsidP="00FA3DA0">
                  <w:pPr>
                    <w:ind w:right="-289"/>
                    <w:rPr>
                      <w:rFonts w:ascii="Times New Roman" w:hAnsi="Times New Roman"/>
                      <w:color w:val="000000"/>
                      <w:sz w:val="20"/>
                      <w:szCs w:val="20"/>
                      <w:lang w:val="bs-Latn-BA"/>
                    </w:rPr>
                  </w:pPr>
                </w:p>
              </w:tc>
              <w:tc>
                <w:tcPr>
                  <w:tcW w:w="360" w:type="dxa"/>
                  <w:shd w:val="clear" w:color="auto" w:fill="auto"/>
                </w:tcPr>
                <w:p w:rsidR="00947B1D" w:rsidRPr="00D15517" w:rsidRDefault="00947B1D" w:rsidP="00FA3DA0">
                  <w:pPr>
                    <w:ind w:right="-289"/>
                    <w:rPr>
                      <w:rFonts w:ascii="Times New Roman" w:hAnsi="Times New Roman"/>
                      <w:color w:val="000000"/>
                      <w:sz w:val="20"/>
                      <w:szCs w:val="20"/>
                      <w:lang w:val="bs-Latn-BA"/>
                    </w:rPr>
                  </w:pPr>
                </w:p>
              </w:tc>
            </w:tr>
          </w:tbl>
          <w:p w:rsidR="00947B1D" w:rsidRPr="00D15517" w:rsidRDefault="00947B1D" w:rsidP="00FA3DA0">
            <w:pPr>
              <w:ind w:right="-289"/>
              <w:rPr>
                <w:rFonts w:ascii="Times New Roman" w:hAnsi="Times New Roman"/>
                <w:i/>
                <w:color w:val="000000"/>
                <w:sz w:val="20"/>
                <w:szCs w:val="20"/>
                <w:lang w:val="bs-Latn-BA"/>
              </w:rPr>
            </w:pPr>
          </w:p>
        </w:tc>
        <w:tc>
          <w:tcPr>
            <w:tcW w:w="4536" w:type="dxa"/>
          </w:tcPr>
          <w:p w:rsidR="00947B1D" w:rsidRPr="008A156E" w:rsidRDefault="00947B1D" w:rsidP="00921112">
            <w:pPr>
              <w:ind w:right="-289"/>
              <w:rPr>
                <w:rFonts w:ascii="Times New Roman" w:hAnsi="Times New Roman"/>
                <w:color w:val="000000"/>
                <w:sz w:val="20"/>
                <w:szCs w:val="20"/>
                <w:lang w:val="bs-Latn-BA"/>
              </w:rPr>
            </w:pPr>
            <w:r w:rsidRPr="00947B1D">
              <w:rPr>
                <w:rFonts w:ascii="Times New Roman" w:hAnsi="Times New Roman"/>
                <w:color w:val="000000"/>
                <w:sz w:val="20"/>
                <w:szCs w:val="20"/>
                <w:lang w:val="bs-Latn-BA"/>
              </w:rPr>
              <w:t>Uvrstiti više prijedloga obuka za državne službenike</w:t>
            </w:r>
          </w:p>
        </w:tc>
        <w:tc>
          <w:tcPr>
            <w:tcW w:w="1985" w:type="dxa"/>
          </w:tcPr>
          <w:p w:rsidR="00947B1D" w:rsidRPr="00A05274" w:rsidRDefault="00947B1D" w:rsidP="00FA3DA0">
            <w:pPr>
              <w:rPr>
                <w:rFonts w:ascii="Times New Roman" w:hAnsi="Times New Roman"/>
                <w:sz w:val="20"/>
                <w:szCs w:val="20"/>
              </w:rPr>
            </w:pPr>
            <w:r w:rsidRPr="00A05274">
              <w:rPr>
                <w:rFonts w:ascii="Times New Roman" w:hAnsi="Times New Roman"/>
                <w:sz w:val="20"/>
                <w:szCs w:val="20"/>
              </w:rPr>
              <w:t>Kolegij Agencije</w:t>
            </w:r>
          </w:p>
        </w:tc>
        <w:tc>
          <w:tcPr>
            <w:tcW w:w="1558" w:type="dxa"/>
          </w:tcPr>
          <w:p w:rsidR="00947B1D" w:rsidRPr="00A05274" w:rsidRDefault="00947B1D" w:rsidP="00FA3DA0">
            <w:pPr>
              <w:rPr>
                <w:rFonts w:ascii="Times New Roman" w:hAnsi="Times New Roman"/>
                <w:sz w:val="20"/>
                <w:szCs w:val="20"/>
              </w:rPr>
            </w:pPr>
            <w:r w:rsidRPr="00A05274">
              <w:rPr>
                <w:rFonts w:ascii="Times New Roman" w:hAnsi="Times New Roman"/>
                <w:sz w:val="20"/>
                <w:szCs w:val="20"/>
              </w:rPr>
              <w:t>Kontinuirano</w:t>
            </w:r>
          </w:p>
        </w:tc>
        <w:tc>
          <w:tcPr>
            <w:tcW w:w="1701" w:type="dxa"/>
          </w:tcPr>
          <w:p w:rsidR="00947B1D" w:rsidRPr="00A05274" w:rsidRDefault="00947B1D" w:rsidP="00FA3DA0">
            <w:pPr>
              <w:rPr>
                <w:rFonts w:ascii="Times New Roman" w:hAnsi="Times New Roman"/>
                <w:sz w:val="20"/>
                <w:szCs w:val="20"/>
              </w:rPr>
            </w:pPr>
            <w:r w:rsidRPr="00A05274">
              <w:rPr>
                <w:rFonts w:ascii="Times New Roman" w:hAnsi="Times New Roman"/>
                <w:sz w:val="20"/>
                <w:szCs w:val="20"/>
              </w:rPr>
              <w:t>Jednom godišnje</w:t>
            </w:r>
          </w:p>
        </w:tc>
      </w:tr>
      <w:tr w:rsidR="006A7968" w:rsidRPr="006F0E51" w:rsidTr="004F3CD5">
        <w:trPr>
          <w:tblHeader/>
        </w:trPr>
        <w:tc>
          <w:tcPr>
            <w:tcW w:w="786" w:type="dxa"/>
            <w:shd w:val="clear" w:color="auto" w:fill="FFCC99"/>
          </w:tcPr>
          <w:p w:rsidR="00142604" w:rsidRPr="006F0E51" w:rsidRDefault="00142604" w:rsidP="008E5E14">
            <w:pPr>
              <w:ind w:right="-289"/>
              <w:rPr>
                <w:rFonts w:ascii="Times New Roman" w:hAnsi="Times New Roman"/>
                <w:b/>
                <w:color w:val="000000"/>
                <w:sz w:val="20"/>
                <w:szCs w:val="20"/>
                <w:lang w:val="bs-Latn-BA"/>
              </w:rPr>
            </w:pPr>
          </w:p>
        </w:tc>
        <w:tc>
          <w:tcPr>
            <w:tcW w:w="3686" w:type="dxa"/>
            <w:shd w:val="clear" w:color="auto" w:fill="FFCC99"/>
          </w:tcPr>
          <w:p w:rsidR="00142604" w:rsidRPr="006F0E51" w:rsidRDefault="00D47860" w:rsidP="00142604">
            <w:pPr>
              <w:ind w:right="-289"/>
              <w:rPr>
                <w:rFonts w:ascii="Times New Roman" w:hAnsi="Times New Roman"/>
                <w:b/>
                <w:color w:val="000000"/>
                <w:sz w:val="20"/>
                <w:szCs w:val="20"/>
                <w:lang w:val="bs-Latn-BA"/>
              </w:rPr>
            </w:pPr>
            <w:r>
              <w:rPr>
                <w:rFonts w:ascii="Times New Roman" w:hAnsi="Times New Roman"/>
                <w:b/>
                <w:color w:val="000000"/>
                <w:sz w:val="20"/>
                <w:szCs w:val="20"/>
                <w:lang w:val="bs-Latn-BA"/>
              </w:rPr>
              <w:t>UREDSKO</w:t>
            </w:r>
            <w:r w:rsidR="00142604">
              <w:rPr>
                <w:rFonts w:ascii="Times New Roman" w:hAnsi="Times New Roman"/>
                <w:b/>
                <w:color w:val="000000"/>
                <w:sz w:val="20"/>
                <w:szCs w:val="20"/>
                <w:lang w:val="bs-Latn-BA"/>
              </w:rPr>
              <w:t xml:space="preserve"> POSLOVANJE</w:t>
            </w:r>
          </w:p>
        </w:tc>
        <w:tc>
          <w:tcPr>
            <w:tcW w:w="1417" w:type="dxa"/>
            <w:shd w:val="clear" w:color="auto" w:fill="FFCC99"/>
          </w:tcPr>
          <w:tbl>
            <w:tblPr>
              <w:tblW w:w="0" w:type="auto"/>
              <w:tblLook w:val="01E0" w:firstRow="1" w:lastRow="1" w:firstColumn="1" w:lastColumn="1" w:noHBand="0" w:noVBand="0"/>
            </w:tblPr>
            <w:tblGrid>
              <w:gridCol w:w="241"/>
              <w:gridCol w:w="240"/>
              <w:gridCol w:w="240"/>
              <w:gridCol w:w="240"/>
              <w:gridCol w:w="240"/>
            </w:tblGrid>
            <w:tr w:rsidR="00142604" w:rsidRPr="006F0E51" w:rsidTr="008E5E14">
              <w:tc>
                <w:tcPr>
                  <w:tcW w:w="447" w:type="dxa"/>
                </w:tcPr>
                <w:p w:rsidR="00142604" w:rsidRPr="006F0E51" w:rsidRDefault="00142604" w:rsidP="008E5E14">
                  <w:pPr>
                    <w:ind w:right="-289"/>
                    <w:rPr>
                      <w:rFonts w:ascii="Times New Roman" w:hAnsi="Times New Roman"/>
                      <w:b/>
                      <w:color w:val="000000"/>
                      <w:sz w:val="20"/>
                      <w:szCs w:val="20"/>
                      <w:lang w:val="bs-Latn-BA"/>
                    </w:rPr>
                  </w:pPr>
                </w:p>
              </w:tc>
              <w:tc>
                <w:tcPr>
                  <w:tcW w:w="447" w:type="dxa"/>
                </w:tcPr>
                <w:p w:rsidR="00142604" w:rsidRPr="006F0E51" w:rsidRDefault="00142604" w:rsidP="008E5E14">
                  <w:pPr>
                    <w:ind w:right="-289"/>
                    <w:rPr>
                      <w:rFonts w:ascii="Times New Roman" w:hAnsi="Times New Roman"/>
                      <w:b/>
                      <w:color w:val="000000"/>
                      <w:sz w:val="20"/>
                      <w:szCs w:val="20"/>
                      <w:lang w:val="bs-Latn-BA"/>
                    </w:rPr>
                  </w:pPr>
                </w:p>
              </w:tc>
              <w:tc>
                <w:tcPr>
                  <w:tcW w:w="447" w:type="dxa"/>
                </w:tcPr>
                <w:p w:rsidR="00142604" w:rsidRPr="006F0E51" w:rsidRDefault="00142604" w:rsidP="008E5E14">
                  <w:pPr>
                    <w:ind w:right="-289"/>
                    <w:rPr>
                      <w:rFonts w:ascii="Times New Roman" w:hAnsi="Times New Roman"/>
                      <w:b/>
                      <w:color w:val="000000"/>
                      <w:sz w:val="20"/>
                      <w:szCs w:val="20"/>
                      <w:lang w:val="bs-Latn-BA"/>
                    </w:rPr>
                  </w:pPr>
                </w:p>
              </w:tc>
              <w:tc>
                <w:tcPr>
                  <w:tcW w:w="448" w:type="dxa"/>
                </w:tcPr>
                <w:p w:rsidR="00142604" w:rsidRPr="006F0E51" w:rsidRDefault="00142604" w:rsidP="008E5E14">
                  <w:pPr>
                    <w:ind w:right="-289"/>
                    <w:rPr>
                      <w:rFonts w:ascii="Times New Roman" w:hAnsi="Times New Roman"/>
                      <w:b/>
                      <w:color w:val="000000"/>
                      <w:sz w:val="20"/>
                      <w:szCs w:val="20"/>
                      <w:lang w:val="bs-Latn-BA"/>
                    </w:rPr>
                  </w:pPr>
                </w:p>
              </w:tc>
              <w:tc>
                <w:tcPr>
                  <w:tcW w:w="448" w:type="dxa"/>
                </w:tcPr>
                <w:p w:rsidR="00142604" w:rsidRPr="006F0E51" w:rsidRDefault="00142604" w:rsidP="008E5E14">
                  <w:pPr>
                    <w:ind w:right="-289"/>
                    <w:rPr>
                      <w:rFonts w:ascii="Times New Roman" w:hAnsi="Times New Roman"/>
                      <w:b/>
                      <w:color w:val="000000"/>
                      <w:sz w:val="20"/>
                      <w:szCs w:val="20"/>
                      <w:lang w:val="bs-Latn-BA"/>
                    </w:rPr>
                  </w:pPr>
                </w:p>
              </w:tc>
            </w:tr>
          </w:tbl>
          <w:p w:rsidR="00142604" w:rsidRPr="006F0E51" w:rsidRDefault="00142604" w:rsidP="008E5E14">
            <w:pPr>
              <w:ind w:right="-289"/>
              <w:rPr>
                <w:rFonts w:ascii="Times New Roman" w:hAnsi="Times New Roman"/>
                <w:b/>
                <w:color w:val="000000"/>
                <w:sz w:val="20"/>
                <w:szCs w:val="20"/>
                <w:lang w:val="bs-Latn-BA"/>
              </w:rPr>
            </w:pPr>
          </w:p>
        </w:tc>
        <w:tc>
          <w:tcPr>
            <w:tcW w:w="4536" w:type="dxa"/>
            <w:shd w:val="clear" w:color="auto" w:fill="FFCC99"/>
          </w:tcPr>
          <w:p w:rsidR="00142604" w:rsidRPr="006F0E51" w:rsidRDefault="00142604" w:rsidP="008E5E14">
            <w:pPr>
              <w:ind w:right="-289"/>
              <w:rPr>
                <w:rFonts w:ascii="Times New Roman" w:hAnsi="Times New Roman"/>
                <w:b/>
                <w:color w:val="000000"/>
                <w:sz w:val="20"/>
                <w:szCs w:val="20"/>
                <w:lang w:val="bs-Latn-BA"/>
              </w:rPr>
            </w:pPr>
          </w:p>
        </w:tc>
        <w:tc>
          <w:tcPr>
            <w:tcW w:w="1985" w:type="dxa"/>
            <w:shd w:val="clear" w:color="auto" w:fill="FFCC99"/>
          </w:tcPr>
          <w:p w:rsidR="00142604" w:rsidRPr="006F0E51" w:rsidRDefault="00142604" w:rsidP="008E5E14">
            <w:pPr>
              <w:ind w:right="-289"/>
              <w:rPr>
                <w:rFonts w:ascii="Times New Roman" w:hAnsi="Times New Roman"/>
                <w:b/>
                <w:color w:val="000000"/>
                <w:sz w:val="20"/>
                <w:szCs w:val="20"/>
                <w:lang w:val="bs-Latn-BA"/>
              </w:rPr>
            </w:pPr>
          </w:p>
        </w:tc>
        <w:tc>
          <w:tcPr>
            <w:tcW w:w="1558" w:type="dxa"/>
            <w:shd w:val="clear" w:color="auto" w:fill="FFCC99"/>
          </w:tcPr>
          <w:p w:rsidR="00142604" w:rsidRPr="006F0E51" w:rsidRDefault="00142604" w:rsidP="008E5E14">
            <w:pPr>
              <w:ind w:right="-289"/>
              <w:rPr>
                <w:rFonts w:ascii="Times New Roman" w:hAnsi="Times New Roman"/>
                <w:b/>
                <w:color w:val="000000"/>
                <w:sz w:val="20"/>
                <w:szCs w:val="20"/>
                <w:lang w:val="bs-Latn-BA"/>
              </w:rPr>
            </w:pPr>
          </w:p>
        </w:tc>
        <w:tc>
          <w:tcPr>
            <w:tcW w:w="1701" w:type="dxa"/>
            <w:shd w:val="clear" w:color="auto" w:fill="FFCC99"/>
          </w:tcPr>
          <w:p w:rsidR="00142604" w:rsidRPr="006F0E51" w:rsidRDefault="00142604" w:rsidP="008E5E14">
            <w:pPr>
              <w:ind w:right="-289"/>
              <w:rPr>
                <w:rFonts w:ascii="Times New Roman" w:hAnsi="Times New Roman"/>
                <w:b/>
                <w:color w:val="000000"/>
                <w:sz w:val="20"/>
                <w:szCs w:val="20"/>
                <w:lang w:val="bs-Latn-BA"/>
              </w:rPr>
            </w:pPr>
          </w:p>
        </w:tc>
      </w:tr>
      <w:tr w:rsidR="00D23BB9" w:rsidRPr="00A05274" w:rsidTr="004F3CD5">
        <w:trPr>
          <w:trHeight w:val="615"/>
        </w:trPr>
        <w:tc>
          <w:tcPr>
            <w:tcW w:w="786" w:type="dxa"/>
          </w:tcPr>
          <w:p w:rsidR="00D23BB9" w:rsidRPr="00D15517" w:rsidRDefault="00D23BB9" w:rsidP="008E5E14">
            <w:pPr>
              <w:ind w:right="-289"/>
              <w:rPr>
                <w:rFonts w:ascii="Times New Roman" w:hAnsi="Times New Roman"/>
                <w:b/>
                <w:color w:val="000000"/>
                <w:sz w:val="20"/>
                <w:szCs w:val="20"/>
                <w:lang w:val="bs-Latn-BA"/>
              </w:rPr>
            </w:pPr>
          </w:p>
          <w:p w:rsidR="00D23BB9" w:rsidRPr="00D15517" w:rsidRDefault="00D23BB9" w:rsidP="008E5E14">
            <w:pPr>
              <w:ind w:right="-289"/>
              <w:rPr>
                <w:rFonts w:ascii="Times New Roman" w:hAnsi="Times New Roman"/>
                <w:color w:val="000000"/>
                <w:sz w:val="20"/>
                <w:szCs w:val="20"/>
                <w:lang w:val="bs-Latn-BA"/>
              </w:rPr>
            </w:pPr>
          </w:p>
          <w:p w:rsidR="00D23BB9" w:rsidRPr="00D15517" w:rsidRDefault="00D23BB9" w:rsidP="008E5E14">
            <w:pPr>
              <w:ind w:right="-289"/>
              <w:rPr>
                <w:rFonts w:ascii="Times New Roman" w:hAnsi="Times New Roman"/>
                <w:color w:val="000000"/>
                <w:sz w:val="20"/>
                <w:szCs w:val="20"/>
                <w:lang w:val="bs-Latn-BA"/>
              </w:rPr>
            </w:pPr>
          </w:p>
        </w:tc>
        <w:tc>
          <w:tcPr>
            <w:tcW w:w="3686" w:type="dxa"/>
            <w:shd w:val="clear" w:color="auto" w:fill="FFFFFF"/>
          </w:tcPr>
          <w:p w:rsidR="00D23BB9" w:rsidRPr="00D15517" w:rsidRDefault="00D23BB9" w:rsidP="008E5E14">
            <w:pPr>
              <w:ind w:right="-289"/>
              <w:rPr>
                <w:rFonts w:ascii="Times New Roman" w:hAnsi="Times New Roman"/>
                <w:color w:val="000000"/>
                <w:sz w:val="20"/>
                <w:szCs w:val="20"/>
                <w:highlight w:val="magenta"/>
                <w:lang w:val="bs-Latn-BA"/>
              </w:rPr>
            </w:pPr>
            <w:r w:rsidRPr="00D23BB9">
              <w:rPr>
                <w:rFonts w:ascii="Times New Roman" w:hAnsi="Times New Roman"/>
                <w:color w:val="000000"/>
                <w:sz w:val="20"/>
                <w:szCs w:val="20"/>
                <w:lang w:val="bs-Latn-BA"/>
              </w:rPr>
              <w:t xml:space="preserve">Nedovoljna </w:t>
            </w:r>
            <w:r>
              <w:rPr>
                <w:rFonts w:ascii="Times New Roman" w:hAnsi="Times New Roman"/>
                <w:color w:val="000000"/>
                <w:sz w:val="20"/>
                <w:szCs w:val="20"/>
                <w:lang w:val="bs-Latn-BA"/>
              </w:rPr>
              <w:t>zaštita predmeta u radu</w:t>
            </w: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D23BB9" w:rsidRPr="00D15517" w:rsidTr="008E5E14">
              <w:tc>
                <w:tcPr>
                  <w:tcW w:w="360" w:type="dxa"/>
                  <w:shd w:val="clear" w:color="auto" w:fill="auto"/>
                </w:tcPr>
                <w:p w:rsidR="00D23BB9" w:rsidRPr="00D15517" w:rsidRDefault="00D23BB9" w:rsidP="008E5E14">
                  <w:pPr>
                    <w:ind w:right="-289"/>
                    <w:rPr>
                      <w:rFonts w:ascii="Times New Roman" w:hAnsi="Times New Roman"/>
                      <w:color w:val="000000"/>
                      <w:sz w:val="20"/>
                      <w:szCs w:val="20"/>
                      <w:lang w:val="bs-Latn-BA"/>
                    </w:rPr>
                  </w:pPr>
                </w:p>
              </w:tc>
              <w:tc>
                <w:tcPr>
                  <w:tcW w:w="360" w:type="dxa"/>
                  <w:shd w:val="clear" w:color="auto" w:fill="auto"/>
                </w:tcPr>
                <w:p w:rsidR="00D23BB9" w:rsidRPr="00D15517" w:rsidRDefault="00D23BB9" w:rsidP="008E5E14">
                  <w:pPr>
                    <w:ind w:right="-289"/>
                    <w:rPr>
                      <w:rFonts w:ascii="Times New Roman" w:hAnsi="Times New Roman"/>
                      <w:color w:val="000000"/>
                      <w:sz w:val="20"/>
                      <w:szCs w:val="20"/>
                      <w:lang w:val="bs-Latn-BA"/>
                    </w:rPr>
                  </w:pPr>
                </w:p>
              </w:tc>
              <w:tc>
                <w:tcPr>
                  <w:tcW w:w="360" w:type="dxa"/>
                  <w:shd w:val="clear" w:color="auto" w:fill="auto"/>
                </w:tcPr>
                <w:p w:rsidR="00D23BB9" w:rsidRPr="00D15517" w:rsidRDefault="00D23BB9" w:rsidP="008E5E14">
                  <w:pPr>
                    <w:ind w:right="-289"/>
                    <w:rPr>
                      <w:rFonts w:ascii="Times New Roman" w:hAnsi="Times New Roman"/>
                      <w:color w:val="000000"/>
                      <w:sz w:val="20"/>
                      <w:szCs w:val="20"/>
                      <w:lang w:val="bs-Latn-BA"/>
                    </w:rPr>
                  </w:pPr>
                </w:p>
              </w:tc>
              <w:tc>
                <w:tcPr>
                  <w:tcW w:w="360" w:type="dxa"/>
                  <w:shd w:val="clear" w:color="auto" w:fill="auto"/>
                </w:tcPr>
                <w:p w:rsidR="00D23BB9" w:rsidRPr="00D15517" w:rsidRDefault="00B550E7" w:rsidP="008E5E14">
                  <w:pPr>
                    <w:ind w:right="-289"/>
                    <w:rPr>
                      <w:rFonts w:ascii="Times New Roman" w:hAnsi="Times New Roman"/>
                      <w:color w:val="000000"/>
                      <w:sz w:val="20"/>
                      <w:szCs w:val="20"/>
                      <w:lang w:val="bs-Latn-BA"/>
                    </w:rPr>
                  </w:pPr>
                  <w:r>
                    <w:rPr>
                      <w:rFonts w:ascii="Times New Roman" w:hAnsi="Times New Roman"/>
                      <w:color w:val="000000"/>
                      <w:sz w:val="20"/>
                      <w:szCs w:val="20"/>
                      <w:lang w:val="bs-Latn-BA"/>
                    </w:rPr>
                    <w:t>4</w:t>
                  </w:r>
                </w:p>
              </w:tc>
              <w:tc>
                <w:tcPr>
                  <w:tcW w:w="360" w:type="dxa"/>
                  <w:shd w:val="clear" w:color="auto" w:fill="auto"/>
                </w:tcPr>
                <w:p w:rsidR="00D23BB9" w:rsidRPr="00D15517" w:rsidRDefault="00D23BB9" w:rsidP="008E5E14">
                  <w:pPr>
                    <w:ind w:right="-289"/>
                    <w:rPr>
                      <w:rFonts w:ascii="Times New Roman" w:hAnsi="Times New Roman"/>
                      <w:color w:val="000000"/>
                      <w:sz w:val="20"/>
                      <w:szCs w:val="20"/>
                      <w:lang w:val="bs-Latn-BA"/>
                    </w:rPr>
                  </w:pPr>
                </w:p>
              </w:tc>
            </w:tr>
          </w:tbl>
          <w:p w:rsidR="00D23BB9" w:rsidRPr="00D15517" w:rsidRDefault="00D23BB9" w:rsidP="008E5E14">
            <w:pPr>
              <w:ind w:right="-289"/>
              <w:rPr>
                <w:rFonts w:ascii="Times New Roman" w:hAnsi="Times New Roman"/>
                <w:i/>
                <w:color w:val="000000"/>
                <w:sz w:val="20"/>
                <w:szCs w:val="20"/>
                <w:lang w:val="bs-Latn-BA"/>
              </w:rPr>
            </w:pPr>
          </w:p>
        </w:tc>
        <w:tc>
          <w:tcPr>
            <w:tcW w:w="4536" w:type="dxa"/>
          </w:tcPr>
          <w:p w:rsidR="00561690" w:rsidRPr="00561690" w:rsidRDefault="00561690" w:rsidP="00561690">
            <w:pPr>
              <w:ind w:right="-289"/>
              <w:rPr>
                <w:rFonts w:ascii="Times New Roman" w:hAnsi="Times New Roman"/>
                <w:color w:val="000000"/>
                <w:sz w:val="20"/>
                <w:szCs w:val="20"/>
                <w:lang w:val="bs-Latn-BA"/>
              </w:rPr>
            </w:pPr>
            <w:r w:rsidRPr="00561690">
              <w:rPr>
                <w:rFonts w:ascii="Times New Roman" w:hAnsi="Times New Roman"/>
                <w:color w:val="000000"/>
                <w:sz w:val="20"/>
                <w:szCs w:val="20"/>
                <w:lang w:val="bs-Latn-BA"/>
              </w:rPr>
              <w:t xml:space="preserve">Politika „čistog radnog stola“ kroz uvođenje obveze </w:t>
            </w:r>
          </w:p>
          <w:p w:rsidR="00561690" w:rsidRPr="00561690" w:rsidRDefault="00561690" w:rsidP="00561690">
            <w:pPr>
              <w:ind w:right="-289"/>
              <w:rPr>
                <w:rFonts w:ascii="Times New Roman" w:hAnsi="Times New Roman"/>
                <w:color w:val="000000"/>
                <w:sz w:val="20"/>
                <w:szCs w:val="20"/>
                <w:lang w:val="bs-Latn-BA"/>
              </w:rPr>
            </w:pPr>
            <w:r w:rsidRPr="00561690">
              <w:rPr>
                <w:rFonts w:ascii="Times New Roman" w:hAnsi="Times New Roman"/>
                <w:color w:val="000000"/>
                <w:sz w:val="20"/>
                <w:szCs w:val="20"/>
                <w:lang w:val="bs-Latn-BA"/>
              </w:rPr>
              <w:t xml:space="preserve">za uposlene da na kraju radnog vremena dokumente i </w:t>
            </w:r>
          </w:p>
          <w:p w:rsidR="00561690" w:rsidRPr="00561690" w:rsidRDefault="00561690" w:rsidP="00561690">
            <w:pPr>
              <w:ind w:right="-289"/>
              <w:rPr>
                <w:rFonts w:ascii="Times New Roman" w:hAnsi="Times New Roman"/>
                <w:color w:val="000000"/>
                <w:sz w:val="20"/>
                <w:szCs w:val="20"/>
                <w:lang w:val="bs-Latn-BA"/>
              </w:rPr>
            </w:pPr>
            <w:r w:rsidRPr="00561690">
              <w:rPr>
                <w:rFonts w:ascii="Times New Roman" w:hAnsi="Times New Roman"/>
                <w:color w:val="000000"/>
                <w:sz w:val="20"/>
                <w:szCs w:val="20"/>
                <w:lang w:val="bs-Latn-BA"/>
              </w:rPr>
              <w:t>akte odlože na mjesta koja neće biti dostupna drugim licima</w:t>
            </w:r>
          </w:p>
          <w:p w:rsidR="00561690" w:rsidRPr="00561690" w:rsidRDefault="00561690" w:rsidP="00561690">
            <w:pPr>
              <w:ind w:right="-289"/>
              <w:rPr>
                <w:rFonts w:ascii="Times New Roman" w:hAnsi="Times New Roman"/>
                <w:color w:val="000000"/>
                <w:sz w:val="20"/>
                <w:szCs w:val="20"/>
                <w:lang w:val="bs-Latn-BA"/>
              </w:rPr>
            </w:pPr>
            <w:r w:rsidRPr="00561690">
              <w:rPr>
                <w:rFonts w:ascii="Times New Roman" w:hAnsi="Times New Roman"/>
                <w:color w:val="000000"/>
                <w:sz w:val="20"/>
                <w:szCs w:val="20"/>
                <w:lang w:val="bs-Latn-BA"/>
              </w:rPr>
              <w:t xml:space="preserve">Redovno arhiviranje završenih predmeta kao i </w:t>
            </w:r>
          </w:p>
          <w:p w:rsidR="001E1A8C" w:rsidRPr="008A156E" w:rsidRDefault="00561690" w:rsidP="00561690">
            <w:pPr>
              <w:ind w:right="-289"/>
              <w:rPr>
                <w:rFonts w:ascii="Times New Roman" w:hAnsi="Times New Roman"/>
                <w:color w:val="000000"/>
                <w:sz w:val="20"/>
                <w:szCs w:val="20"/>
                <w:lang w:val="bs-Latn-BA"/>
              </w:rPr>
            </w:pPr>
            <w:r w:rsidRPr="00561690">
              <w:rPr>
                <w:rFonts w:ascii="Times New Roman" w:hAnsi="Times New Roman"/>
                <w:color w:val="000000"/>
                <w:sz w:val="20"/>
                <w:szCs w:val="20"/>
                <w:lang w:val="bs-Latn-BA"/>
              </w:rPr>
              <w:t>blagovremeno slanje akata</w:t>
            </w:r>
          </w:p>
        </w:tc>
        <w:tc>
          <w:tcPr>
            <w:tcW w:w="1985" w:type="dxa"/>
          </w:tcPr>
          <w:p w:rsidR="00D23BB9" w:rsidRPr="00A05274" w:rsidRDefault="00D23BB9" w:rsidP="008E5E14">
            <w:pPr>
              <w:rPr>
                <w:rFonts w:ascii="Times New Roman" w:hAnsi="Times New Roman"/>
                <w:sz w:val="20"/>
                <w:szCs w:val="20"/>
              </w:rPr>
            </w:pPr>
            <w:r w:rsidRPr="00A05274">
              <w:rPr>
                <w:rFonts w:ascii="Times New Roman" w:hAnsi="Times New Roman"/>
                <w:sz w:val="20"/>
                <w:szCs w:val="20"/>
              </w:rPr>
              <w:t>Kolegij Agencije</w:t>
            </w:r>
          </w:p>
        </w:tc>
        <w:tc>
          <w:tcPr>
            <w:tcW w:w="1558" w:type="dxa"/>
          </w:tcPr>
          <w:p w:rsidR="00D23BB9" w:rsidRPr="00A05274" w:rsidRDefault="00D23BB9" w:rsidP="008E5E14">
            <w:pPr>
              <w:rPr>
                <w:rFonts w:ascii="Times New Roman" w:hAnsi="Times New Roman"/>
                <w:sz w:val="20"/>
                <w:szCs w:val="20"/>
              </w:rPr>
            </w:pPr>
            <w:r w:rsidRPr="00A05274">
              <w:rPr>
                <w:rFonts w:ascii="Times New Roman" w:hAnsi="Times New Roman"/>
                <w:sz w:val="20"/>
                <w:szCs w:val="20"/>
              </w:rPr>
              <w:t>Kontinuirano</w:t>
            </w:r>
          </w:p>
        </w:tc>
        <w:tc>
          <w:tcPr>
            <w:tcW w:w="1701" w:type="dxa"/>
          </w:tcPr>
          <w:p w:rsidR="00D23BB9" w:rsidRPr="00A05274" w:rsidRDefault="00B550E7" w:rsidP="008E5E14">
            <w:pPr>
              <w:rPr>
                <w:rFonts w:ascii="Times New Roman" w:hAnsi="Times New Roman"/>
                <w:sz w:val="20"/>
                <w:szCs w:val="20"/>
              </w:rPr>
            </w:pPr>
            <w:r>
              <w:rPr>
                <w:rFonts w:ascii="Times New Roman" w:hAnsi="Times New Roman"/>
                <w:sz w:val="20"/>
                <w:szCs w:val="20"/>
              </w:rPr>
              <w:t>Kontinuirano</w:t>
            </w:r>
          </w:p>
        </w:tc>
      </w:tr>
    </w:tbl>
    <w:p w:rsidR="006A5EB7" w:rsidRDefault="006A5EB7">
      <w:pPr>
        <w:rPr>
          <w:rFonts w:ascii="Times New Roman" w:hAnsi="Times New Roman"/>
          <w:bCs/>
          <w:lang w:val="bs-Latn-BA"/>
        </w:rPr>
      </w:pP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686"/>
        <w:gridCol w:w="1417"/>
        <w:gridCol w:w="4536"/>
        <w:gridCol w:w="1985"/>
        <w:gridCol w:w="1843"/>
        <w:gridCol w:w="1416"/>
      </w:tblGrid>
      <w:tr w:rsidR="006A5EB7" w:rsidRPr="006F0E51" w:rsidTr="009F2440">
        <w:trPr>
          <w:tblHeader/>
        </w:trPr>
        <w:tc>
          <w:tcPr>
            <w:tcW w:w="786" w:type="dxa"/>
            <w:shd w:val="clear" w:color="auto" w:fill="FFCC99"/>
          </w:tcPr>
          <w:p w:rsidR="006A5EB7" w:rsidRPr="006F0E51" w:rsidRDefault="006A5EB7" w:rsidP="009F2440">
            <w:pPr>
              <w:ind w:right="-289"/>
              <w:rPr>
                <w:rFonts w:ascii="Times New Roman" w:hAnsi="Times New Roman"/>
                <w:b/>
                <w:color w:val="000000"/>
                <w:sz w:val="20"/>
                <w:szCs w:val="20"/>
                <w:lang w:val="bs-Latn-BA"/>
              </w:rPr>
            </w:pPr>
          </w:p>
        </w:tc>
        <w:tc>
          <w:tcPr>
            <w:tcW w:w="3686" w:type="dxa"/>
            <w:shd w:val="clear" w:color="auto" w:fill="FFCC99"/>
          </w:tcPr>
          <w:p w:rsidR="006A5EB7" w:rsidRDefault="006A5EB7" w:rsidP="009F2440">
            <w:pPr>
              <w:ind w:right="-289"/>
              <w:jc w:val="center"/>
              <w:rPr>
                <w:rFonts w:ascii="Times New Roman" w:hAnsi="Times New Roman"/>
                <w:b/>
                <w:color w:val="000000"/>
                <w:sz w:val="20"/>
                <w:szCs w:val="20"/>
                <w:lang w:val="bs-Latn-BA"/>
              </w:rPr>
            </w:pPr>
          </w:p>
          <w:p w:rsidR="006A5EB7" w:rsidRPr="006F0E51" w:rsidRDefault="006A5EB7" w:rsidP="009F2440">
            <w:pPr>
              <w:ind w:right="-289"/>
              <w:jc w:val="center"/>
              <w:rPr>
                <w:rFonts w:ascii="Times New Roman" w:hAnsi="Times New Roman"/>
                <w:b/>
                <w:color w:val="000000"/>
                <w:sz w:val="20"/>
                <w:szCs w:val="20"/>
                <w:lang w:val="bs-Latn-BA"/>
              </w:rPr>
            </w:pPr>
            <w:r>
              <w:rPr>
                <w:rFonts w:ascii="Times New Roman" w:hAnsi="Times New Roman"/>
                <w:b/>
                <w:color w:val="000000"/>
                <w:sz w:val="20"/>
                <w:szCs w:val="20"/>
                <w:lang w:val="bs-Latn-BA"/>
              </w:rPr>
              <w:t>UPRAVLJANJE I RUKOVOĐENJE INSTITUCIJOM</w:t>
            </w:r>
          </w:p>
        </w:tc>
        <w:tc>
          <w:tcPr>
            <w:tcW w:w="1417" w:type="dxa"/>
            <w:shd w:val="clear" w:color="auto" w:fill="FFCC99"/>
          </w:tcPr>
          <w:tbl>
            <w:tblPr>
              <w:tblW w:w="0" w:type="auto"/>
              <w:tblLook w:val="01E0" w:firstRow="1" w:lastRow="1" w:firstColumn="1" w:lastColumn="1" w:noHBand="0" w:noVBand="0"/>
            </w:tblPr>
            <w:tblGrid>
              <w:gridCol w:w="241"/>
              <w:gridCol w:w="240"/>
              <w:gridCol w:w="240"/>
              <w:gridCol w:w="240"/>
              <w:gridCol w:w="240"/>
            </w:tblGrid>
            <w:tr w:rsidR="006A5EB7" w:rsidRPr="006F0E51" w:rsidTr="009F2440">
              <w:tc>
                <w:tcPr>
                  <w:tcW w:w="447" w:type="dxa"/>
                </w:tcPr>
                <w:p w:rsidR="006A5EB7" w:rsidRPr="006F0E51" w:rsidRDefault="006A5EB7" w:rsidP="009F2440">
                  <w:pPr>
                    <w:ind w:right="-289"/>
                    <w:rPr>
                      <w:rFonts w:ascii="Times New Roman" w:hAnsi="Times New Roman"/>
                      <w:b/>
                      <w:color w:val="000000"/>
                      <w:sz w:val="20"/>
                      <w:szCs w:val="20"/>
                      <w:lang w:val="bs-Latn-BA"/>
                    </w:rPr>
                  </w:pPr>
                </w:p>
              </w:tc>
              <w:tc>
                <w:tcPr>
                  <w:tcW w:w="447" w:type="dxa"/>
                </w:tcPr>
                <w:p w:rsidR="006A5EB7" w:rsidRPr="006F0E51" w:rsidRDefault="006A5EB7" w:rsidP="009F2440">
                  <w:pPr>
                    <w:ind w:right="-289"/>
                    <w:rPr>
                      <w:rFonts w:ascii="Times New Roman" w:hAnsi="Times New Roman"/>
                      <w:b/>
                      <w:color w:val="000000"/>
                      <w:sz w:val="20"/>
                      <w:szCs w:val="20"/>
                      <w:lang w:val="bs-Latn-BA"/>
                    </w:rPr>
                  </w:pPr>
                </w:p>
              </w:tc>
              <w:tc>
                <w:tcPr>
                  <w:tcW w:w="447" w:type="dxa"/>
                </w:tcPr>
                <w:p w:rsidR="006A5EB7" w:rsidRPr="006F0E51" w:rsidRDefault="006A5EB7" w:rsidP="009F2440">
                  <w:pPr>
                    <w:ind w:right="-289"/>
                    <w:rPr>
                      <w:rFonts w:ascii="Times New Roman" w:hAnsi="Times New Roman"/>
                      <w:b/>
                      <w:color w:val="000000"/>
                      <w:sz w:val="20"/>
                      <w:szCs w:val="20"/>
                      <w:lang w:val="bs-Latn-BA"/>
                    </w:rPr>
                  </w:pPr>
                </w:p>
              </w:tc>
              <w:tc>
                <w:tcPr>
                  <w:tcW w:w="448" w:type="dxa"/>
                </w:tcPr>
                <w:p w:rsidR="006A5EB7" w:rsidRPr="006F0E51" w:rsidRDefault="006A5EB7" w:rsidP="009F2440">
                  <w:pPr>
                    <w:ind w:right="-289"/>
                    <w:rPr>
                      <w:rFonts w:ascii="Times New Roman" w:hAnsi="Times New Roman"/>
                      <w:b/>
                      <w:color w:val="000000"/>
                      <w:sz w:val="20"/>
                      <w:szCs w:val="20"/>
                      <w:lang w:val="bs-Latn-BA"/>
                    </w:rPr>
                  </w:pPr>
                </w:p>
              </w:tc>
              <w:tc>
                <w:tcPr>
                  <w:tcW w:w="448" w:type="dxa"/>
                </w:tcPr>
                <w:p w:rsidR="006A5EB7" w:rsidRPr="006F0E51" w:rsidRDefault="006A5EB7" w:rsidP="009F2440">
                  <w:pPr>
                    <w:ind w:right="-289"/>
                    <w:rPr>
                      <w:rFonts w:ascii="Times New Roman" w:hAnsi="Times New Roman"/>
                      <w:b/>
                      <w:color w:val="000000"/>
                      <w:sz w:val="20"/>
                      <w:szCs w:val="20"/>
                      <w:lang w:val="bs-Latn-BA"/>
                    </w:rPr>
                  </w:pPr>
                </w:p>
              </w:tc>
            </w:tr>
          </w:tbl>
          <w:p w:rsidR="006A5EB7" w:rsidRPr="006F0E51" w:rsidRDefault="006A5EB7" w:rsidP="009F2440">
            <w:pPr>
              <w:ind w:right="-289"/>
              <w:rPr>
                <w:rFonts w:ascii="Times New Roman" w:hAnsi="Times New Roman"/>
                <w:b/>
                <w:color w:val="000000"/>
                <w:sz w:val="20"/>
                <w:szCs w:val="20"/>
                <w:lang w:val="bs-Latn-BA"/>
              </w:rPr>
            </w:pPr>
          </w:p>
        </w:tc>
        <w:tc>
          <w:tcPr>
            <w:tcW w:w="4536" w:type="dxa"/>
            <w:shd w:val="clear" w:color="auto" w:fill="FFCC99"/>
          </w:tcPr>
          <w:p w:rsidR="006A5EB7" w:rsidRPr="006F0E51" w:rsidRDefault="006A5EB7" w:rsidP="009F2440">
            <w:pPr>
              <w:ind w:right="-289"/>
              <w:rPr>
                <w:rFonts w:ascii="Times New Roman" w:hAnsi="Times New Roman"/>
                <w:b/>
                <w:color w:val="000000"/>
                <w:sz w:val="20"/>
                <w:szCs w:val="20"/>
                <w:lang w:val="bs-Latn-BA"/>
              </w:rPr>
            </w:pPr>
          </w:p>
        </w:tc>
        <w:tc>
          <w:tcPr>
            <w:tcW w:w="1985" w:type="dxa"/>
            <w:shd w:val="clear" w:color="auto" w:fill="FFCC99"/>
          </w:tcPr>
          <w:p w:rsidR="006A5EB7" w:rsidRPr="006F0E51" w:rsidRDefault="006A5EB7" w:rsidP="009F2440">
            <w:pPr>
              <w:ind w:right="-289"/>
              <w:rPr>
                <w:rFonts w:ascii="Times New Roman" w:hAnsi="Times New Roman"/>
                <w:b/>
                <w:color w:val="000000"/>
                <w:sz w:val="20"/>
                <w:szCs w:val="20"/>
                <w:lang w:val="bs-Latn-BA"/>
              </w:rPr>
            </w:pPr>
          </w:p>
        </w:tc>
        <w:tc>
          <w:tcPr>
            <w:tcW w:w="1843" w:type="dxa"/>
            <w:shd w:val="clear" w:color="auto" w:fill="FFCC99"/>
          </w:tcPr>
          <w:p w:rsidR="006A5EB7" w:rsidRPr="006F0E51" w:rsidRDefault="006A5EB7" w:rsidP="009F2440">
            <w:pPr>
              <w:ind w:right="-289"/>
              <w:rPr>
                <w:rFonts w:ascii="Times New Roman" w:hAnsi="Times New Roman"/>
                <w:b/>
                <w:color w:val="000000"/>
                <w:sz w:val="20"/>
                <w:szCs w:val="20"/>
                <w:lang w:val="bs-Latn-BA"/>
              </w:rPr>
            </w:pPr>
          </w:p>
        </w:tc>
        <w:tc>
          <w:tcPr>
            <w:tcW w:w="1416" w:type="dxa"/>
            <w:shd w:val="clear" w:color="auto" w:fill="FFCC99"/>
          </w:tcPr>
          <w:p w:rsidR="006A5EB7" w:rsidRPr="006F0E51" w:rsidRDefault="006A5EB7" w:rsidP="009F2440">
            <w:pPr>
              <w:ind w:right="-289"/>
              <w:rPr>
                <w:rFonts w:ascii="Times New Roman" w:hAnsi="Times New Roman"/>
                <w:b/>
                <w:color w:val="000000"/>
                <w:sz w:val="20"/>
                <w:szCs w:val="20"/>
                <w:lang w:val="bs-Latn-BA"/>
              </w:rPr>
            </w:pPr>
          </w:p>
        </w:tc>
      </w:tr>
      <w:tr w:rsidR="006A5EB7" w:rsidRPr="00D15517" w:rsidTr="009F2440">
        <w:trPr>
          <w:trHeight w:val="615"/>
        </w:trPr>
        <w:tc>
          <w:tcPr>
            <w:tcW w:w="786" w:type="dxa"/>
          </w:tcPr>
          <w:p w:rsidR="006A5EB7" w:rsidRPr="00D15517" w:rsidRDefault="006A5EB7" w:rsidP="009F2440">
            <w:pPr>
              <w:ind w:right="-289"/>
              <w:rPr>
                <w:rFonts w:ascii="Times New Roman" w:hAnsi="Times New Roman"/>
                <w:b/>
                <w:color w:val="000000"/>
                <w:sz w:val="20"/>
                <w:szCs w:val="20"/>
                <w:lang w:val="bs-Latn-BA"/>
              </w:rPr>
            </w:pPr>
            <w:r w:rsidRPr="00D15517">
              <w:rPr>
                <w:rFonts w:ascii="Times New Roman" w:hAnsi="Times New Roman"/>
                <w:b/>
                <w:color w:val="000000"/>
                <w:sz w:val="20"/>
                <w:szCs w:val="20"/>
                <w:lang w:val="bs-Latn-BA"/>
              </w:rPr>
              <w:t>1.</w:t>
            </w:r>
          </w:p>
          <w:p w:rsidR="006A5EB7" w:rsidRPr="00D15517" w:rsidRDefault="006A5EB7" w:rsidP="009F2440">
            <w:pPr>
              <w:ind w:right="-289"/>
              <w:rPr>
                <w:rFonts w:ascii="Times New Roman" w:hAnsi="Times New Roman"/>
                <w:b/>
                <w:color w:val="000000"/>
                <w:sz w:val="20"/>
                <w:szCs w:val="20"/>
                <w:lang w:val="bs-Latn-BA"/>
              </w:rPr>
            </w:pPr>
          </w:p>
          <w:p w:rsidR="006A5EB7" w:rsidRPr="00D15517" w:rsidRDefault="006A5EB7" w:rsidP="009F2440">
            <w:pPr>
              <w:ind w:right="-289"/>
              <w:rPr>
                <w:rFonts w:ascii="Times New Roman" w:hAnsi="Times New Roman"/>
                <w:b/>
                <w:color w:val="000000"/>
                <w:sz w:val="20"/>
                <w:szCs w:val="20"/>
                <w:lang w:val="bs-Latn-BA"/>
              </w:rPr>
            </w:pPr>
          </w:p>
          <w:p w:rsidR="006A5EB7" w:rsidRPr="00D15517" w:rsidRDefault="006A5EB7" w:rsidP="009F2440">
            <w:pPr>
              <w:ind w:right="-289"/>
              <w:rPr>
                <w:rFonts w:ascii="Times New Roman" w:hAnsi="Times New Roman"/>
                <w:color w:val="000000"/>
                <w:sz w:val="20"/>
                <w:szCs w:val="20"/>
                <w:lang w:val="bs-Latn-BA"/>
              </w:rPr>
            </w:pPr>
          </w:p>
          <w:p w:rsidR="006A5EB7" w:rsidRPr="00D15517" w:rsidRDefault="006A5EB7" w:rsidP="009F2440">
            <w:pPr>
              <w:ind w:right="-289"/>
              <w:rPr>
                <w:rFonts w:ascii="Times New Roman" w:hAnsi="Times New Roman"/>
                <w:color w:val="000000"/>
                <w:sz w:val="20"/>
                <w:szCs w:val="20"/>
                <w:lang w:val="bs-Latn-BA"/>
              </w:rPr>
            </w:pPr>
          </w:p>
        </w:tc>
        <w:tc>
          <w:tcPr>
            <w:tcW w:w="3686" w:type="dxa"/>
            <w:shd w:val="clear" w:color="auto" w:fill="FFFFFF"/>
          </w:tcPr>
          <w:p w:rsidR="000656CD" w:rsidRPr="000656CD" w:rsidRDefault="000656CD" w:rsidP="000656CD">
            <w:pPr>
              <w:ind w:right="-289"/>
              <w:rPr>
                <w:rFonts w:ascii="Times New Roman" w:hAnsi="Times New Roman"/>
                <w:color w:val="000000"/>
                <w:sz w:val="20"/>
                <w:szCs w:val="20"/>
                <w:lang w:val="bs-Latn-BA"/>
              </w:rPr>
            </w:pPr>
            <w:r w:rsidRPr="000656CD">
              <w:rPr>
                <w:rFonts w:ascii="Times New Roman" w:hAnsi="Times New Roman"/>
                <w:color w:val="000000"/>
                <w:sz w:val="20"/>
                <w:szCs w:val="20"/>
                <w:lang w:val="bs-Latn-BA"/>
              </w:rPr>
              <w:t xml:space="preserve">Jasno definiranje poslova i zadataka </w:t>
            </w:r>
          </w:p>
          <w:p w:rsidR="006A5EB7" w:rsidRPr="009F2440" w:rsidRDefault="000656CD" w:rsidP="000656CD">
            <w:pPr>
              <w:ind w:right="-289"/>
              <w:rPr>
                <w:rFonts w:ascii="Times New Roman" w:hAnsi="Times New Roman"/>
                <w:color w:val="000000"/>
                <w:sz w:val="20"/>
                <w:szCs w:val="20"/>
                <w:highlight w:val="magenta"/>
                <w:lang w:val="bs-Latn-BA"/>
              </w:rPr>
            </w:pPr>
            <w:r w:rsidRPr="000656CD">
              <w:rPr>
                <w:rFonts w:ascii="Times New Roman" w:hAnsi="Times New Roman"/>
                <w:color w:val="000000"/>
                <w:sz w:val="20"/>
                <w:szCs w:val="20"/>
                <w:lang w:val="bs-Latn-BA"/>
              </w:rPr>
              <w:t>Sektora/Odjeljenja</w:t>
            </w:r>
          </w:p>
        </w:tc>
        <w:tc>
          <w:tcPr>
            <w:tcW w:w="14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
              <w:gridCol w:w="238"/>
              <w:gridCol w:w="238"/>
              <w:gridCol w:w="238"/>
              <w:gridCol w:w="238"/>
            </w:tblGrid>
            <w:tr w:rsidR="006A5EB7" w:rsidRPr="00D15517" w:rsidTr="009F2440">
              <w:tc>
                <w:tcPr>
                  <w:tcW w:w="360" w:type="dxa"/>
                  <w:shd w:val="clear" w:color="auto" w:fill="auto"/>
                </w:tcPr>
                <w:p w:rsidR="006A5EB7" w:rsidRPr="00D15517" w:rsidRDefault="006A5EB7" w:rsidP="009F2440">
                  <w:pPr>
                    <w:ind w:right="-289"/>
                    <w:rPr>
                      <w:rFonts w:ascii="Times New Roman" w:hAnsi="Times New Roman"/>
                      <w:color w:val="000000"/>
                      <w:sz w:val="20"/>
                      <w:szCs w:val="20"/>
                      <w:lang w:val="bs-Latn-BA"/>
                    </w:rPr>
                  </w:pPr>
                  <w:r w:rsidRPr="00D15517">
                    <w:rPr>
                      <w:rFonts w:ascii="Times New Roman" w:hAnsi="Times New Roman"/>
                      <w:color w:val="000000"/>
                      <w:sz w:val="20"/>
                      <w:szCs w:val="20"/>
                      <w:lang w:val="bs-Latn-BA"/>
                    </w:rPr>
                    <w:t>1</w:t>
                  </w:r>
                </w:p>
              </w:tc>
              <w:tc>
                <w:tcPr>
                  <w:tcW w:w="360" w:type="dxa"/>
                  <w:shd w:val="clear" w:color="auto" w:fill="auto"/>
                </w:tcPr>
                <w:p w:rsidR="006A5EB7" w:rsidRPr="00D15517" w:rsidRDefault="006A5EB7" w:rsidP="009F2440">
                  <w:pPr>
                    <w:ind w:right="-289"/>
                    <w:rPr>
                      <w:rFonts w:ascii="Times New Roman" w:hAnsi="Times New Roman"/>
                      <w:color w:val="000000"/>
                      <w:sz w:val="20"/>
                      <w:szCs w:val="20"/>
                      <w:lang w:val="bs-Latn-BA"/>
                    </w:rPr>
                  </w:pPr>
                </w:p>
              </w:tc>
              <w:tc>
                <w:tcPr>
                  <w:tcW w:w="360" w:type="dxa"/>
                  <w:shd w:val="clear" w:color="auto" w:fill="auto"/>
                </w:tcPr>
                <w:p w:rsidR="006A5EB7" w:rsidRPr="00D15517" w:rsidRDefault="006A5EB7" w:rsidP="009F2440">
                  <w:pPr>
                    <w:ind w:right="-289"/>
                    <w:rPr>
                      <w:rFonts w:ascii="Times New Roman" w:hAnsi="Times New Roman"/>
                      <w:color w:val="000000"/>
                      <w:sz w:val="20"/>
                      <w:szCs w:val="20"/>
                      <w:lang w:val="bs-Latn-BA"/>
                    </w:rPr>
                  </w:pPr>
                </w:p>
              </w:tc>
              <w:tc>
                <w:tcPr>
                  <w:tcW w:w="360" w:type="dxa"/>
                  <w:shd w:val="clear" w:color="auto" w:fill="auto"/>
                </w:tcPr>
                <w:p w:rsidR="006A5EB7" w:rsidRPr="00D15517" w:rsidRDefault="006A5EB7" w:rsidP="009F2440">
                  <w:pPr>
                    <w:ind w:right="-289"/>
                    <w:rPr>
                      <w:rFonts w:ascii="Times New Roman" w:hAnsi="Times New Roman"/>
                      <w:color w:val="000000"/>
                      <w:sz w:val="20"/>
                      <w:szCs w:val="20"/>
                      <w:lang w:val="bs-Latn-BA"/>
                    </w:rPr>
                  </w:pPr>
                </w:p>
              </w:tc>
              <w:tc>
                <w:tcPr>
                  <w:tcW w:w="360" w:type="dxa"/>
                  <w:shd w:val="clear" w:color="auto" w:fill="auto"/>
                </w:tcPr>
                <w:p w:rsidR="006A5EB7" w:rsidRPr="00D15517" w:rsidRDefault="006A5EB7" w:rsidP="009F2440">
                  <w:pPr>
                    <w:ind w:right="-289"/>
                    <w:rPr>
                      <w:rFonts w:ascii="Times New Roman" w:hAnsi="Times New Roman"/>
                      <w:color w:val="000000"/>
                      <w:sz w:val="20"/>
                      <w:szCs w:val="20"/>
                      <w:lang w:val="bs-Latn-BA"/>
                    </w:rPr>
                  </w:pPr>
                </w:p>
              </w:tc>
            </w:tr>
          </w:tbl>
          <w:p w:rsidR="006A5EB7" w:rsidRPr="00D15517" w:rsidRDefault="006A5EB7" w:rsidP="009F2440">
            <w:pPr>
              <w:ind w:right="-289"/>
              <w:rPr>
                <w:rFonts w:ascii="Times New Roman" w:hAnsi="Times New Roman"/>
                <w:i/>
                <w:color w:val="000000"/>
                <w:sz w:val="20"/>
                <w:szCs w:val="20"/>
                <w:lang w:val="bs-Latn-BA"/>
              </w:rPr>
            </w:pPr>
          </w:p>
        </w:tc>
        <w:tc>
          <w:tcPr>
            <w:tcW w:w="4536" w:type="dxa"/>
          </w:tcPr>
          <w:p w:rsidR="000656CD" w:rsidRPr="000656CD" w:rsidRDefault="000656CD" w:rsidP="000656CD">
            <w:pPr>
              <w:ind w:right="-289"/>
              <w:rPr>
                <w:rFonts w:ascii="Times New Roman" w:hAnsi="Times New Roman"/>
                <w:color w:val="000000"/>
                <w:sz w:val="20"/>
                <w:szCs w:val="20"/>
                <w:lang w:val="bs-Latn-BA"/>
              </w:rPr>
            </w:pPr>
            <w:r w:rsidRPr="000656CD">
              <w:rPr>
                <w:rFonts w:ascii="Times New Roman" w:hAnsi="Times New Roman"/>
                <w:color w:val="000000"/>
                <w:sz w:val="20"/>
                <w:szCs w:val="20"/>
                <w:lang w:val="bs-Latn-BA"/>
              </w:rPr>
              <w:t>Predložiti izmjene Pravilnika</w:t>
            </w:r>
          </w:p>
          <w:p w:rsidR="000656CD" w:rsidRPr="000656CD" w:rsidRDefault="000656CD" w:rsidP="000656CD">
            <w:pPr>
              <w:ind w:right="-289"/>
              <w:rPr>
                <w:rFonts w:ascii="Times New Roman" w:hAnsi="Times New Roman"/>
                <w:color w:val="000000"/>
                <w:sz w:val="20"/>
                <w:szCs w:val="20"/>
                <w:lang w:val="bs-Latn-BA"/>
              </w:rPr>
            </w:pPr>
            <w:r w:rsidRPr="000656CD">
              <w:rPr>
                <w:rFonts w:ascii="Times New Roman" w:hAnsi="Times New Roman"/>
                <w:color w:val="000000"/>
                <w:sz w:val="20"/>
                <w:szCs w:val="20"/>
                <w:lang w:val="bs-Latn-BA"/>
              </w:rPr>
              <w:t xml:space="preserve">o </w:t>
            </w:r>
            <w:r w:rsidR="0007668E">
              <w:rPr>
                <w:rFonts w:ascii="Times New Roman" w:hAnsi="Times New Roman"/>
                <w:color w:val="000000"/>
                <w:sz w:val="20"/>
                <w:szCs w:val="20"/>
                <w:lang w:val="bs-Latn-BA"/>
              </w:rPr>
              <w:t xml:space="preserve">unutarnjem ustrojstvu </w:t>
            </w:r>
            <w:r w:rsidRPr="000656CD">
              <w:rPr>
                <w:rFonts w:ascii="Times New Roman" w:hAnsi="Times New Roman"/>
                <w:color w:val="000000"/>
                <w:sz w:val="20"/>
                <w:szCs w:val="20"/>
                <w:lang w:val="bs-Latn-BA"/>
              </w:rPr>
              <w:t xml:space="preserve"> Agencije za prevenciju korupcije i koordinaciju borbe protiv korupcije,  jasno</w:t>
            </w:r>
          </w:p>
          <w:p w:rsidR="000327B0" w:rsidRDefault="000656CD" w:rsidP="000656CD">
            <w:pPr>
              <w:ind w:right="-289"/>
              <w:rPr>
                <w:rFonts w:ascii="Times New Roman" w:hAnsi="Times New Roman"/>
                <w:color w:val="000000"/>
                <w:sz w:val="20"/>
                <w:szCs w:val="20"/>
                <w:lang w:val="bs-Latn-BA"/>
              </w:rPr>
            </w:pPr>
            <w:r w:rsidRPr="000656CD">
              <w:rPr>
                <w:rFonts w:ascii="Times New Roman" w:hAnsi="Times New Roman"/>
                <w:color w:val="000000"/>
                <w:sz w:val="20"/>
                <w:szCs w:val="20"/>
                <w:lang w:val="bs-Latn-BA"/>
              </w:rPr>
              <w:t>definirati poslove i zadatke svakog Sektora/Odjeljenja u okviru Agencije te predložiti formiranje odsjeka</w:t>
            </w:r>
          </w:p>
          <w:p w:rsidR="006A5EB7" w:rsidRPr="008A156E" w:rsidRDefault="006A5EB7" w:rsidP="009F2440">
            <w:pPr>
              <w:ind w:right="-289"/>
              <w:rPr>
                <w:rFonts w:ascii="Times New Roman" w:hAnsi="Times New Roman"/>
                <w:color w:val="000000"/>
                <w:sz w:val="20"/>
                <w:szCs w:val="20"/>
                <w:lang w:val="bs-Latn-BA"/>
              </w:rPr>
            </w:pPr>
          </w:p>
        </w:tc>
        <w:tc>
          <w:tcPr>
            <w:tcW w:w="1985" w:type="dxa"/>
          </w:tcPr>
          <w:p w:rsidR="006A5EB7" w:rsidRDefault="006A5EB7" w:rsidP="009F2440">
            <w:pPr>
              <w:ind w:right="-289"/>
              <w:rPr>
                <w:rFonts w:ascii="Times New Roman" w:hAnsi="Times New Roman"/>
                <w:color w:val="000000"/>
                <w:sz w:val="20"/>
                <w:szCs w:val="20"/>
                <w:lang w:val="bs-Latn-BA"/>
              </w:rPr>
            </w:pPr>
            <w:r>
              <w:rPr>
                <w:rFonts w:ascii="Times New Roman" w:hAnsi="Times New Roman"/>
                <w:color w:val="000000"/>
                <w:sz w:val="20"/>
                <w:szCs w:val="20"/>
                <w:lang w:val="bs-Latn-BA"/>
              </w:rPr>
              <w:t>Vijeće ministara BiH</w:t>
            </w:r>
          </w:p>
          <w:p w:rsidR="00484C29" w:rsidRPr="00D15517" w:rsidRDefault="00484C29" w:rsidP="009F2440">
            <w:pPr>
              <w:ind w:right="-289"/>
              <w:rPr>
                <w:rFonts w:ascii="Times New Roman" w:hAnsi="Times New Roman"/>
                <w:color w:val="000000"/>
                <w:sz w:val="20"/>
                <w:szCs w:val="20"/>
                <w:lang w:val="bs-Latn-BA"/>
              </w:rPr>
            </w:pPr>
          </w:p>
          <w:p w:rsidR="006A5EB7" w:rsidRDefault="006A5EB7" w:rsidP="009F2440">
            <w:pPr>
              <w:ind w:right="-289"/>
              <w:rPr>
                <w:rFonts w:ascii="Times New Roman" w:hAnsi="Times New Roman"/>
                <w:color w:val="000000"/>
                <w:sz w:val="20"/>
                <w:szCs w:val="20"/>
                <w:lang w:val="bs-Latn-BA"/>
              </w:rPr>
            </w:pPr>
            <w:r>
              <w:rPr>
                <w:rFonts w:ascii="Times New Roman" w:hAnsi="Times New Roman"/>
                <w:color w:val="000000"/>
                <w:sz w:val="20"/>
                <w:szCs w:val="20"/>
                <w:lang w:val="bs-Latn-BA"/>
              </w:rPr>
              <w:t>R</w:t>
            </w:r>
            <w:r w:rsidRPr="00D15517">
              <w:rPr>
                <w:rFonts w:ascii="Times New Roman" w:hAnsi="Times New Roman"/>
                <w:color w:val="000000"/>
                <w:sz w:val="20"/>
                <w:szCs w:val="20"/>
                <w:lang w:val="bs-Latn-BA"/>
              </w:rPr>
              <w:t>ukovodstvo Agencije</w:t>
            </w:r>
          </w:p>
          <w:p w:rsidR="00484C29" w:rsidRDefault="00484C29" w:rsidP="009F2440">
            <w:pPr>
              <w:ind w:right="-289"/>
              <w:rPr>
                <w:rFonts w:ascii="Times New Roman" w:hAnsi="Times New Roman"/>
                <w:color w:val="000000"/>
                <w:sz w:val="20"/>
                <w:szCs w:val="20"/>
                <w:lang w:val="bs-Latn-BA"/>
              </w:rPr>
            </w:pPr>
          </w:p>
          <w:p w:rsidR="000327B0" w:rsidRDefault="000327B0" w:rsidP="009F2440">
            <w:pPr>
              <w:ind w:right="-289"/>
              <w:rPr>
                <w:rFonts w:ascii="Times New Roman" w:hAnsi="Times New Roman"/>
                <w:color w:val="000000"/>
                <w:sz w:val="20"/>
                <w:szCs w:val="20"/>
                <w:lang w:val="bs-Latn-BA"/>
              </w:rPr>
            </w:pPr>
            <w:r>
              <w:rPr>
                <w:rFonts w:ascii="Times New Roman" w:hAnsi="Times New Roman"/>
                <w:color w:val="000000"/>
                <w:sz w:val="20"/>
                <w:szCs w:val="20"/>
                <w:lang w:val="bs-Latn-BA"/>
              </w:rPr>
              <w:t>Ministarstvo pravde</w:t>
            </w:r>
          </w:p>
          <w:p w:rsidR="00484C29" w:rsidRDefault="00484C29" w:rsidP="009F2440">
            <w:pPr>
              <w:ind w:right="-289"/>
              <w:rPr>
                <w:rFonts w:ascii="Times New Roman" w:hAnsi="Times New Roman"/>
                <w:color w:val="000000"/>
                <w:sz w:val="20"/>
                <w:szCs w:val="20"/>
                <w:lang w:val="bs-Latn-BA"/>
              </w:rPr>
            </w:pPr>
          </w:p>
          <w:p w:rsidR="000327B0" w:rsidRDefault="000327B0" w:rsidP="009F2440">
            <w:pPr>
              <w:ind w:right="-289"/>
              <w:rPr>
                <w:rFonts w:ascii="Times New Roman" w:hAnsi="Times New Roman"/>
                <w:color w:val="000000"/>
                <w:sz w:val="20"/>
                <w:szCs w:val="20"/>
                <w:lang w:val="bs-Latn-BA"/>
              </w:rPr>
            </w:pPr>
            <w:r>
              <w:rPr>
                <w:rFonts w:ascii="Times New Roman" w:hAnsi="Times New Roman"/>
                <w:color w:val="000000"/>
                <w:sz w:val="20"/>
                <w:szCs w:val="20"/>
                <w:lang w:val="bs-Latn-BA"/>
              </w:rPr>
              <w:t>Ministarstvo finan</w:t>
            </w:r>
            <w:r w:rsidR="00EA2E56">
              <w:rPr>
                <w:rFonts w:ascii="Times New Roman" w:hAnsi="Times New Roman"/>
                <w:color w:val="000000"/>
                <w:sz w:val="20"/>
                <w:szCs w:val="20"/>
                <w:lang w:val="bs-Latn-BA"/>
              </w:rPr>
              <w:t>c</w:t>
            </w:r>
            <w:r>
              <w:rPr>
                <w:rFonts w:ascii="Times New Roman" w:hAnsi="Times New Roman"/>
                <w:color w:val="000000"/>
                <w:sz w:val="20"/>
                <w:szCs w:val="20"/>
                <w:lang w:val="bs-Latn-BA"/>
              </w:rPr>
              <w:t>ija i trezora</w:t>
            </w:r>
          </w:p>
          <w:p w:rsidR="00484C29" w:rsidRDefault="00484C29" w:rsidP="009F2440">
            <w:pPr>
              <w:ind w:right="-289"/>
              <w:rPr>
                <w:rFonts w:ascii="Times New Roman" w:hAnsi="Times New Roman"/>
                <w:color w:val="000000"/>
                <w:sz w:val="20"/>
                <w:szCs w:val="20"/>
                <w:lang w:val="bs-Latn-BA"/>
              </w:rPr>
            </w:pPr>
          </w:p>
          <w:p w:rsidR="00484C29" w:rsidRPr="00D15517" w:rsidRDefault="00484C29" w:rsidP="00EA2E56">
            <w:pPr>
              <w:ind w:right="-289"/>
              <w:rPr>
                <w:rFonts w:ascii="Times New Roman" w:hAnsi="Times New Roman"/>
                <w:i/>
                <w:color w:val="000000"/>
                <w:sz w:val="20"/>
                <w:szCs w:val="20"/>
                <w:lang w:val="bs-Latn-BA"/>
              </w:rPr>
            </w:pPr>
            <w:r>
              <w:rPr>
                <w:rFonts w:ascii="Times New Roman" w:hAnsi="Times New Roman"/>
                <w:color w:val="000000"/>
                <w:sz w:val="20"/>
                <w:szCs w:val="20"/>
                <w:lang w:val="bs-Latn-BA"/>
              </w:rPr>
              <w:t>Rukovodi</w:t>
            </w:r>
            <w:r w:rsidR="00EA2E56">
              <w:rPr>
                <w:rFonts w:ascii="Times New Roman" w:hAnsi="Times New Roman"/>
                <w:color w:val="000000"/>
                <w:sz w:val="20"/>
                <w:szCs w:val="20"/>
                <w:lang w:val="bs-Latn-BA"/>
              </w:rPr>
              <w:t xml:space="preserve">telji </w:t>
            </w:r>
            <w:r>
              <w:rPr>
                <w:rFonts w:ascii="Times New Roman" w:hAnsi="Times New Roman"/>
                <w:color w:val="000000"/>
                <w:sz w:val="20"/>
                <w:szCs w:val="20"/>
                <w:lang w:val="bs-Latn-BA"/>
              </w:rPr>
              <w:t>Sektora/Odjeljenja</w:t>
            </w:r>
          </w:p>
        </w:tc>
        <w:tc>
          <w:tcPr>
            <w:tcW w:w="1843" w:type="dxa"/>
          </w:tcPr>
          <w:p w:rsidR="006A5EB7" w:rsidRPr="00D15517" w:rsidRDefault="006A5EB7" w:rsidP="009F2440">
            <w:pPr>
              <w:ind w:right="-289"/>
              <w:rPr>
                <w:rFonts w:ascii="Times New Roman" w:hAnsi="Times New Roman"/>
                <w:i/>
                <w:color w:val="000000"/>
                <w:sz w:val="20"/>
                <w:szCs w:val="20"/>
                <w:lang w:val="bs-Latn-BA"/>
              </w:rPr>
            </w:pPr>
          </w:p>
          <w:p w:rsidR="006A5EB7" w:rsidRPr="00D15517" w:rsidRDefault="006A5EB7" w:rsidP="009F2440">
            <w:pPr>
              <w:ind w:right="-289"/>
              <w:rPr>
                <w:rFonts w:ascii="Times New Roman" w:hAnsi="Times New Roman"/>
                <w:color w:val="000000"/>
                <w:sz w:val="20"/>
                <w:szCs w:val="20"/>
                <w:lang w:val="bs-Latn-BA"/>
              </w:rPr>
            </w:pPr>
            <w:r w:rsidRPr="009D0910">
              <w:rPr>
                <w:rFonts w:ascii="Times New Roman" w:hAnsi="Times New Roman"/>
                <w:color w:val="000000"/>
                <w:sz w:val="20"/>
                <w:szCs w:val="20"/>
                <w:lang w:val="bs-Latn-BA"/>
              </w:rPr>
              <w:t>Kontinuirano</w:t>
            </w:r>
          </w:p>
        </w:tc>
        <w:tc>
          <w:tcPr>
            <w:tcW w:w="1416" w:type="dxa"/>
          </w:tcPr>
          <w:p w:rsidR="006A5EB7" w:rsidRPr="00D15517" w:rsidRDefault="006A5EB7" w:rsidP="009F2440">
            <w:pPr>
              <w:ind w:right="-289"/>
              <w:rPr>
                <w:rFonts w:ascii="Times New Roman" w:hAnsi="Times New Roman"/>
                <w:color w:val="000000"/>
                <w:sz w:val="20"/>
                <w:szCs w:val="20"/>
                <w:lang w:val="bs-Latn-BA"/>
              </w:rPr>
            </w:pPr>
          </w:p>
          <w:p w:rsidR="006A5EB7" w:rsidRPr="00D15517" w:rsidRDefault="00EA2E56" w:rsidP="009F2440">
            <w:pPr>
              <w:ind w:right="-289"/>
              <w:rPr>
                <w:rFonts w:ascii="Times New Roman" w:hAnsi="Times New Roman"/>
                <w:color w:val="000000"/>
                <w:sz w:val="20"/>
                <w:szCs w:val="20"/>
                <w:lang w:val="bs-Latn-BA"/>
              </w:rPr>
            </w:pPr>
            <w:r>
              <w:rPr>
                <w:rFonts w:ascii="Times New Roman" w:hAnsi="Times New Roman"/>
                <w:color w:val="000000"/>
                <w:sz w:val="20"/>
                <w:szCs w:val="20"/>
                <w:lang w:val="bs-Latn-BA"/>
              </w:rPr>
              <w:t>Prosinac</w:t>
            </w:r>
            <w:r w:rsidR="006A5EB7">
              <w:rPr>
                <w:rFonts w:ascii="Times New Roman" w:hAnsi="Times New Roman"/>
                <w:color w:val="000000"/>
                <w:sz w:val="20"/>
                <w:szCs w:val="20"/>
                <w:lang w:val="bs-Latn-BA"/>
              </w:rPr>
              <w:t xml:space="preserve"> 2016.</w:t>
            </w:r>
          </w:p>
        </w:tc>
      </w:tr>
    </w:tbl>
    <w:p w:rsidR="00C2287D" w:rsidRDefault="00C2287D">
      <w:pPr>
        <w:rPr>
          <w:rFonts w:ascii="Times New Roman" w:hAnsi="Times New Roman"/>
          <w:bCs/>
          <w:lang w:val="bs-Latn-BA"/>
        </w:rPr>
        <w:sectPr w:rsidR="00C2287D" w:rsidSect="00C2287D">
          <w:pgSz w:w="16838" w:h="11906" w:orient="landscape" w:code="9"/>
          <w:pgMar w:top="1418" w:right="1418" w:bottom="1418" w:left="1418" w:header="709" w:footer="709" w:gutter="0"/>
          <w:cols w:space="708"/>
          <w:docGrid w:linePitch="360"/>
        </w:sectPr>
      </w:pPr>
    </w:p>
    <w:p w:rsidR="00335001" w:rsidRPr="00BC1F3D" w:rsidRDefault="00882490" w:rsidP="00882490">
      <w:pPr>
        <w:pStyle w:val="Heading2"/>
        <w:rPr>
          <w:rFonts w:ascii="Times New Roman" w:hAnsi="Times New Roman" w:cs="Times New Roman"/>
          <w:lang w:val="bs-Latn-BA"/>
        </w:rPr>
      </w:pPr>
      <w:bookmarkStart w:id="61" w:name="_Toc337730922"/>
      <w:r>
        <w:rPr>
          <w:rFonts w:ascii="Times New Roman" w:hAnsi="Times New Roman" w:cs="Times New Roman"/>
          <w:lang w:val="bs-Latn-BA"/>
        </w:rPr>
        <w:t xml:space="preserve">9.2. </w:t>
      </w:r>
      <w:r w:rsidR="0004581D">
        <w:rPr>
          <w:rFonts w:ascii="Times New Roman" w:hAnsi="Times New Roman" w:cs="Times New Roman"/>
          <w:lang w:val="bs-Latn-BA"/>
        </w:rPr>
        <w:t>K</w:t>
      </w:r>
      <w:r w:rsidR="00BA5B71" w:rsidRPr="00BC1F3D">
        <w:rPr>
          <w:rFonts w:ascii="Times New Roman" w:hAnsi="Times New Roman" w:cs="Times New Roman"/>
          <w:lang w:val="bs-Latn-BA"/>
        </w:rPr>
        <w:t>ontrolni mehanizmi</w:t>
      </w:r>
      <w:bookmarkEnd w:id="61"/>
      <w:r w:rsidR="00BA5B71" w:rsidRPr="00BC1F3D">
        <w:rPr>
          <w:rFonts w:ascii="Times New Roman" w:hAnsi="Times New Roman" w:cs="Times New Roman"/>
          <w:lang w:val="bs-Latn-BA"/>
        </w:rPr>
        <w:t xml:space="preserve"> </w:t>
      </w:r>
    </w:p>
    <w:p w:rsidR="00335001" w:rsidRPr="00BC1F3D" w:rsidRDefault="00335001">
      <w:pPr>
        <w:rPr>
          <w:rFonts w:ascii="Times New Roman" w:hAnsi="Times New Roman"/>
          <w:lang w:val="bs-Latn-BA"/>
        </w:rPr>
      </w:pPr>
    </w:p>
    <w:p w:rsidR="00335001" w:rsidRPr="00BC1F3D" w:rsidRDefault="00BA5B71" w:rsidP="00A51DB9">
      <w:pPr>
        <w:jc w:val="both"/>
        <w:rPr>
          <w:rFonts w:ascii="Times New Roman" w:hAnsi="Times New Roman"/>
          <w:sz w:val="22"/>
          <w:szCs w:val="22"/>
          <w:lang w:val="bs-Latn-BA"/>
        </w:rPr>
      </w:pPr>
      <w:r w:rsidRPr="00BC1F3D">
        <w:rPr>
          <w:rFonts w:ascii="Times New Roman" w:hAnsi="Times New Roman"/>
          <w:sz w:val="22"/>
          <w:szCs w:val="22"/>
          <w:lang w:val="bs-Latn-BA"/>
        </w:rPr>
        <w:t xml:space="preserve">Kontrolni mehanizmi za provedbu preventivnih mjera za smanjenje mogućnosti za nastanak koruptivnih </w:t>
      </w:r>
      <w:r w:rsidR="00D640C6" w:rsidRPr="00BC1F3D">
        <w:rPr>
          <w:rFonts w:ascii="Times New Roman" w:hAnsi="Times New Roman"/>
          <w:sz w:val="22"/>
          <w:szCs w:val="22"/>
          <w:lang w:val="bs-Latn-BA"/>
        </w:rPr>
        <w:t xml:space="preserve">pojava </w:t>
      </w:r>
      <w:r w:rsidRPr="00BC1F3D">
        <w:rPr>
          <w:rFonts w:ascii="Times New Roman" w:hAnsi="Times New Roman"/>
          <w:sz w:val="22"/>
          <w:szCs w:val="22"/>
          <w:lang w:val="bs-Latn-BA"/>
        </w:rPr>
        <w:t>u instituciji, odnosno za provedbu plana integriteta.</w:t>
      </w:r>
    </w:p>
    <w:p w:rsidR="00E41D36" w:rsidRDefault="00E41D36">
      <w:pPr>
        <w:jc w:val="both"/>
        <w:rPr>
          <w:rFonts w:ascii="Times New Roman" w:hAnsi="Times New Roman"/>
          <w:b/>
          <w:lang w:val="bs-Latn-BA"/>
        </w:rPr>
      </w:pPr>
    </w:p>
    <w:p w:rsidR="003C06A0" w:rsidRPr="00BC1F3D" w:rsidRDefault="003C06A0">
      <w:pPr>
        <w:jc w:val="both"/>
        <w:rPr>
          <w:rFonts w:ascii="Times New Roman" w:hAnsi="Times New Roman"/>
          <w:b/>
          <w:lang w:val="bs-Latn-BA"/>
        </w:rPr>
      </w:pPr>
    </w:p>
    <w:p w:rsidR="00335001" w:rsidRDefault="00BA5B71">
      <w:pPr>
        <w:jc w:val="both"/>
        <w:rPr>
          <w:rFonts w:ascii="Times New Roman" w:hAnsi="Times New Roman"/>
          <w:lang w:val="bs-Latn-BA"/>
        </w:rPr>
      </w:pPr>
      <w:r w:rsidRPr="00BC1F3D">
        <w:rPr>
          <w:rFonts w:ascii="Times New Roman" w:hAnsi="Times New Roman"/>
          <w:b/>
          <w:lang w:val="bs-Latn-BA"/>
        </w:rPr>
        <w:t>Kontrolni mehanizmi uključuju sljedeće elemente i/ili korake</w:t>
      </w:r>
      <w:r w:rsidR="00E41D36" w:rsidRPr="00BC1F3D">
        <w:rPr>
          <w:rFonts w:ascii="Times New Roman" w:hAnsi="Times New Roman"/>
          <w:b/>
          <w:lang w:val="bs-Latn-BA"/>
        </w:rPr>
        <w:t>:</w:t>
      </w:r>
      <w:r w:rsidR="00335001" w:rsidRPr="00BC1F3D">
        <w:rPr>
          <w:rFonts w:ascii="Times New Roman" w:hAnsi="Times New Roman"/>
          <w:lang w:val="bs-Latn-BA"/>
        </w:rPr>
        <w:t xml:space="preserve"> </w:t>
      </w:r>
    </w:p>
    <w:p w:rsidR="005C446D" w:rsidRPr="00BC1F3D" w:rsidRDefault="005C446D">
      <w:pPr>
        <w:jc w:val="both"/>
        <w:rPr>
          <w:rFonts w:ascii="Times New Roman" w:hAnsi="Times New Roman"/>
          <w:lang w:val="bs-Latn-B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27"/>
        <w:gridCol w:w="1984"/>
        <w:gridCol w:w="1559"/>
      </w:tblGrid>
      <w:tr w:rsidR="00335001" w:rsidRPr="00BC1F3D" w:rsidTr="0010410D">
        <w:tc>
          <w:tcPr>
            <w:tcW w:w="710" w:type="dxa"/>
            <w:shd w:val="clear" w:color="auto" w:fill="FFFF99"/>
          </w:tcPr>
          <w:p w:rsidR="00335001" w:rsidRPr="008E5E14" w:rsidRDefault="00AD1C3F">
            <w:pPr>
              <w:spacing w:before="120"/>
              <w:jc w:val="center"/>
              <w:rPr>
                <w:rFonts w:ascii="Times New Roman" w:hAnsi="Times New Roman"/>
                <w:b/>
                <w:color w:val="000000"/>
                <w:sz w:val="20"/>
                <w:szCs w:val="20"/>
                <w:lang w:val="bs-Latn-BA"/>
              </w:rPr>
            </w:pPr>
            <w:r w:rsidRPr="008E5E14">
              <w:rPr>
                <w:rFonts w:ascii="Times New Roman" w:hAnsi="Times New Roman"/>
                <w:b/>
                <w:color w:val="000000"/>
                <w:sz w:val="20"/>
                <w:szCs w:val="20"/>
                <w:lang w:val="bs-Latn-BA"/>
              </w:rPr>
              <w:t>Br.</w:t>
            </w:r>
          </w:p>
        </w:tc>
        <w:tc>
          <w:tcPr>
            <w:tcW w:w="4927" w:type="dxa"/>
            <w:shd w:val="clear" w:color="auto" w:fill="FFFF99"/>
          </w:tcPr>
          <w:p w:rsidR="00335001" w:rsidRPr="008E5E14" w:rsidRDefault="00E41D36" w:rsidP="00D54F45">
            <w:pPr>
              <w:spacing w:before="120"/>
              <w:jc w:val="center"/>
              <w:rPr>
                <w:rFonts w:ascii="Times New Roman" w:hAnsi="Times New Roman"/>
                <w:b/>
                <w:color w:val="000000"/>
                <w:sz w:val="20"/>
                <w:szCs w:val="20"/>
                <w:lang w:val="bs-Latn-BA"/>
              </w:rPr>
            </w:pPr>
            <w:r w:rsidRPr="008E5E14">
              <w:rPr>
                <w:rFonts w:ascii="Times New Roman" w:hAnsi="Times New Roman"/>
                <w:b/>
                <w:color w:val="000000"/>
                <w:sz w:val="20"/>
                <w:szCs w:val="20"/>
                <w:lang w:val="bs-Latn-BA"/>
              </w:rPr>
              <w:t>Element (</w:t>
            </w:r>
            <w:r w:rsidR="00D54F45" w:rsidRPr="008E5E14">
              <w:rPr>
                <w:rFonts w:ascii="Times New Roman" w:hAnsi="Times New Roman"/>
                <w:b/>
                <w:color w:val="000000"/>
                <w:sz w:val="20"/>
                <w:szCs w:val="20"/>
                <w:lang w:val="bs-Latn-BA"/>
              </w:rPr>
              <w:t>zadatak, aktivnost</w:t>
            </w:r>
            <w:r w:rsidR="00335001" w:rsidRPr="008E5E14">
              <w:rPr>
                <w:rFonts w:ascii="Times New Roman" w:hAnsi="Times New Roman"/>
                <w:b/>
                <w:color w:val="000000"/>
                <w:sz w:val="20"/>
                <w:szCs w:val="20"/>
                <w:lang w:val="bs-Latn-BA"/>
              </w:rPr>
              <w:t xml:space="preserve">) </w:t>
            </w:r>
            <w:r w:rsidR="00D54F45" w:rsidRPr="008E5E14">
              <w:rPr>
                <w:rFonts w:ascii="Times New Roman" w:hAnsi="Times New Roman"/>
                <w:b/>
                <w:color w:val="000000"/>
                <w:sz w:val="20"/>
                <w:szCs w:val="20"/>
                <w:lang w:val="bs-Latn-BA"/>
              </w:rPr>
              <w:t xml:space="preserve">kontrolnih mehanizama </w:t>
            </w:r>
          </w:p>
        </w:tc>
        <w:tc>
          <w:tcPr>
            <w:tcW w:w="1984" w:type="dxa"/>
            <w:shd w:val="clear" w:color="auto" w:fill="FFFF99"/>
          </w:tcPr>
          <w:p w:rsidR="00335001" w:rsidRPr="008E5E14" w:rsidRDefault="00D54F45">
            <w:pPr>
              <w:spacing w:before="120"/>
              <w:jc w:val="center"/>
              <w:rPr>
                <w:rFonts w:ascii="Times New Roman" w:hAnsi="Times New Roman"/>
                <w:b/>
                <w:color w:val="000000"/>
                <w:sz w:val="20"/>
                <w:szCs w:val="20"/>
                <w:lang w:val="bs-Latn-BA"/>
              </w:rPr>
            </w:pPr>
            <w:r w:rsidRPr="008E5E14">
              <w:rPr>
                <w:rFonts w:ascii="Times New Roman" w:hAnsi="Times New Roman"/>
                <w:b/>
                <w:color w:val="000000"/>
                <w:sz w:val="20"/>
                <w:szCs w:val="20"/>
                <w:lang w:val="bs-Latn-BA"/>
              </w:rPr>
              <w:t xml:space="preserve">Odgovorna osoba </w:t>
            </w:r>
          </w:p>
        </w:tc>
        <w:tc>
          <w:tcPr>
            <w:tcW w:w="1559" w:type="dxa"/>
            <w:shd w:val="clear" w:color="auto" w:fill="FFFF99"/>
          </w:tcPr>
          <w:p w:rsidR="00335001" w:rsidRPr="008E5E14" w:rsidRDefault="00D54F45" w:rsidP="00D54F45">
            <w:pPr>
              <w:spacing w:before="120"/>
              <w:jc w:val="center"/>
              <w:rPr>
                <w:rFonts w:ascii="Times New Roman" w:hAnsi="Times New Roman"/>
                <w:b/>
                <w:color w:val="000000"/>
                <w:sz w:val="20"/>
                <w:szCs w:val="20"/>
                <w:lang w:val="bs-Latn-BA"/>
              </w:rPr>
            </w:pPr>
            <w:r w:rsidRPr="008E5E14">
              <w:rPr>
                <w:rFonts w:ascii="Times New Roman" w:hAnsi="Times New Roman"/>
                <w:b/>
                <w:color w:val="000000"/>
                <w:sz w:val="20"/>
                <w:szCs w:val="20"/>
                <w:lang w:val="bs-Latn-BA"/>
              </w:rPr>
              <w:t xml:space="preserve">Vremenski rokovi </w:t>
            </w:r>
          </w:p>
        </w:tc>
      </w:tr>
      <w:tr w:rsidR="00335001" w:rsidRPr="00BC1F3D" w:rsidTr="0010410D">
        <w:tc>
          <w:tcPr>
            <w:tcW w:w="710" w:type="dxa"/>
            <w:tcBorders>
              <w:bottom w:val="single" w:sz="4" w:space="0" w:color="auto"/>
            </w:tcBorders>
          </w:tcPr>
          <w:p w:rsidR="00335001" w:rsidRPr="009A118B" w:rsidRDefault="00335001">
            <w:pPr>
              <w:spacing w:before="120"/>
              <w:jc w:val="center"/>
              <w:rPr>
                <w:rFonts w:ascii="Times New Roman" w:hAnsi="Times New Roman"/>
                <w:sz w:val="20"/>
                <w:szCs w:val="20"/>
                <w:lang w:val="bs-Latn-BA"/>
              </w:rPr>
            </w:pPr>
            <w:r w:rsidRPr="009A118B">
              <w:rPr>
                <w:rFonts w:ascii="Times New Roman" w:hAnsi="Times New Roman"/>
                <w:sz w:val="20"/>
                <w:szCs w:val="20"/>
                <w:lang w:val="bs-Latn-BA"/>
              </w:rPr>
              <w:t>1.</w:t>
            </w:r>
          </w:p>
        </w:tc>
        <w:tc>
          <w:tcPr>
            <w:tcW w:w="4927" w:type="dxa"/>
            <w:tcBorders>
              <w:bottom w:val="single" w:sz="4" w:space="0" w:color="auto"/>
            </w:tcBorders>
          </w:tcPr>
          <w:p w:rsidR="00335001" w:rsidRPr="00BD37B7" w:rsidRDefault="005E7DA9" w:rsidP="002B000A">
            <w:pPr>
              <w:spacing w:before="120"/>
              <w:jc w:val="both"/>
              <w:rPr>
                <w:rFonts w:ascii="Times New Roman" w:hAnsi="Times New Roman"/>
                <w:sz w:val="20"/>
                <w:szCs w:val="20"/>
                <w:lang w:val="bs-Latn-BA"/>
              </w:rPr>
            </w:pPr>
            <w:r w:rsidRPr="00BD37B7">
              <w:rPr>
                <w:rFonts w:ascii="Times New Roman" w:hAnsi="Times New Roman"/>
                <w:sz w:val="20"/>
                <w:szCs w:val="20"/>
                <w:lang w:val="bs-Latn-BA"/>
              </w:rPr>
              <w:t>Interna kontrola javnih nabav</w:t>
            </w:r>
            <w:r w:rsidR="002B000A">
              <w:rPr>
                <w:rFonts w:ascii="Times New Roman" w:hAnsi="Times New Roman"/>
                <w:sz w:val="20"/>
                <w:szCs w:val="20"/>
                <w:lang w:val="bs-Latn-BA"/>
              </w:rPr>
              <w:t>a</w:t>
            </w:r>
          </w:p>
        </w:tc>
        <w:tc>
          <w:tcPr>
            <w:tcW w:w="1984" w:type="dxa"/>
            <w:tcBorders>
              <w:bottom w:val="single" w:sz="4" w:space="0" w:color="auto"/>
            </w:tcBorders>
          </w:tcPr>
          <w:p w:rsidR="00335001" w:rsidRPr="00BD37B7" w:rsidRDefault="00F00AEB" w:rsidP="00F05523">
            <w:pPr>
              <w:spacing w:before="120"/>
              <w:jc w:val="center"/>
              <w:rPr>
                <w:rFonts w:ascii="Times New Roman" w:hAnsi="Times New Roman"/>
                <w:sz w:val="20"/>
                <w:szCs w:val="20"/>
                <w:lang w:val="bs-Latn-BA"/>
              </w:rPr>
            </w:pPr>
            <w:r>
              <w:rPr>
                <w:rFonts w:ascii="Times New Roman" w:hAnsi="Times New Roman"/>
                <w:sz w:val="20"/>
                <w:szCs w:val="20"/>
                <w:lang w:val="bs-Latn-BA"/>
              </w:rPr>
              <w:t>Kolegij Agencije</w:t>
            </w:r>
          </w:p>
        </w:tc>
        <w:tc>
          <w:tcPr>
            <w:tcW w:w="1559" w:type="dxa"/>
            <w:tcBorders>
              <w:bottom w:val="single" w:sz="4" w:space="0" w:color="auto"/>
            </w:tcBorders>
          </w:tcPr>
          <w:p w:rsidR="00335001" w:rsidRDefault="00151C1E">
            <w:pPr>
              <w:spacing w:before="120"/>
              <w:jc w:val="center"/>
              <w:rPr>
                <w:rFonts w:ascii="Times New Roman" w:hAnsi="Times New Roman"/>
                <w:sz w:val="20"/>
                <w:szCs w:val="20"/>
                <w:lang w:val="bs-Latn-BA"/>
              </w:rPr>
            </w:pPr>
            <w:r w:rsidRPr="00BD37B7">
              <w:rPr>
                <w:rFonts w:ascii="Times New Roman" w:hAnsi="Times New Roman"/>
                <w:sz w:val="20"/>
                <w:szCs w:val="20"/>
                <w:lang w:val="bs-Latn-BA"/>
              </w:rPr>
              <w:t>Po potrebi</w:t>
            </w:r>
          </w:p>
          <w:p w:rsidR="00DE0BF9" w:rsidRPr="00BD37B7" w:rsidRDefault="00DE0BF9">
            <w:pPr>
              <w:spacing w:before="120"/>
              <w:jc w:val="center"/>
              <w:rPr>
                <w:rFonts w:ascii="Times New Roman" w:hAnsi="Times New Roman"/>
                <w:sz w:val="20"/>
                <w:szCs w:val="20"/>
                <w:lang w:val="bs-Latn-BA"/>
              </w:rPr>
            </w:pPr>
          </w:p>
        </w:tc>
      </w:tr>
      <w:tr w:rsidR="00335001" w:rsidRPr="00BC1F3D" w:rsidTr="003476CB">
        <w:tc>
          <w:tcPr>
            <w:tcW w:w="710" w:type="dxa"/>
            <w:shd w:val="clear" w:color="auto" w:fill="auto"/>
          </w:tcPr>
          <w:p w:rsidR="00335001" w:rsidRPr="003476CB" w:rsidRDefault="0010410D">
            <w:pPr>
              <w:spacing w:before="120"/>
              <w:jc w:val="center"/>
              <w:rPr>
                <w:rFonts w:ascii="Times New Roman" w:hAnsi="Times New Roman"/>
                <w:sz w:val="20"/>
                <w:szCs w:val="20"/>
                <w:lang w:val="bs-Latn-BA"/>
              </w:rPr>
            </w:pPr>
            <w:r w:rsidRPr="003476CB">
              <w:rPr>
                <w:rFonts w:ascii="Times New Roman" w:hAnsi="Times New Roman"/>
                <w:sz w:val="20"/>
                <w:szCs w:val="20"/>
                <w:lang w:val="bs-Latn-BA"/>
              </w:rPr>
              <w:t>2.</w:t>
            </w:r>
          </w:p>
        </w:tc>
        <w:tc>
          <w:tcPr>
            <w:tcW w:w="4927" w:type="dxa"/>
            <w:shd w:val="clear" w:color="auto" w:fill="auto"/>
          </w:tcPr>
          <w:p w:rsidR="00335001" w:rsidRDefault="002B000A">
            <w:pPr>
              <w:spacing w:before="120"/>
              <w:jc w:val="both"/>
              <w:rPr>
                <w:rFonts w:ascii="Times New Roman" w:hAnsi="Times New Roman"/>
                <w:sz w:val="20"/>
                <w:szCs w:val="20"/>
                <w:lang w:val="bs-Latn-BA"/>
              </w:rPr>
            </w:pPr>
            <w:r w:rsidRPr="002B000A">
              <w:rPr>
                <w:rFonts w:ascii="Times New Roman" w:hAnsi="Times New Roman"/>
                <w:sz w:val="20"/>
                <w:szCs w:val="20"/>
                <w:lang w:val="bs-Latn-BA"/>
              </w:rPr>
              <w:t>Konstantna edukacija uposlenih, praćenje propisa i postupanje na način kako je regulirana relevantna oblast</w:t>
            </w:r>
          </w:p>
          <w:p w:rsidR="00804FD3" w:rsidRPr="003476CB" w:rsidRDefault="00804FD3">
            <w:pPr>
              <w:spacing w:before="120"/>
              <w:jc w:val="both"/>
              <w:rPr>
                <w:rFonts w:ascii="Times New Roman" w:hAnsi="Times New Roman"/>
                <w:sz w:val="20"/>
                <w:szCs w:val="20"/>
                <w:lang w:val="bs-Latn-BA"/>
              </w:rPr>
            </w:pPr>
          </w:p>
        </w:tc>
        <w:tc>
          <w:tcPr>
            <w:tcW w:w="1984" w:type="dxa"/>
            <w:shd w:val="clear" w:color="auto" w:fill="auto"/>
          </w:tcPr>
          <w:p w:rsidR="00335001" w:rsidRPr="003476CB" w:rsidRDefault="00F00AEB">
            <w:pPr>
              <w:spacing w:before="120"/>
              <w:jc w:val="center"/>
              <w:rPr>
                <w:rFonts w:ascii="Times New Roman" w:hAnsi="Times New Roman"/>
                <w:sz w:val="20"/>
                <w:szCs w:val="20"/>
                <w:lang w:val="bs-Latn-BA"/>
              </w:rPr>
            </w:pPr>
            <w:r w:rsidRPr="00F00AEB">
              <w:rPr>
                <w:rFonts w:ascii="Times New Roman" w:hAnsi="Times New Roman"/>
                <w:sz w:val="20"/>
                <w:szCs w:val="20"/>
                <w:lang w:val="bs-Latn-BA"/>
              </w:rPr>
              <w:t>Kolegij Agencije</w:t>
            </w:r>
          </w:p>
        </w:tc>
        <w:tc>
          <w:tcPr>
            <w:tcW w:w="1559" w:type="dxa"/>
            <w:shd w:val="clear" w:color="auto" w:fill="auto"/>
          </w:tcPr>
          <w:p w:rsidR="00335001" w:rsidRPr="003476CB" w:rsidRDefault="00151C1E">
            <w:pPr>
              <w:spacing w:before="120"/>
              <w:jc w:val="center"/>
              <w:rPr>
                <w:rFonts w:ascii="Times New Roman" w:hAnsi="Times New Roman"/>
                <w:sz w:val="20"/>
                <w:szCs w:val="20"/>
                <w:lang w:val="bs-Latn-BA"/>
              </w:rPr>
            </w:pPr>
            <w:r w:rsidRPr="003476CB">
              <w:rPr>
                <w:rFonts w:ascii="Times New Roman" w:hAnsi="Times New Roman"/>
                <w:sz w:val="20"/>
                <w:szCs w:val="20"/>
                <w:lang w:val="bs-Latn-BA"/>
              </w:rPr>
              <w:t>K</w:t>
            </w:r>
            <w:r w:rsidR="00BF436D" w:rsidRPr="003476CB">
              <w:rPr>
                <w:rFonts w:ascii="Times New Roman" w:hAnsi="Times New Roman"/>
                <w:sz w:val="20"/>
                <w:szCs w:val="20"/>
                <w:lang w:val="bs-Latn-BA"/>
              </w:rPr>
              <w:t>ontinuirano</w:t>
            </w:r>
          </w:p>
        </w:tc>
      </w:tr>
      <w:tr w:rsidR="00335001" w:rsidRPr="00BC1F3D" w:rsidTr="003476CB">
        <w:tc>
          <w:tcPr>
            <w:tcW w:w="710" w:type="dxa"/>
            <w:tcBorders>
              <w:bottom w:val="single" w:sz="4" w:space="0" w:color="auto"/>
            </w:tcBorders>
            <w:shd w:val="clear" w:color="auto" w:fill="auto"/>
          </w:tcPr>
          <w:p w:rsidR="00335001" w:rsidRPr="003476CB" w:rsidRDefault="0010410D">
            <w:pPr>
              <w:spacing w:before="120"/>
              <w:jc w:val="center"/>
              <w:rPr>
                <w:rFonts w:ascii="Times New Roman" w:hAnsi="Times New Roman"/>
                <w:sz w:val="20"/>
                <w:szCs w:val="20"/>
                <w:lang w:val="bs-Latn-BA"/>
              </w:rPr>
            </w:pPr>
            <w:r w:rsidRPr="003476CB">
              <w:rPr>
                <w:rFonts w:ascii="Times New Roman" w:hAnsi="Times New Roman"/>
                <w:sz w:val="20"/>
                <w:szCs w:val="20"/>
                <w:lang w:val="bs-Latn-BA"/>
              </w:rPr>
              <w:t>3</w:t>
            </w:r>
          </w:p>
        </w:tc>
        <w:tc>
          <w:tcPr>
            <w:tcW w:w="4927" w:type="dxa"/>
            <w:tcBorders>
              <w:bottom w:val="single" w:sz="4" w:space="0" w:color="auto"/>
            </w:tcBorders>
            <w:shd w:val="clear" w:color="auto" w:fill="auto"/>
          </w:tcPr>
          <w:p w:rsidR="00335001" w:rsidRDefault="00BB01AC" w:rsidP="00DB0F03">
            <w:pPr>
              <w:spacing w:before="120"/>
              <w:jc w:val="both"/>
              <w:rPr>
                <w:rFonts w:ascii="Times New Roman" w:hAnsi="Times New Roman"/>
                <w:sz w:val="20"/>
                <w:szCs w:val="20"/>
                <w:lang w:val="bs-Latn-BA"/>
              </w:rPr>
            </w:pPr>
            <w:r w:rsidRPr="003476CB">
              <w:rPr>
                <w:rFonts w:ascii="Times New Roman" w:hAnsi="Times New Roman"/>
                <w:sz w:val="20"/>
                <w:szCs w:val="20"/>
                <w:lang w:val="bs-Latn-BA"/>
              </w:rPr>
              <w:t>Nastavak i jačanje s</w:t>
            </w:r>
            <w:r w:rsidR="00804FD3">
              <w:rPr>
                <w:rFonts w:ascii="Times New Roman" w:hAnsi="Times New Roman"/>
                <w:sz w:val="20"/>
                <w:szCs w:val="20"/>
                <w:lang w:val="bs-Latn-BA"/>
              </w:rPr>
              <w:t>u</w:t>
            </w:r>
            <w:r w:rsidRPr="003476CB">
              <w:rPr>
                <w:rFonts w:ascii="Times New Roman" w:hAnsi="Times New Roman"/>
                <w:sz w:val="20"/>
                <w:szCs w:val="20"/>
                <w:lang w:val="bs-Latn-BA"/>
              </w:rPr>
              <w:t>radnje sa institucijama</w:t>
            </w:r>
            <w:r w:rsidR="00DB0F03" w:rsidRPr="003476CB">
              <w:rPr>
                <w:rFonts w:ascii="Times New Roman" w:hAnsi="Times New Roman"/>
                <w:sz w:val="20"/>
                <w:szCs w:val="20"/>
                <w:lang w:val="bs-Latn-BA"/>
              </w:rPr>
              <w:t xml:space="preserve"> na svim nivoima vlasti BiH</w:t>
            </w:r>
            <w:r w:rsidR="0011151A" w:rsidRPr="003476CB">
              <w:rPr>
                <w:rFonts w:ascii="Times New Roman" w:hAnsi="Times New Roman"/>
                <w:sz w:val="20"/>
                <w:szCs w:val="20"/>
                <w:lang w:val="bs-Latn-BA"/>
              </w:rPr>
              <w:t xml:space="preserve"> i nevladinim sektorom</w:t>
            </w:r>
          </w:p>
          <w:p w:rsidR="00DE0BF9" w:rsidRPr="003476CB" w:rsidRDefault="00DE0BF9" w:rsidP="00DB0F03">
            <w:pPr>
              <w:spacing w:before="120"/>
              <w:jc w:val="both"/>
              <w:rPr>
                <w:rFonts w:ascii="Times New Roman" w:hAnsi="Times New Roman"/>
                <w:sz w:val="20"/>
                <w:szCs w:val="20"/>
                <w:lang w:val="bs-Latn-BA"/>
              </w:rPr>
            </w:pPr>
          </w:p>
        </w:tc>
        <w:tc>
          <w:tcPr>
            <w:tcW w:w="1984" w:type="dxa"/>
            <w:tcBorders>
              <w:bottom w:val="single" w:sz="4" w:space="0" w:color="auto"/>
            </w:tcBorders>
            <w:shd w:val="clear" w:color="auto" w:fill="auto"/>
          </w:tcPr>
          <w:p w:rsidR="00335001" w:rsidRPr="003476CB" w:rsidRDefault="00F00AEB">
            <w:pPr>
              <w:spacing w:before="120"/>
              <w:jc w:val="center"/>
              <w:rPr>
                <w:rFonts w:ascii="Times New Roman" w:hAnsi="Times New Roman"/>
                <w:sz w:val="20"/>
                <w:szCs w:val="20"/>
                <w:lang w:val="bs-Latn-BA"/>
              </w:rPr>
            </w:pPr>
            <w:r w:rsidRPr="00F00AEB">
              <w:rPr>
                <w:rFonts w:ascii="Times New Roman" w:hAnsi="Times New Roman"/>
                <w:sz w:val="20"/>
                <w:szCs w:val="20"/>
                <w:lang w:val="bs-Latn-BA"/>
              </w:rPr>
              <w:t>Kolegij Agencije</w:t>
            </w:r>
          </w:p>
        </w:tc>
        <w:tc>
          <w:tcPr>
            <w:tcW w:w="1559" w:type="dxa"/>
            <w:tcBorders>
              <w:bottom w:val="single" w:sz="4" w:space="0" w:color="auto"/>
            </w:tcBorders>
            <w:shd w:val="clear" w:color="auto" w:fill="auto"/>
          </w:tcPr>
          <w:p w:rsidR="00335001" w:rsidRPr="003476CB" w:rsidRDefault="00B77678">
            <w:pPr>
              <w:spacing w:before="120"/>
              <w:jc w:val="center"/>
              <w:rPr>
                <w:rFonts w:ascii="Times New Roman" w:hAnsi="Times New Roman"/>
                <w:sz w:val="20"/>
                <w:szCs w:val="20"/>
                <w:lang w:val="bs-Latn-BA"/>
              </w:rPr>
            </w:pPr>
            <w:r w:rsidRPr="003476CB">
              <w:rPr>
                <w:rFonts w:ascii="Times New Roman" w:hAnsi="Times New Roman"/>
                <w:sz w:val="20"/>
                <w:szCs w:val="20"/>
                <w:lang w:val="bs-Latn-BA"/>
              </w:rPr>
              <w:t>K</w:t>
            </w:r>
            <w:r w:rsidR="00BB01AC" w:rsidRPr="003476CB">
              <w:rPr>
                <w:rFonts w:ascii="Times New Roman" w:hAnsi="Times New Roman"/>
                <w:sz w:val="20"/>
                <w:szCs w:val="20"/>
                <w:lang w:val="bs-Latn-BA"/>
              </w:rPr>
              <w:t>ontinuirano</w:t>
            </w:r>
          </w:p>
        </w:tc>
      </w:tr>
      <w:tr w:rsidR="00335001" w:rsidRPr="00BC1F3D" w:rsidTr="003476CB">
        <w:tc>
          <w:tcPr>
            <w:tcW w:w="710" w:type="dxa"/>
            <w:shd w:val="clear" w:color="auto" w:fill="auto"/>
          </w:tcPr>
          <w:p w:rsidR="00335001" w:rsidRPr="003476CB" w:rsidRDefault="0010410D">
            <w:pPr>
              <w:spacing w:before="120"/>
              <w:jc w:val="center"/>
              <w:rPr>
                <w:rFonts w:ascii="Times New Roman" w:hAnsi="Times New Roman"/>
                <w:sz w:val="20"/>
                <w:szCs w:val="20"/>
                <w:lang w:val="bs-Latn-BA"/>
              </w:rPr>
            </w:pPr>
            <w:r w:rsidRPr="003476CB">
              <w:rPr>
                <w:rFonts w:ascii="Times New Roman" w:hAnsi="Times New Roman"/>
                <w:sz w:val="20"/>
                <w:szCs w:val="20"/>
                <w:lang w:val="bs-Latn-BA"/>
              </w:rPr>
              <w:t xml:space="preserve">4. </w:t>
            </w:r>
          </w:p>
        </w:tc>
        <w:tc>
          <w:tcPr>
            <w:tcW w:w="4927" w:type="dxa"/>
            <w:shd w:val="clear" w:color="auto" w:fill="auto"/>
          </w:tcPr>
          <w:p w:rsidR="00335001" w:rsidRPr="003476CB" w:rsidRDefault="00F878A8" w:rsidP="00310718">
            <w:pPr>
              <w:spacing w:before="120"/>
              <w:jc w:val="both"/>
              <w:rPr>
                <w:rFonts w:ascii="Times New Roman" w:hAnsi="Times New Roman"/>
                <w:sz w:val="20"/>
                <w:szCs w:val="20"/>
                <w:lang w:val="bs-Latn-BA"/>
              </w:rPr>
            </w:pPr>
            <w:r w:rsidRPr="003476CB">
              <w:rPr>
                <w:rFonts w:ascii="Times New Roman" w:hAnsi="Times New Roman"/>
                <w:sz w:val="20"/>
                <w:szCs w:val="20"/>
                <w:lang w:val="bs-Latn-BA"/>
              </w:rPr>
              <w:t>Sve interne propise učiniti dostupnim putem zajedničkog foldera i informi</w:t>
            </w:r>
            <w:r w:rsidR="00310718">
              <w:rPr>
                <w:rFonts w:ascii="Times New Roman" w:hAnsi="Times New Roman"/>
                <w:sz w:val="20"/>
                <w:szCs w:val="20"/>
                <w:lang w:val="bs-Latn-BA"/>
              </w:rPr>
              <w:t>r</w:t>
            </w:r>
            <w:r w:rsidRPr="003476CB">
              <w:rPr>
                <w:rFonts w:ascii="Times New Roman" w:hAnsi="Times New Roman"/>
                <w:sz w:val="20"/>
                <w:szCs w:val="20"/>
                <w:lang w:val="bs-Latn-BA"/>
              </w:rPr>
              <w:t>ati službenike o tome</w:t>
            </w:r>
          </w:p>
        </w:tc>
        <w:tc>
          <w:tcPr>
            <w:tcW w:w="1984" w:type="dxa"/>
            <w:shd w:val="clear" w:color="auto" w:fill="auto"/>
          </w:tcPr>
          <w:p w:rsidR="00335001" w:rsidRPr="003476CB" w:rsidRDefault="00F878A8">
            <w:pPr>
              <w:spacing w:before="120"/>
              <w:jc w:val="center"/>
              <w:rPr>
                <w:rFonts w:ascii="Times New Roman" w:hAnsi="Times New Roman"/>
                <w:sz w:val="20"/>
                <w:szCs w:val="20"/>
                <w:lang w:val="bs-Latn-BA"/>
              </w:rPr>
            </w:pPr>
            <w:r w:rsidRPr="003476CB">
              <w:rPr>
                <w:rFonts w:ascii="Times New Roman" w:hAnsi="Times New Roman"/>
                <w:sz w:val="20"/>
                <w:szCs w:val="20"/>
                <w:lang w:val="bs-Latn-BA"/>
              </w:rPr>
              <w:t>Stručni savjetnik za pravne,kadrovske i op</w:t>
            </w:r>
            <w:r w:rsidR="00310718">
              <w:rPr>
                <w:rFonts w:ascii="Times New Roman" w:hAnsi="Times New Roman"/>
                <w:sz w:val="20"/>
                <w:szCs w:val="20"/>
                <w:lang w:val="bs-Latn-BA"/>
              </w:rPr>
              <w:t>ć</w:t>
            </w:r>
            <w:r w:rsidRPr="003476CB">
              <w:rPr>
                <w:rFonts w:ascii="Times New Roman" w:hAnsi="Times New Roman"/>
                <w:sz w:val="20"/>
                <w:szCs w:val="20"/>
                <w:lang w:val="bs-Latn-BA"/>
              </w:rPr>
              <w:t>e poslove</w:t>
            </w:r>
            <w:r w:rsidR="00B6587F" w:rsidRPr="003476CB">
              <w:rPr>
                <w:rFonts w:ascii="Times New Roman" w:hAnsi="Times New Roman"/>
                <w:sz w:val="20"/>
                <w:szCs w:val="20"/>
                <w:lang w:val="bs-Latn-BA"/>
              </w:rPr>
              <w:t>,</w:t>
            </w:r>
          </w:p>
          <w:p w:rsidR="00B6587F" w:rsidRPr="003476CB" w:rsidRDefault="00B6587F">
            <w:pPr>
              <w:spacing w:before="120"/>
              <w:jc w:val="center"/>
              <w:rPr>
                <w:rFonts w:ascii="Times New Roman" w:hAnsi="Times New Roman"/>
                <w:sz w:val="20"/>
                <w:szCs w:val="20"/>
                <w:lang w:val="bs-Latn-BA"/>
              </w:rPr>
            </w:pPr>
            <w:r w:rsidRPr="003476CB">
              <w:rPr>
                <w:rFonts w:ascii="Times New Roman" w:hAnsi="Times New Roman"/>
                <w:sz w:val="20"/>
                <w:szCs w:val="20"/>
                <w:lang w:val="bs-Latn-BA"/>
              </w:rPr>
              <w:t>Stručni savjetnik za IT tehnologije</w:t>
            </w:r>
          </w:p>
        </w:tc>
        <w:tc>
          <w:tcPr>
            <w:tcW w:w="1559" w:type="dxa"/>
            <w:shd w:val="clear" w:color="auto" w:fill="auto"/>
          </w:tcPr>
          <w:p w:rsidR="00335001" w:rsidRPr="003476CB" w:rsidRDefault="00B77678">
            <w:pPr>
              <w:spacing w:before="120"/>
              <w:jc w:val="center"/>
              <w:rPr>
                <w:rFonts w:ascii="Times New Roman" w:hAnsi="Times New Roman"/>
                <w:sz w:val="20"/>
                <w:szCs w:val="20"/>
                <w:lang w:val="bs-Latn-BA"/>
              </w:rPr>
            </w:pPr>
            <w:r w:rsidRPr="003476CB">
              <w:rPr>
                <w:rFonts w:ascii="Times New Roman" w:hAnsi="Times New Roman"/>
                <w:sz w:val="20"/>
                <w:szCs w:val="20"/>
                <w:lang w:val="bs-Latn-BA"/>
              </w:rPr>
              <w:t>K</w:t>
            </w:r>
            <w:r w:rsidR="00F878A8" w:rsidRPr="003476CB">
              <w:rPr>
                <w:rFonts w:ascii="Times New Roman" w:hAnsi="Times New Roman"/>
                <w:sz w:val="20"/>
                <w:szCs w:val="20"/>
                <w:lang w:val="bs-Latn-BA"/>
              </w:rPr>
              <w:t>ontinuirano</w:t>
            </w:r>
          </w:p>
        </w:tc>
      </w:tr>
      <w:tr w:rsidR="00694DEF" w:rsidRPr="00BC1F3D" w:rsidTr="003476CB">
        <w:tc>
          <w:tcPr>
            <w:tcW w:w="710" w:type="dxa"/>
            <w:shd w:val="clear" w:color="auto" w:fill="auto"/>
          </w:tcPr>
          <w:p w:rsidR="00694DEF" w:rsidRPr="000B0C04" w:rsidRDefault="00694DEF">
            <w:pPr>
              <w:spacing w:before="120"/>
              <w:jc w:val="center"/>
              <w:rPr>
                <w:rFonts w:ascii="Times New Roman" w:hAnsi="Times New Roman"/>
                <w:sz w:val="20"/>
                <w:szCs w:val="20"/>
                <w:highlight w:val="yellow"/>
                <w:lang w:val="bs-Latn-BA"/>
              </w:rPr>
            </w:pPr>
            <w:r w:rsidRPr="00A5728D">
              <w:rPr>
                <w:rFonts w:ascii="Times New Roman" w:hAnsi="Times New Roman"/>
                <w:sz w:val="20"/>
                <w:szCs w:val="20"/>
                <w:lang w:val="bs-Latn-BA"/>
              </w:rPr>
              <w:t>5.</w:t>
            </w:r>
          </w:p>
        </w:tc>
        <w:tc>
          <w:tcPr>
            <w:tcW w:w="4927" w:type="dxa"/>
            <w:shd w:val="clear" w:color="auto" w:fill="auto"/>
          </w:tcPr>
          <w:p w:rsidR="00694DEF" w:rsidRPr="000B0C04" w:rsidRDefault="00694DEF" w:rsidP="0078455F">
            <w:pPr>
              <w:spacing w:before="120"/>
              <w:jc w:val="both"/>
              <w:rPr>
                <w:rFonts w:ascii="Times New Roman" w:hAnsi="Times New Roman"/>
                <w:sz w:val="20"/>
                <w:szCs w:val="20"/>
                <w:highlight w:val="yellow"/>
                <w:lang w:val="bs-Latn-BA"/>
              </w:rPr>
            </w:pPr>
            <w:r w:rsidRPr="00A5728D">
              <w:rPr>
                <w:rFonts w:ascii="Times New Roman" w:hAnsi="Times New Roman"/>
                <w:sz w:val="20"/>
                <w:szCs w:val="20"/>
                <w:lang w:val="bs-Latn-BA"/>
              </w:rPr>
              <w:t xml:space="preserve">Upoznavanje svih </w:t>
            </w:r>
            <w:r w:rsidR="00310718">
              <w:rPr>
                <w:rFonts w:ascii="Times New Roman" w:hAnsi="Times New Roman"/>
                <w:sz w:val="20"/>
                <w:szCs w:val="20"/>
                <w:lang w:val="bs-Latn-BA"/>
              </w:rPr>
              <w:t>u</w:t>
            </w:r>
            <w:r w:rsidR="00F96AFE">
              <w:rPr>
                <w:rFonts w:ascii="Times New Roman" w:hAnsi="Times New Roman"/>
                <w:sz w:val="20"/>
                <w:szCs w:val="20"/>
                <w:lang w:val="bs-Latn-BA"/>
              </w:rPr>
              <w:t>poslenih s</w:t>
            </w:r>
            <w:r w:rsidRPr="00A5728D">
              <w:rPr>
                <w:rFonts w:ascii="Times New Roman" w:hAnsi="Times New Roman"/>
                <w:sz w:val="20"/>
                <w:szCs w:val="20"/>
                <w:lang w:val="bs-Latn-BA"/>
              </w:rPr>
              <w:t xml:space="preserve"> ciljevima Agencije</w:t>
            </w:r>
          </w:p>
          <w:p w:rsidR="00694DEF" w:rsidRPr="000B0C04" w:rsidRDefault="00694DEF" w:rsidP="0078455F">
            <w:pPr>
              <w:spacing w:before="120"/>
              <w:jc w:val="both"/>
              <w:rPr>
                <w:rFonts w:ascii="Times New Roman" w:hAnsi="Times New Roman"/>
                <w:sz w:val="20"/>
                <w:szCs w:val="20"/>
                <w:highlight w:val="yellow"/>
                <w:lang w:val="bs-Latn-BA"/>
              </w:rPr>
            </w:pPr>
          </w:p>
        </w:tc>
        <w:tc>
          <w:tcPr>
            <w:tcW w:w="1984" w:type="dxa"/>
            <w:shd w:val="clear" w:color="auto" w:fill="auto"/>
          </w:tcPr>
          <w:p w:rsidR="00694DEF" w:rsidRPr="000B0C04" w:rsidRDefault="00694DEF">
            <w:pPr>
              <w:spacing w:before="120"/>
              <w:jc w:val="center"/>
              <w:rPr>
                <w:rFonts w:ascii="Times New Roman" w:hAnsi="Times New Roman"/>
                <w:sz w:val="20"/>
                <w:szCs w:val="20"/>
                <w:highlight w:val="yellow"/>
                <w:lang w:val="bs-Latn-BA"/>
              </w:rPr>
            </w:pPr>
            <w:r w:rsidRPr="00A5728D">
              <w:rPr>
                <w:rFonts w:ascii="Times New Roman" w:hAnsi="Times New Roman"/>
                <w:sz w:val="20"/>
                <w:szCs w:val="20"/>
                <w:lang w:val="bs-Latn-BA"/>
              </w:rPr>
              <w:t>Kolegij Agencije</w:t>
            </w:r>
          </w:p>
        </w:tc>
        <w:tc>
          <w:tcPr>
            <w:tcW w:w="1559" w:type="dxa"/>
            <w:shd w:val="clear" w:color="auto" w:fill="auto"/>
          </w:tcPr>
          <w:p w:rsidR="00694DEF" w:rsidRPr="000B0C04" w:rsidRDefault="00694DEF">
            <w:pPr>
              <w:spacing w:before="120"/>
              <w:jc w:val="center"/>
              <w:rPr>
                <w:rFonts w:ascii="Times New Roman" w:hAnsi="Times New Roman"/>
                <w:sz w:val="20"/>
                <w:szCs w:val="20"/>
                <w:highlight w:val="yellow"/>
                <w:lang w:val="bs-Latn-BA"/>
              </w:rPr>
            </w:pPr>
            <w:r w:rsidRPr="00A5728D">
              <w:rPr>
                <w:rFonts w:ascii="Times New Roman" w:hAnsi="Times New Roman"/>
                <w:sz w:val="20"/>
                <w:szCs w:val="20"/>
                <w:lang w:val="bs-Latn-BA"/>
              </w:rPr>
              <w:t>Kontinuirano</w:t>
            </w:r>
          </w:p>
        </w:tc>
      </w:tr>
      <w:tr w:rsidR="00335001" w:rsidRPr="00BC1F3D" w:rsidTr="003476CB">
        <w:tc>
          <w:tcPr>
            <w:tcW w:w="710" w:type="dxa"/>
            <w:shd w:val="clear" w:color="auto" w:fill="auto"/>
          </w:tcPr>
          <w:p w:rsidR="00335001" w:rsidRPr="003476CB" w:rsidRDefault="002B2CCF">
            <w:pPr>
              <w:spacing w:before="120"/>
              <w:jc w:val="center"/>
              <w:rPr>
                <w:rFonts w:ascii="Times New Roman" w:hAnsi="Times New Roman"/>
                <w:sz w:val="20"/>
                <w:szCs w:val="20"/>
                <w:lang w:val="bs-Latn-BA"/>
              </w:rPr>
            </w:pPr>
            <w:r>
              <w:rPr>
                <w:rFonts w:ascii="Times New Roman" w:hAnsi="Times New Roman"/>
                <w:sz w:val="20"/>
                <w:szCs w:val="20"/>
                <w:lang w:val="bs-Latn-BA"/>
              </w:rPr>
              <w:t>6</w:t>
            </w:r>
            <w:r w:rsidR="0010410D" w:rsidRPr="003476CB">
              <w:rPr>
                <w:rFonts w:ascii="Times New Roman" w:hAnsi="Times New Roman"/>
                <w:sz w:val="20"/>
                <w:szCs w:val="20"/>
                <w:lang w:val="bs-Latn-BA"/>
              </w:rPr>
              <w:t>.</w:t>
            </w:r>
          </w:p>
        </w:tc>
        <w:tc>
          <w:tcPr>
            <w:tcW w:w="4927" w:type="dxa"/>
            <w:shd w:val="clear" w:color="auto" w:fill="auto"/>
          </w:tcPr>
          <w:p w:rsidR="00DE0BF9" w:rsidRDefault="0078455F" w:rsidP="0078455F">
            <w:pPr>
              <w:spacing w:before="120"/>
              <w:jc w:val="both"/>
              <w:rPr>
                <w:rFonts w:ascii="Times New Roman" w:hAnsi="Times New Roman"/>
                <w:sz w:val="20"/>
                <w:szCs w:val="20"/>
                <w:lang w:val="bs-Latn-BA"/>
              </w:rPr>
            </w:pPr>
            <w:r w:rsidRPr="003476CB">
              <w:rPr>
                <w:rFonts w:ascii="Times New Roman" w:hAnsi="Times New Roman"/>
                <w:sz w:val="20"/>
                <w:szCs w:val="20"/>
                <w:lang w:val="bs-Latn-BA"/>
              </w:rPr>
              <w:t>Uvrstiti više prijedloga obuka za državne službenike</w:t>
            </w:r>
            <w:r w:rsidRPr="003476CB">
              <w:rPr>
                <w:rFonts w:ascii="Times New Roman" w:hAnsi="Times New Roman"/>
                <w:sz w:val="20"/>
                <w:szCs w:val="20"/>
                <w:lang w:val="bs-Latn-BA"/>
              </w:rPr>
              <w:tab/>
            </w:r>
            <w:r w:rsidRPr="003476CB">
              <w:rPr>
                <w:rFonts w:ascii="Times New Roman" w:hAnsi="Times New Roman"/>
                <w:sz w:val="20"/>
                <w:szCs w:val="20"/>
                <w:lang w:val="bs-Latn-BA"/>
              </w:rPr>
              <w:tab/>
            </w:r>
          </w:p>
          <w:p w:rsidR="00335001" w:rsidRPr="003476CB" w:rsidRDefault="0078455F" w:rsidP="0078455F">
            <w:pPr>
              <w:spacing w:before="120"/>
              <w:jc w:val="both"/>
              <w:rPr>
                <w:rFonts w:ascii="Times New Roman" w:hAnsi="Times New Roman"/>
                <w:sz w:val="20"/>
                <w:szCs w:val="20"/>
                <w:lang w:val="bs-Latn-BA"/>
              </w:rPr>
            </w:pPr>
            <w:r w:rsidRPr="003476CB">
              <w:rPr>
                <w:rFonts w:ascii="Times New Roman" w:hAnsi="Times New Roman"/>
                <w:sz w:val="20"/>
                <w:szCs w:val="20"/>
                <w:lang w:val="bs-Latn-BA"/>
              </w:rPr>
              <w:tab/>
            </w:r>
          </w:p>
        </w:tc>
        <w:tc>
          <w:tcPr>
            <w:tcW w:w="1984" w:type="dxa"/>
            <w:shd w:val="clear" w:color="auto" w:fill="auto"/>
          </w:tcPr>
          <w:p w:rsidR="00335001" w:rsidRPr="003476CB" w:rsidRDefault="0078455F">
            <w:pPr>
              <w:spacing w:before="120"/>
              <w:jc w:val="center"/>
              <w:rPr>
                <w:rFonts w:ascii="Times New Roman" w:hAnsi="Times New Roman"/>
                <w:sz w:val="20"/>
                <w:szCs w:val="20"/>
                <w:lang w:val="bs-Latn-BA"/>
              </w:rPr>
            </w:pPr>
            <w:r w:rsidRPr="003476CB">
              <w:rPr>
                <w:rFonts w:ascii="Times New Roman" w:hAnsi="Times New Roman"/>
                <w:sz w:val="20"/>
                <w:szCs w:val="20"/>
                <w:lang w:val="bs-Latn-BA"/>
              </w:rPr>
              <w:t>Kolegij Agencije</w:t>
            </w:r>
          </w:p>
        </w:tc>
        <w:tc>
          <w:tcPr>
            <w:tcW w:w="1559" w:type="dxa"/>
            <w:shd w:val="clear" w:color="auto" w:fill="auto"/>
          </w:tcPr>
          <w:p w:rsidR="00335001" w:rsidRPr="003476CB" w:rsidRDefault="0078455F">
            <w:pPr>
              <w:spacing w:before="120"/>
              <w:jc w:val="center"/>
              <w:rPr>
                <w:rFonts w:ascii="Times New Roman" w:hAnsi="Times New Roman"/>
                <w:sz w:val="20"/>
                <w:szCs w:val="20"/>
                <w:lang w:val="bs-Latn-BA"/>
              </w:rPr>
            </w:pPr>
            <w:r w:rsidRPr="003476CB">
              <w:rPr>
                <w:rFonts w:ascii="Times New Roman" w:hAnsi="Times New Roman"/>
                <w:sz w:val="20"/>
                <w:szCs w:val="20"/>
                <w:lang w:val="bs-Latn-BA"/>
              </w:rPr>
              <w:t>Kontinuirano</w:t>
            </w:r>
          </w:p>
        </w:tc>
      </w:tr>
      <w:tr w:rsidR="00335001" w:rsidRPr="00BC1F3D" w:rsidTr="003476CB">
        <w:tc>
          <w:tcPr>
            <w:tcW w:w="710" w:type="dxa"/>
            <w:tcBorders>
              <w:bottom w:val="single" w:sz="4" w:space="0" w:color="auto"/>
            </w:tcBorders>
            <w:shd w:val="clear" w:color="auto" w:fill="auto"/>
          </w:tcPr>
          <w:p w:rsidR="00335001" w:rsidRPr="003476CB" w:rsidRDefault="002B2CCF">
            <w:pPr>
              <w:spacing w:before="120"/>
              <w:jc w:val="center"/>
              <w:rPr>
                <w:rFonts w:ascii="Times New Roman" w:hAnsi="Times New Roman"/>
                <w:sz w:val="20"/>
                <w:szCs w:val="20"/>
                <w:lang w:val="bs-Latn-BA"/>
              </w:rPr>
            </w:pPr>
            <w:r>
              <w:rPr>
                <w:rFonts w:ascii="Times New Roman" w:hAnsi="Times New Roman"/>
                <w:sz w:val="20"/>
                <w:szCs w:val="20"/>
                <w:lang w:val="bs-Latn-BA"/>
              </w:rPr>
              <w:t>7</w:t>
            </w:r>
            <w:r w:rsidR="0010410D" w:rsidRPr="003476CB">
              <w:rPr>
                <w:rFonts w:ascii="Times New Roman" w:hAnsi="Times New Roman"/>
                <w:sz w:val="20"/>
                <w:szCs w:val="20"/>
                <w:lang w:val="bs-Latn-BA"/>
              </w:rPr>
              <w:t>.</w:t>
            </w:r>
          </w:p>
        </w:tc>
        <w:tc>
          <w:tcPr>
            <w:tcW w:w="4927" w:type="dxa"/>
            <w:tcBorders>
              <w:bottom w:val="single" w:sz="4" w:space="0" w:color="auto"/>
            </w:tcBorders>
            <w:shd w:val="clear" w:color="auto" w:fill="auto"/>
          </w:tcPr>
          <w:p w:rsidR="00335001" w:rsidRPr="003476CB" w:rsidRDefault="007917B0" w:rsidP="002632D5">
            <w:pPr>
              <w:pStyle w:val="Heading6"/>
              <w:rPr>
                <w:rFonts w:ascii="Times New Roman" w:hAnsi="Times New Roman" w:cs="Times New Roman"/>
                <w:sz w:val="20"/>
                <w:szCs w:val="20"/>
                <w:lang w:val="bs-Latn-BA"/>
              </w:rPr>
            </w:pPr>
            <w:r w:rsidRPr="007917B0">
              <w:rPr>
                <w:rFonts w:ascii="Times New Roman" w:hAnsi="Times New Roman" w:cs="Times New Roman"/>
                <w:b w:val="0"/>
                <w:sz w:val="20"/>
                <w:szCs w:val="20"/>
                <w:lang w:val="bs-Latn-BA"/>
              </w:rPr>
              <w:t>Intenzivirati razmjenu mjesečnih izvješća o radu organizacijskih jedinica / Usvojiti interni propis kojim će biti regulirana ova oblast</w:t>
            </w:r>
            <w:r w:rsidR="00025762" w:rsidRPr="003476CB">
              <w:rPr>
                <w:rFonts w:ascii="Times New Roman" w:hAnsi="Times New Roman" w:cs="Times New Roman"/>
                <w:b w:val="0"/>
                <w:sz w:val="20"/>
                <w:szCs w:val="20"/>
                <w:lang w:val="bs-Latn-BA"/>
              </w:rPr>
              <w:tab/>
            </w:r>
          </w:p>
        </w:tc>
        <w:tc>
          <w:tcPr>
            <w:tcW w:w="1984" w:type="dxa"/>
            <w:tcBorders>
              <w:bottom w:val="single" w:sz="4" w:space="0" w:color="auto"/>
            </w:tcBorders>
            <w:shd w:val="clear" w:color="auto" w:fill="auto"/>
          </w:tcPr>
          <w:p w:rsidR="00335001" w:rsidRPr="003476CB" w:rsidRDefault="00025762">
            <w:pPr>
              <w:spacing w:before="120"/>
              <w:jc w:val="center"/>
              <w:rPr>
                <w:rFonts w:ascii="Times New Roman" w:hAnsi="Times New Roman"/>
                <w:sz w:val="20"/>
                <w:szCs w:val="20"/>
                <w:lang w:val="bs-Latn-BA"/>
              </w:rPr>
            </w:pPr>
            <w:r w:rsidRPr="003476CB">
              <w:rPr>
                <w:rFonts w:ascii="Times New Roman" w:hAnsi="Times New Roman"/>
                <w:sz w:val="20"/>
                <w:szCs w:val="20"/>
                <w:lang w:val="bs-Latn-BA"/>
              </w:rPr>
              <w:t>Kolegij Agencije</w:t>
            </w:r>
          </w:p>
        </w:tc>
        <w:tc>
          <w:tcPr>
            <w:tcW w:w="1559" w:type="dxa"/>
            <w:tcBorders>
              <w:bottom w:val="single" w:sz="4" w:space="0" w:color="auto"/>
            </w:tcBorders>
            <w:shd w:val="clear" w:color="auto" w:fill="auto"/>
          </w:tcPr>
          <w:p w:rsidR="00335001" w:rsidRPr="003476CB" w:rsidRDefault="00025762">
            <w:pPr>
              <w:spacing w:before="120"/>
              <w:jc w:val="center"/>
              <w:rPr>
                <w:rFonts w:ascii="Times New Roman" w:hAnsi="Times New Roman"/>
                <w:sz w:val="20"/>
                <w:szCs w:val="20"/>
                <w:lang w:val="bs-Latn-BA"/>
              </w:rPr>
            </w:pPr>
            <w:r w:rsidRPr="003476CB">
              <w:rPr>
                <w:rFonts w:ascii="Times New Roman" w:hAnsi="Times New Roman"/>
                <w:sz w:val="20"/>
                <w:szCs w:val="20"/>
                <w:lang w:val="bs-Latn-BA"/>
              </w:rPr>
              <w:t>Kontinuirano</w:t>
            </w:r>
          </w:p>
        </w:tc>
      </w:tr>
      <w:tr w:rsidR="00335001" w:rsidRPr="00BC1F3D" w:rsidTr="003476CB">
        <w:tc>
          <w:tcPr>
            <w:tcW w:w="710" w:type="dxa"/>
            <w:shd w:val="clear" w:color="auto" w:fill="auto"/>
          </w:tcPr>
          <w:p w:rsidR="00335001" w:rsidRPr="003476CB" w:rsidRDefault="002B2CCF">
            <w:pPr>
              <w:spacing w:before="120"/>
              <w:jc w:val="center"/>
              <w:rPr>
                <w:rFonts w:ascii="Times New Roman" w:hAnsi="Times New Roman"/>
                <w:sz w:val="20"/>
                <w:szCs w:val="20"/>
                <w:lang w:val="bs-Latn-BA"/>
              </w:rPr>
            </w:pPr>
            <w:r>
              <w:rPr>
                <w:rFonts w:ascii="Times New Roman" w:hAnsi="Times New Roman"/>
                <w:sz w:val="20"/>
                <w:szCs w:val="20"/>
                <w:lang w:val="bs-Latn-BA"/>
              </w:rPr>
              <w:t>8</w:t>
            </w:r>
            <w:r w:rsidR="0010410D" w:rsidRPr="003476CB">
              <w:rPr>
                <w:rFonts w:ascii="Times New Roman" w:hAnsi="Times New Roman"/>
                <w:sz w:val="20"/>
                <w:szCs w:val="20"/>
                <w:lang w:val="bs-Latn-BA"/>
              </w:rPr>
              <w:t xml:space="preserve">. </w:t>
            </w:r>
          </w:p>
        </w:tc>
        <w:tc>
          <w:tcPr>
            <w:tcW w:w="4927" w:type="dxa"/>
            <w:shd w:val="clear" w:color="auto" w:fill="auto"/>
          </w:tcPr>
          <w:p w:rsidR="00335001" w:rsidRPr="003476CB" w:rsidRDefault="00EA19B4" w:rsidP="008E6010">
            <w:pPr>
              <w:spacing w:before="120"/>
              <w:jc w:val="both"/>
              <w:rPr>
                <w:rFonts w:ascii="Times New Roman" w:hAnsi="Times New Roman"/>
                <w:sz w:val="20"/>
                <w:szCs w:val="20"/>
                <w:lang w:val="bs-Latn-BA"/>
              </w:rPr>
            </w:pPr>
            <w:r w:rsidRPr="00EA19B4">
              <w:rPr>
                <w:rFonts w:ascii="Times New Roman" w:hAnsi="Times New Roman"/>
                <w:sz w:val="20"/>
                <w:szCs w:val="20"/>
                <w:lang w:val="bs-Latn-BA"/>
              </w:rPr>
              <w:t>Radno mjesto referent za administrativno-tehničke poslove, obračun plaća, naknada i blagajnu - izvršiti razdvajanje blagajne od ostalih poslova</w:t>
            </w:r>
          </w:p>
        </w:tc>
        <w:tc>
          <w:tcPr>
            <w:tcW w:w="1984" w:type="dxa"/>
            <w:shd w:val="clear" w:color="auto" w:fill="auto"/>
          </w:tcPr>
          <w:p w:rsidR="00335001" w:rsidRPr="003476CB" w:rsidRDefault="00E42FB0" w:rsidP="00E42FB0">
            <w:pPr>
              <w:spacing w:before="120"/>
              <w:jc w:val="center"/>
              <w:rPr>
                <w:rFonts w:ascii="Times New Roman" w:hAnsi="Times New Roman"/>
                <w:sz w:val="20"/>
                <w:szCs w:val="20"/>
                <w:lang w:val="bs-Latn-BA"/>
              </w:rPr>
            </w:pPr>
            <w:r w:rsidRPr="003476CB">
              <w:rPr>
                <w:rFonts w:ascii="Times New Roman" w:hAnsi="Times New Roman"/>
                <w:sz w:val="20"/>
                <w:szCs w:val="20"/>
                <w:lang w:val="bs-Latn-BA"/>
              </w:rPr>
              <w:t>Vijeće ministara, rukovodstvo Agencije</w:t>
            </w:r>
          </w:p>
        </w:tc>
        <w:tc>
          <w:tcPr>
            <w:tcW w:w="1559" w:type="dxa"/>
            <w:shd w:val="clear" w:color="auto" w:fill="auto"/>
          </w:tcPr>
          <w:p w:rsidR="00335001" w:rsidRPr="003476CB" w:rsidRDefault="00E42FB0" w:rsidP="009D05E9">
            <w:pPr>
              <w:spacing w:before="120"/>
              <w:jc w:val="center"/>
              <w:rPr>
                <w:rFonts w:ascii="Times New Roman" w:hAnsi="Times New Roman"/>
                <w:sz w:val="20"/>
                <w:szCs w:val="20"/>
                <w:lang w:val="bs-Latn-BA"/>
              </w:rPr>
            </w:pPr>
            <w:r w:rsidRPr="003476CB">
              <w:rPr>
                <w:rFonts w:ascii="Times New Roman" w:hAnsi="Times New Roman"/>
                <w:sz w:val="20"/>
                <w:szCs w:val="20"/>
                <w:lang w:val="bs-Latn-BA"/>
              </w:rPr>
              <w:t>II kvartal 201</w:t>
            </w:r>
            <w:r w:rsidR="009D05E9">
              <w:rPr>
                <w:rFonts w:ascii="Times New Roman" w:hAnsi="Times New Roman"/>
                <w:sz w:val="20"/>
                <w:szCs w:val="20"/>
                <w:lang w:val="bs-Latn-BA"/>
              </w:rPr>
              <w:t>6</w:t>
            </w:r>
            <w:r w:rsidRPr="003476CB">
              <w:rPr>
                <w:rFonts w:ascii="Times New Roman" w:hAnsi="Times New Roman"/>
                <w:sz w:val="20"/>
                <w:szCs w:val="20"/>
                <w:lang w:val="bs-Latn-BA"/>
              </w:rPr>
              <w:t>.</w:t>
            </w:r>
          </w:p>
        </w:tc>
      </w:tr>
      <w:tr w:rsidR="0069456F" w:rsidRPr="000777C1" w:rsidTr="003476CB">
        <w:tc>
          <w:tcPr>
            <w:tcW w:w="710" w:type="dxa"/>
            <w:shd w:val="clear" w:color="auto" w:fill="auto"/>
          </w:tcPr>
          <w:p w:rsidR="0069456F" w:rsidRPr="003476CB" w:rsidRDefault="002B2CCF" w:rsidP="008E5E14">
            <w:pPr>
              <w:spacing w:before="120"/>
              <w:jc w:val="center"/>
              <w:rPr>
                <w:rFonts w:ascii="Times New Roman" w:hAnsi="Times New Roman"/>
                <w:sz w:val="20"/>
                <w:szCs w:val="20"/>
                <w:lang w:val="bs-Latn-BA"/>
              </w:rPr>
            </w:pPr>
            <w:r>
              <w:rPr>
                <w:rFonts w:ascii="Times New Roman" w:hAnsi="Times New Roman"/>
                <w:sz w:val="20"/>
                <w:szCs w:val="20"/>
                <w:lang w:val="bs-Latn-BA"/>
              </w:rPr>
              <w:t>9</w:t>
            </w:r>
            <w:r w:rsidR="0069456F" w:rsidRPr="003476CB">
              <w:rPr>
                <w:rFonts w:ascii="Times New Roman" w:hAnsi="Times New Roman"/>
                <w:sz w:val="20"/>
                <w:szCs w:val="20"/>
                <w:lang w:val="bs-Latn-BA"/>
              </w:rPr>
              <w:t>.</w:t>
            </w:r>
          </w:p>
        </w:tc>
        <w:tc>
          <w:tcPr>
            <w:tcW w:w="4927" w:type="dxa"/>
            <w:shd w:val="clear" w:color="auto" w:fill="auto"/>
          </w:tcPr>
          <w:p w:rsidR="0069456F" w:rsidRPr="003476CB" w:rsidRDefault="0069456F" w:rsidP="008E5E14">
            <w:pPr>
              <w:spacing w:before="120"/>
              <w:jc w:val="both"/>
              <w:rPr>
                <w:rFonts w:ascii="Times New Roman" w:hAnsi="Times New Roman"/>
                <w:sz w:val="20"/>
                <w:szCs w:val="20"/>
                <w:lang w:val="bs-Latn-BA"/>
              </w:rPr>
            </w:pPr>
            <w:r w:rsidRPr="003476CB">
              <w:rPr>
                <w:rFonts w:ascii="Times New Roman" w:hAnsi="Times New Roman"/>
                <w:sz w:val="20"/>
                <w:szCs w:val="20"/>
                <w:lang w:val="bs-Latn-BA"/>
              </w:rPr>
              <w:t>Provođenje preporuka Ureda za reviziju</w:t>
            </w:r>
            <w:r w:rsidR="0024179E">
              <w:rPr>
                <w:rFonts w:ascii="Times New Roman" w:hAnsi="Times New Roman"/>
                <w:sz w:val="20"/>
                <w:szCs w:val="20"/>
                <w:lang w:val="bs-Latn-BA"/>
              </w:rPr>
              <w:t xml:space="preserve"> institucija BiH</w:t>
            </w:r>
          </w:p>
          <w:p w:rsidR="0033475E" w:rsidRPr="003476CB" w:rsidRDefault="0033475E" w:rsidP="008E5E14">
            <w:pPr>
              <w:spacing w:before="120"/>
              <w:jc w:val="both"/>
              <w:rPr>
                <w:rFonts w:ascii="Times New Roman" w:hAnsi="Times New Roman"/>
                <w:sz w:val="20"/>
                <w:szCs w:val="20"/>
                <w:lang w:val="bs-Latn-BA"/>
              </w:rPr>
            </w:pPr>
          </w:p>
        </w:tc>
        <w:tc>
          <w:tcPr>
            <w:tcW w:w="1984" w:type="dxa"/>
            <w:shd w:val="clear" w:color="auto" w:fill="auto"/>
          </w:tcPr>
          <w:p w:rsidR="0069456F" w:rsidRPr="003476CB" w:rsidRDefault="0069456F" w:rsidP="008E5E14">
            <w:pPr>
              <w:spacing w:before="120"/>
              <w:jc w:val="center"/>
              <w:rPr>
                <w:rFonts w:ascii="Times New Roman" w:hAnsi="Times New Roman"/>
                <w:sz w:val="20"/>
                <w:szCs w:val="20"/>
                <w:lang w:val="bs-Latn-BA"/>
              </w:rPr>
            </w:pPr>
            <w:r w:rsidRPr="003476CB">
              <w:rPr>
                <w:rFonts w:ascii="Times New Roman" w:hAnsi="Times New Roman"/>
                <w:sz w:val="20"/>
                <w:szCs w:val="20"/>
                <w:lang w:val="bs-Latn-BA"/>
              </w:rPr>
              <w:t>Kolegij Agencije</w:t>
            </w:r>
          </w:p>
        </w:tc>
        <w:tc>
          <w:tcPr>
            <w:tcW w:w="1559" w:type="dxa"/>
            <w:shd w:val="clear" w:color="auto" w:fill="auto"/>
          </w:tcPr>
          <w:p w:rsidR="0069456F" w:rsidRPr="003476CB" w:rsidRDefault="0069456F" w:rsidP="008E5E14">
            <w:pPr>
              <w:spacing w:before="120"/>
              <w:jc w:val="center"/>
              <w:rPr>
                <w:rFonts w:ascii="Times New Roman" w:hAnsi="Times New Roman"/>
                <w:sz w:val="20"/>
                <w:szCs w:val="20"/>
                <w:lang w:val="bs-Latn-BA"/>
              </w:rPr>
            </w:pPr>
            <w:r w:rsidRPr="003476CB">
              <w:rPr>
                <w:rFonts w:ascii="Times New Roman" w:hAnsi="Times New Roman"/>
                <w:sz w:val="20"/>
                <w:szCs w:val="20"/>
                <w:lang w:val="bs-Latn-BA"/>
              </w:rPr>
              <w:t>Kontinuirano</w:t>
            </w:r>
          </w:p>
        </w:tc>
      </w:tr>
    </w:tbl>
    <w:p w:rsidR="00335001" w:rsidRDefault="00335001">
      <w:pPr>
        <w:spacing w:before="600"/>
        <w:jc w:val="both"/>
        <w:rPr>
          <w:rFonts w:ascii="Times New Roman" w:hAnsi="Times New Roman"/>
          <w:color w:val="0000FF"/>
          <w:lang w:val="bs-Latn-BA"/>
        </w:rPr>
      </w:pPr>
    </w:p>
    <w:p w:rsidR="003D2707" w:rsidRDefault="003D2707">
      <w:pPr>
        <w:spacing w:before="600"/>
        <w:jc w:val="both"/>
        <w:rPr>
          <w:rFonts w:ascii="Times New Roman" w:hAnsi="Times New Roman"/>
          <w:color w:val="0000FF"/>
          <w:lang w:val="bs-Latn-BA"/>
        </w:rPr>
      </w:pPr>
    </w:p>
    <w:p w:rsidR="003D2707" w:rsidRPr="00BC1F3D" w:rsidRDefault="003D2707">
      <w:pPr>
        <w:spacing w:before="600"/>
        <w:jc w:val="both"/>
        <w:rPr>
          <w:rFonts w:ascii="Times New Roman" w:hAnsi="Times New Roman"/>
          <w:color w:val="0000FF"/>
          <w:lang w:val="bs-Latn-BA"/>
        </w:rPr>
      </w:pPr>
    </w:p>
    <w:p w:rsidR="00335001" w:rsidRDefault="00335001" w:rsidP="0018325E">
      <w:pPr>
        <w:pStyle w:val="Heading1"/>
        <w:rPr>
          <w:rFonts w:ascii="Times New Roman" w:hAnsi="Times New Roman" w:cs="Times New Roman"/>
          <w:lang w:val="bs-Latn-BA"/>
        </w:rPr>
      </w:pPr>
      <w:r w:rsidRPr="00BC1F3D">
        <w:rPr>
          <w:rFonts w:ascii="Times New Roman" w:hAnsi="Times New Roman" w:cs="Times New Roman"/>
          <w:lang w:val="bs-Latn-BA"/>
        </w:rPr>
        <w:br w:type="page"/>
      </w:r>
      <w:bookmarkStart w:id="62" w:name="_Toc337730923"/>
      <w:r w:rsidR="00882490">
        <w:rPr>
          <w:rFonts w:ascii="Times New Roman" w:hAnsi="Times New Roman" w:cs="Times New Roman"/>
          <w:lang w:val="bs-Latn-BA"/>
        </w:rPr>
        <w:t xml:space="preserve">10. </w:t>
      </w:r>
      <w:bookmarkEnd w:id="62"/>
      <w:r w:rsidR="00EA19B4" w:rsidRPr="00EA19B4">
        <w:rPr>
          <w:rFonts w:ascii="Times New Roman" w:hAnsi="Times New Roman" w:cs="Times New Roman"/>
          <w:lang w:val="bs-Latn-BA"/>
        </w:rPr>
        <w:t>KONAČNO IZVJEŠĆE RADNE GRUPE</w:t>
      </w:r>
    </w:p>
    <w:p w:rsidR="00C40D77" w:rsidRDefault="00C40D77" w:rsidP="00C40D77">
      <w:pPr>
        <w:rPr>
          <w:lang w:val="bs-Latn-BA"/>
        </w:rPr>
      </w:pPr>
    </w:p>
    <w:p w:rsidR="0063463A" w:rsidRDefault="00C40D77" w:rsidP="00443C85">
      <w:pPr>
        <w:jc w:val="both"/>
        <w:rPr>
          <w:rFonts w:ascii="Times New Roman" w:hAnsi="Times New Roman"/>
          <w:lang w:val="bs-Latn-BA"/>
        </w:rPr>
      </w:pPr>
      <w:r>
        <w:rPr>
          <w:lang w:val="bs-Latn-BA"/>
        </w:rPr>
        <w:tab/>
      </w:r>
      <w:r w:rsidR="00463DAF" w:rsidRPr="00463DAF">
        <w:rPr>
          <w:rFonts w:ascii="Times New Roman" w:hAnsi="Times New Roman"/>
          <w:lang w:val="bs-Latn-BA"/>
        </w:rPr>
        <w:t>Dana 20.08.2015. godine izmijenjen je  Pravilnik o unutarnj</w:t>
      </w:r>
      <w:r w:rsidR="00463DAF">
        <w:rPr>
          <w:rFonts w:ascii="Times New Roman" w:hAnsi="Times New Roman"/>
          <w:lang w:val="bs-Latn-BA"/>
        </w:rPr>
        <w:t>em</w:t>
      </w:r>
      <w:r w:rsidR="00463DAF" w:rsidRPr="00463DAF">
        <w:rPr>
          <w:rFonts w:ascii="Times New Roman" w:hAnsi="Times New Roman"/>
          <w:lang w:val="bs-Latn-BA"/>
        </w:rPr>
        <w:t xml:space="preserve"> </w:t>
      </w:r>
      <w:r w:rsidR="00463DAF">
        <w:rPr>
          <w:rFonts w:ascii="Times New Roman" w:hAnsi="Times New Roman"/>
          <w:lang w:val="bs-Latn-BA"/>
        </w:rPr>
        <w:t>ustrojstvu</w:t>
      </w:r>
      <w:r w:rsidR="00463DAF" w:rsidRPr="00463DAF">
        <w:rPr>
          <w:rFonts w:ascii="Times New Roman" w:hAnsi="Times New Roman"/>
          <w:lang w:val="bs-Latn-BA"/>
        </w:rPr>
        <w:t xml:space="preserve"> Agencije za prevenciju korupcije i koordinaciju borbe protiv korupcije. Novim pravilnikom je djelimično izmijenjena struktura organizacijskih jedinica Agencije te su predviđena nova radna mjesta kao i nekoliko internih premještaja. Sukladno Zakonu o sukobu interesa predviđeno je preuzimanje osam službenika iz Središnjeg izbornog povjerenstva BiH iz Odsjeka za provedbu Zakona o sukobu interesa u novoformirano Odjeljenje za sukob interesa / Ured Povjerenstva za odlučivanje o sukobu interesa. Promjene nastale usvajanjem novog Pravilnika o unutarnjoj organizaciji Agencije predstavljaju temelj za izmjene i dopune postojećeg Plana integriteta Agencije.</w:t>
      </w:r>
    </w:p>
    <w:p w:rsidR="0063463A" w:rsidRDefault="0063463A" w:rsidP="00443C85">
      <w:pPr>
        <w:jc w:val="both"/>
        <w:rPr>
          <w:rFonts w:ascii="Times New Roman" w:hAnsi="Times New Roman"/>
          <w:lang w:val="bs-Latn-BA"/>
        </w:rPr>
      </w:pPr>
    </w:p>
    <w:p w:rsidR="00640306" w:rsidRDefault="0063463A" w:rsidP="00443C85">
      <w:pPr>
        <w:jc w:val="both"/>
        <w:rPr>
          <w:rFonts w:ascii="Times New Roman" w:hAnsi="Times New Roman"/>
          <w:lang w:val="bs-Latn-BA"/>
        </w:rPr>
      </w:pPr>
      <w:r>
        <w:rPr>
          <w:rFonts w:ascii="Times New Roman" w:hAnsi="Times New Roman"/>
          <w:lang w:val="bs-Latn-BA"/>
        </w:rPr>
        <w:tab/>
      </w:r>
      <w:r w:rsidR="009F299C" w:rsidRPr="009F299C">
        <w:rPr>
          <w:rFonts w:ascii="Times New Roman" w:hAnsi="Times New Roman"/>
          <w:lang w:val="bs-Latn-BA"/>
        </w:rPr>
        <w:t>Obzirom da postojeći Plan integriteta više nije odražavao stvarno stanje institucije,  dana 09.10.2015. godine, ravnatelj Agencije je donio Odluku o imenovanju radne grupe i koordinatora za izmjenu i dopunu Plana integriteta (broj: 03-07-3-573-2/15 od 09.10.2015. godine). Zadatak imenovane radne grupe je da, sukladno Smjernicama za izradu i provedbu plana integriteta, zatim Metodologijom za izradu planova integriteta kao i ostalim relevantim propisima koje reguliraju pitanje prevencije korupcije, izvrši analizu postojećih izmjena te da iste analizira i uvrsti u Plan integriteta. Neposredno po imenovanju, radna grupa je održala sastanak gdje je konstatirano o kakvim izmjenama se radi te su podijeljeni zadaci između članova radne grupe. Izrađena je obavijest kojom su uposleni Agencije obaviješteni da je unutar institucije počeo rad na izmjenama i dopunama Plana integriteta te da su obvezni surađivati s radnom grupom po pitanju pružanja neophodnih informacija i pomoći pri izradi navedenog dokumenta, podijeljeni su upitnici za samoprocjenu integriteta uposlenima u Odjeljenju/Uredu Povjerenstva za odlučivanje o sukobu interesa. Radna grupa je konstatirala da je neophodno izvršiti procjenu podložnosti na koruptivno djelovanje za nove pozicije predviđene Pravilnikom, izvršiti detaljnu analizu novousvojenih internih akata Agencije te temeljem toga izvršiti dopunu rizičnih oblasti i radnih mjesta u Agenciji, utvrditi stupanj integriteta unutar institucije te predvidjeti mjere i preporuke za poboljšanje integriteta unutar Agencije, što je radna grupa i učinila.</w:t>
      </w:r>
    </w:p>
    <w:p w:rsidR="00982FFF" w:rsidRDefault="00982FFF" w:rsidP="00443C85">
      <w:pPr>
        <w:jc w:val="both"/>
        <w:rPr>
          <w:rFonts w:ascii="Times New Roman" w:hAnsi="Times New Roman"/>
          <w:lang w:val="bs-Latn-BA"/>
        </w:rPr>
      </w:pPr>
      <w:r>
        <w:rPr>
          <w:rFonts w:ascii="Times New Roman" w:hAnsi="Times New Roman"/>
          <w:lang w:val="bs-Latn-BA"/>
        </w:rPr>
        <w:tab/>
      </w:r>
    </w:p>
    <w:p w:rsidR="00A40FA6" w:rsidRDefault="00982FFF" w:rsidP="00443C85">
      <w:pPr>
        <w:jc w:val="both"/>
        <w:rPr>
          <w:rFonts w:ascii="Times New Roman" w:hAnsi="Times New Roman"/>
          <w:lang w:val="bs-Latn-BA"/>
        </w:rPr>
      </w:pPr>
      <w:r>
        <w:rPr>
          <w:rFonts w:ascii="Times New Roman" w:hAnsi="Times New Roman"/>
          <w:lang w:val="bs-Latn-BA"/>
        </w:rPr>
        <w:tab/>
      </w:r>
      <w:r w:rsidR="0028783B" w:rsidRPr="0028783B">
        <w:rPr>
          <w:rFonts w:ascii="Times New Roman" w:hAnsi="Times New Roman"/>
          <w:lang w:val="bs-Latn-BA"/>
        </w:rPr>
        <w:t>Nadalje, tokom rada na izmjenama i dopunama Plana integriteta radna grupa je zaključila da je neophodno ojačati kapacitete Agencije u poslovima javnih nabava, pisarnice, arhiva te izrade analitičkih izvješća. Također, neophodno je kontinuirano praćenje povećanja  obujma i složenosti poslova unutar Agencije, te sukladno navedenom razmotriti predlaganje novog Pravilnika o unutarnj</w:t>
      </w:r>
      <w:r w:rsidR="0028783B">
        <w:rPr>
          <w:rFonts w:ascii="Times New Roman" w:hAnsi="Times New Roman"/>
          <w:lang w:val="bs-Latn-BA"/>
        </w:rPr>
        <w:t>em</w:t>
      </w:r>
      <w:r w:rsidR="0028783B" w:rsidRPr="0028783B">
        <w:rPr>
          <w:rFonts w:ascii="Times New Roman" w:hAnsi="Times New Roman"/>
          <w:lang w:val="bs-Latn-BA"/>
        </w:rPr>
        <w:t xml:space="preserve"> </w:t>
      </w:r>
      <w:r w:rsidR="0028783B">
        <w:rPr>
          <w:rFonts w:ascii="Times New Roman" w:hAnsi="Times New Roman"/>
          <w:lang w:val="bs-Latn-BA"/>
        </w:rPr>
        <w:t>ustrojstvu</w:t>
      </w:r>
      <w:r w:rsidR="0028783B" w:rsidRPr="0028783B">
        <w:rPr>
          <w:rFonts w:ascii="Times New Roman" w:hAnsi="Times New Roman"/>
          <w:lang w:val="bs-Latn-BA"/>
        </w:rPr>
        <w:t xml:space="preserve"> Agencije sa povećanim brojem izvršitelja.</w:t>
      </w:r>
    </w:p>
    <w:p w:rsidR="00982FFF" w:rsidRDefault="00982FFF" w:rsidP="00443C85">
      <w:pPr>
        <w:jc w:val="both"/>
        <w:rPr>
          <w:rFonts w:ascii="Times New Roman" w:hAnsi="Times New Roman"/>
          <w:lang w:val="bs-Latn-BA"/>
        </w:rPr>
      </w:pPr>
    </w:p>
    <w:p w:rsidR="00610FCA" w:rsidRDefault="00982FFF" w:rsidP="00C40D77">
      <w:pPr>
        <w:jc w:val="both"/>
        <w:rPr>
          <w:rFonts w:ascii="Times New Roman" w:hAnsi="Times New Roman"/>
          <w:lang w:val="bs-Latn-BA"/>
        </w:rPr>
      </w:pPr>
      <w:r>
        <w:rPr>
          <w:rFonts w:ascii="Times New Roman" w:hAnsi="Times New Roman"/>
          <w:lang w:val="bs-Latn-BA"/>
        </w:rPr>
        <w:tab/>
      </w:r>
      <w:r w:rsidR="00440E2F" w:rsidRPr="00440E2F">
        <w:rPr>
          <w:rFonts w:ascii="Times New Roman" w:hAnsi="Times New Roman"/>
          <w:lang w:val="bs-Latn-BA"/>
        </w:rPr>
        <w:t>Dana 14.12.2015. godine radna grupa je nacrt Plana integriteta uputila rukovodstvu Agencije na razmatranje i usvajanje.</w:t>
      </w:r>
      <w:r w:rsidR="00255EDD">
        <w:rPr>
          <w:rFonts w:ascii="Times New Roman" w:hAnsi="Times New Roman"/>
          <w:lang w:val="bs-Latn-BA"/>
        </w:rPr>
        <w:tab/>
      </w:r>
    </w:p>
    <w:p w:rsidR="00610FCA" w:rsidRDefault="00610FCA" w:rsidP="00E21207">
      <w:pPr>
        <w:jc w:val="both"/>
        <w:rPr>
          <w:rFonts w:ascii="Times New Roman" w:hAnsi="Times New Roman"/>
          <w:lang w:val="bs-Latn-BA"/>
        </w:rPr>
      </w:pPr>
    </w:p>
    <w:p w:rsidR="00610FCA" w:rsidRDefault="00610FCA" w:rsidP="00E21207">
      <w:pPr>
        <w:jc w:val="both"/>
        <w:rPr>
          <w:rFonts w:ascii="Times New Roman" w:hAnsi="Times New Roman"/>
          <w:lang w:val="bs-Latn-BA"/>
        </w:rPr>
      </w:pPr>
    </w:p>
    <w:p w:rsidR="00610FCA" w:rsidRDefault="00610FCA" w:rsidP="00E21207">
      <w:pPr>
        <w:jc w:val="both"/>
        <w:rPr>
          <w:rFonts w:ascii="Times New Roman" w:hAnsi="Times New Roman"/>
          <w:lang w:val="bs-Latn-BA"/>
        </w:rPr>
      </w:pPr>
    </w:p>
    <w:p w:rsidR="00023DCE" w:rsidRDefault="00023DCE" w:rsidP="00E21207">
      <w:pPr>
        <w:jc w:val="both"/>
        <w:rPr>
          <w:rFonts w:ascii="Times New Roman" w:hAnsi="Times New Roman"/>
          <w:lang w:val="bs-Latn-BA"/>
        </w:rPr>
      </w:pPr>
    </w:p>
    <w:p w:rsidR="00184B80" w:rsidRDefault="00184B80" w:rsidP="00E21207">
      <w:pPr>
        <w:jc w:val="both"/>
        <w:rPr>
          <w:rFonts w:ascii="Times New Roman" w:hAnsi="Times New Roman"/>
          <w:lang w:val="bs-Latn-BA"/>
        </w:rPr>
      </w:pPr>
    </w:p>
    <w:p w:rsidR="00184B80" w:rsidRDefault="00184B80" w:rsidP="00E21207">
      <w:pPr>
        <w:jc w:val="both"/>
        <w:rPr>
          <w:rFonts w:ascii="Times New Roman" w:hAnsi="Times New Roman"/>
          <w:lang w:val="bs-Latn-BA"/>
        </w:rPr>
      </w:pPr>
    </w:p>
    <w:p w:rsidR="003A52B1" w:rsidRDefault="003A52B1" w:rsidP="00E21207">
      <w:pPr>
        <w:jc w:val="both"/>
        <w:rPr>
          <w:rFonts w:ascii="Times New Roman" w:hAnsi="Times New Roman"/>
          <w:lang w:val="bs-Latn-BA"/>
        </w:rPr>
      </w:pPr>
    </w:p>
    <w:p w:rsidR="003A52B1" w:rsidRDefault="003A52B1" w:rsidP="00E21207">
      <w:pPr>
        <w:jc w:val="both"/>
        <w:rPr>
          <w:rFonts w:ascii="Times New Roman" w:hAnsi="Times New Roman"/>
          <w:lang w:val="bs-Latn-BA"/>
        </w:rPr>
      </w:pPr>
    </w:p>
    <w:p w:rsidR="003A52B1" w:rsidRDefault="003A52B1" w:rsidP="00E21207">
      <w:pPr>
        <w:jc w:val="both"/>
        <w:rPr>
          <w:rFonts w:ascii="Times New Roman" w:hAnsi="Times New Roman"/>
          <w:lang w:val="bs-Latn-BA"/>
        </w:rPr>
      </w:pPr>
    </w:p>
    <w:p w:rsidR="003A52B1" w:rsidRDefault="003A52B1" w:rsidP="00E21207">
      <w:pPr>
        <w:jc w:val="both"/>
        <w:rPr>
          <w:rFonts w:ascii="Times New Roman" w:hAnsi="Times New Roman"/>
          <w:lang w:val="bs-Latn-BA"/>
        </w:rPr>
      </w:pPr>
    </w:p>
    <w:p w:rsidR="00335001" w:rsidRDefault="00882490" w:rsidP="00882490">
      <w:pPr>
        <w:pStyle w:val="Heading1"/>
        <w:rPr>
          <w:rFonts w:ascii="Times New Roman" w:hAnsi="Times New Roman" w:cs="Times New Roman"/>
          <w:lang w:val="bs-Latn-BA"/>
        </w:rPr>
      </w:pPr>
      <w:bookmarkStart w:id="63" w:name="_Toc337730924"/>
      <w:r>
        <w:rPr>
          <w:rFonts w:ascii="Times New Roman" w:hAnsi="Times New Roman" w:cs="Times New Roman"/>
          <w:lang w:val="bs-Latn-BA"/>
        </w:rPr>
        <w:t xml:space="preserve">11. </w:t>
      </w:r>
      <w:r w:rsidR="00D91851">
        <w:rPr>
          <w:rFonts w:ascii="Times New Roman" w:hAnsi="Times New Roman" w:cs="Times New Roman"/>
          <w:lang w:val="bs-Latn-BA"/>
        </w:rPr>
        <w:t>PRI</w:t>
      </w:r>
      <w:r w:rsidR="00D54F45" w:rsidRPr="00BC1F3D">
        <w:rPr>
          <w:rFonts w:ascii="Times New Roman" w:hAnsi="Times New Roman" w:cs="Times New Roman"/>
          <w:lang w:val="bs-Latn-BA"/>
        </w:rPr>
        <w:t>LOZI UZ PLAN INTEGRITETA</w:t>
      </w:r>
      <w:bookmarkEnd w:id="63"/>
      <w:r w:rsidR="00D54F45" w:rsidRPr="00BC1F3D">
        <w:rPr>
          <w:rFonts w:ascii="Times New Roman" w:hAnsi="Times New Roman" w:cs="Times New Roman"/>
          <w:lang w:val="bs-Latn-BA"/>
        </w:rPr>
        <w:t xml:space="preserve"> </w:t>
      </w: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Default="00D552A5" w:rsidP="00D552A5">
      <w:pPr>
        <w:rPr>
          <w:lang w:val="bs-Latn-BA"/>
        </w:rPr>
      </w:pPr>
    </w:p>
    <w:p w:rsidR="00D552A5" w:rsidRPr="00D552A5" w:rsidRDefault="00D552A5" w:rsidP="00D552A5">
      <w:pPr>
        <w:rPr>
          <w:rFonts w:ascii="Times New Roman" w:hAnsi="Times New Roman"/>
          <w:lang w:val="bs-Latn-BA"/>
        </w:rPr>
      </w:pPr>
      <w:r w:rsidRPr="00D552A5">
        <w:rPr>
          <w:rFonts w:ascii="Times New Roman" w:hAnsi="Times New Roman"/>
          <w:lang w:val="bs-Latn-BA"/>
        </w:rPr>
        <w:t xml:space="preserve">Broj: 01- 02-3-                     </w:t>
      </w:r>
      <w:r w:rsidR="00097AB0">
        <w:rPr>
          <w:rFonts w:ascii="Times New Roman" w:hAnsi="Times New Roman"/>
          <w:lang w:val="bs-Latn-BA"/>
        </w:rPr>
        <w:t xml:space="preserve"> </w:t>
      </w:r>
      <w:r w:rsidRPr="00D552A5">
        <w:rPr>
          <w:rFonts w:ascii="Times New Roman" w:hAnsi="Times New Roman"/>
          <w:lang w:val="bs-Latn-BA"/>
        </w:rPr>
        <w:t xml:space="preserve"> /16 (V.I.)</w:t>
      </w:r>
    </w:p>
    <w:p w:rsidR="00D552A5" w:rsidRPr="00D552A5" w:rsidRDefault="00D552A5" w:rsidP="00D552A5">
      <w:pPr>
        <w:rPr>
          <w:rFonts w:ascii="Times New Roman" w:hAnsi="Times New Roman"/>
          <w:lang w:val="bs-Latn-BA"/>
        </w:rPr>
      </w:pPr>
      <w:r w:rsidRPr="00D552A5">
        <w:rPr>
          <w:rFonts w:ascii="Times New Roman" w:hAnsi="Times New Roman"/>
          <w:lang w:val="bs-Latn-BA"/>
        </w:rPr>
        <w:t>Datum: 26.05.2016. godine</w:t>
      </w:r>
    </w:p>
    <w:p w:rsidR="00D552A5" w:rsidRPr="00D552A5" w:rsidRDefault="00D552A5" w:rsidP="00D552A5">
      <w:pPr>
        <w:rPr>
          <w:rFonts w:ascii="Times New Roman" w:hAnsi="Times New Roman"/>
          <w:lang w:val="bs-Latn-BA"/>
        </w:rPr>
      </w:pPr>
    </w:p>
    <w:p w:rsidR="00D552A5" w:rsidRPr="00D552A5" w:rsidRDefault="00D552A5" w:rsidP="00D552A5">
      <w:pPr>
        <w:rPr>
          <w:rFonts w:ascii="Times New Roman" w:hAnsi="Times New Roman"/>
          <w:lang w:val="bs-Latn-BA"/>
        </w:rPr>
      </w:pPr>
      <w:r w:rsidRPr="00D552A5">
        <w:rPr>
          <w:rFonts w:ascii="Times New Roman" w:hAnsi="Times New Roman"/>
          <w:lang w:val="bs-Latn-BA"/>
        </w:rPr>
        <w:t>Na osnovu član</w:t>
      </w:r>
      <w:r w:rsidR="004E732B">
        <w:rPr>
          <w:rFonts w:ascii="Times New Roman" w:hAnsi="Times New Roman"/>
          <w:lang w:val="bs-Latn-BA"/>
        </w:rPr>
        <w:t>k</w:t>
      </w:r>
      <w:r w:rsidRPr="00D552A5">
        <w:rPr>
          <w:rFonts w:ascii="Times New Roman" w:hAnsi="Times New Roman"/>
          <w:lang w:val="bs-Latn-BA"/>
        </w:rPr>
        <w:t>a 61. stav</w:t>
      </w:r>
      <w:r w:rsidR="004E732B">
        <w:rPr>
          <w:rFonts w:ascii="Times New Roman" w:hAnsi="Times New Roman"/>
          <w:lang w:val="bs-Latn-BA"/>
        </w:rPr>
        <w:t>ak</w:t>
      </w:r>
      <w:r w:rsidRPr="00D552A5">
        <w:rPr>
          <w:rFonts w:ascii="Times New Roman" w:hAnsi="Times New Roman"/>
          <w:lang w:val="bs-Latn-BA"/>
        </w:rPr>
        <w:t xml:space="preserve"> (2) Zakona o upravi ("Službeni glasnik BiH", broj: 32/02 i 102/09), član</w:t>
      </w:r>
      <w:r w:rsidR="004E732B">
        <w:rPr>
          <w:rFonts w:ascii="Times New Roman" w:hAnsi="Times New Roman"/>
          <w:lang w:val="bs-Latn-BA"/>
        </w:rPr>
        <w:t>ka</w:t>
      </w:r>
      <w:bookmarkStart w:id="64" w:name="_GoBack"/>
      <w:bookmarkEnd w:id="64"/>
      <w:r w:rsidRPr="00D552A5">
        <w:rPr>
          <w:rFonts w:ascii="Times New Roman" w:hAnsi="Times New Roman"/>
          <w:lang w:val="bs-Latn-BA"/>
        </w:rPr>
        <w:t xml:space="preserve"> 12. Zakona o Agenciji za prevenciju korupcije i koordinaciju borbe protiv korupcije (''Službeni glasnik BiH'', broj:103/09 i 58/13), te član</w:t>
      </w:r>
      <w:r w:rsidR="004E732B">
        <w:rPr>
          <w:rFonts w:ascii="Times New Roman" w:hAnsi="Times New Roman"/>
          <w:lang w:val="bs-Latn-BA"/>
        </w:rPr>
        <w:t>k</w:t>
      </w:r>
      <w:r w:rsidRPr="00D552A5">
        <w:rPr>
          <w:rFonts w:ascii="Times New Roman" w:hAnsi="Times New Roman"/>
          <w:lang w:val="bs-Latn-BA"/>
        </w:rPr>
        <w:t>a 24. stav</w:t>
      </w:r>
      <w:r w:rsidR="004E732B">
        <w:rPr>
          <w:rFonts w:ascii="Times New Roman" w:hAnsi="Times New Roman"/>
          <w:lang w:val="bs-Latn-BA"/>
        </w:rPr>
        <w:t>ak</w:t>
      </w:r>
      <w:r w:rsidRPr="00D552A5">
        <w:rPr>
          <w:rFonts w:ascii="Times New Roman" w:hAnsi="Times New Roman"/>
          <w:lang w:val="bs-Latn-BA"/>
        </w:rPr>
        <w:t xml:space="preserve"> (2) i član</w:t>
      </w:r>
      <w:r w:rsidR="004E732B">
        <w:rPr>
          <w:rFonts w:ascii="Times New Roman" w:hAnsi="Times New Roman"/>
          <w:lang w:val="bs-Latn-BA"/>
        </w:rPr>
        <w:t>k</w:t>
      </w:r>
      <w:r w:rsidRPr="00D552A5">
        <w:rPr>
          <w:rFonts w:ascii="Times New Roman" w:hAnsi="Times New Roman"/>
          <w:lang w:val="bs-Latn-BA"/>
        </w:rPr>
        <w:t xml:space="preserve">a 25. Smjernica za izradu i provođenje plana integriteta Agencije za prevenciju korupcije i koordinaciju borbe protiv korupcije Bosne i Hercegovine (broj: 03-50-536-1/13 od 31. 12. 2013. godine), </w:t>
      </w:r>
      <w:r w:rsidR="004E732B">
        <w:rPr>
          <w:rFonts w:ascii="Times New Roman" w:hAnsi="Times New Roman"/>
          <w:lang w:val="bs-Latn-BA"/>
        </w:rPr>
        <w:t>ravnatelj</w:t>
      </w:r>
      <w:r w:rsidRPr="00D552A5">
        <w:rPr>
          <w:rFonts w:ascii="Times New Roman" w:hAnsi="Times New Roman"/>
          <w:lang w:val="bs-Latn-BA"/>
        </w:rPr>
        <w:t xml:space="preserve"> Agencije za prevenciju korupcije i koordinaciju borbe protiv korupcije  d o n o s i </w:t>
      </w:r>
    </w:p>
    <w:p w:rsidR="00D552A5" w:rsidRPr="00D552A5" w:rsidRDefault="00D552A5" w:rsidP="00D552A5">
      <w:pPr>
        <w:rPr>
          <w:rFonts w:ascii="Times New Roman" w:hAnsi="Times New Roman"/>
          <w:lang w:val="bs-Latn-BA"/>
        </w:rPr>
      </w:pPr>
    </w:p>
    <w:p w:rsidR="00D552A5" w:rsidRPr="00D552A5" w:rsidRDefault="00D552A5" w:rsidP="00D552A5">
      <w:pPr>
        <w:rPr>
          <w:rFonts w:ascii="Times New Roman" w:hAnsi="Times New Roman"/>
          <w:lang w:val="bs-Latn-BA"/>
        </w:rPr>
      </w:pPr>
    </w:p>
    <w:p w:rsidR="00D552A5" w:rsidRPr="00DE7B0C" w:rsidRDefault="00D552A5" w:rsidP="009D495A">
      <w:pPr>
        <w:jc w:val="center"/>
        <w:rPr>
          <w:rFonts w:ascii="Times New Roman" w:hAnsi="Times New Roman"/>
          <w:b/>
          <w:lang w:val="bs-Latn-BA"/>
        </w:rPr>
      </w:pPr>
      <w:r w:rsidRPr="00DE7B0C">
        <w:rPr>
          <w:rFonts w:ascii="Times New Roman" w:hAnsi="Times New Roman"/>
          <w:b/>
          <w:lang w:val="bs-Latn-BA"/>
        </w:rPr>
        <w:t>ODLUKU</w:t>
      </w:r>
    </w:p>
    <w:p w:rsidR="00D552A5" w:rsidRPr="00DE7B0C" w:rsidRDefault="00D552A5" w:rsidP="009D495A">
      <w:pPr>
        <w:jc w:val="center"/>
        <w:rPr>
          <w:rFonts w:ascii="Times New Roman" w:hAnsi="Times New Roman"/>
          <w:b/>
          <w:lang w:val="bs-Latn-BA"/>
        </w:rPr>
      </w:pPr>
    </w:p>
    <w:p w:rsidR="00D552A5" w:rsidRPr="00DE7B0C" w:rsidRDefault="00D552A5" w:rsidP="009D495A">
      <w:pPr>
        <w:jc w:val="center"/>
        <w:rPr>
          <w:rFonts w:ascii="Times New Roman" w:hAnsi="Times New Roman"/>
          <w:b/>
          <w:lang w:val="bs-Latn-BA"/>
        </w:rPr>
      </w:pPr>
      <w:r w:rsidRPr="00DE7B0C">
        <w:rPr>
          <w:rFonts w:ascii="Times New Roman" w:hAnsi="Times New Roman"/>
          <w:b/>
          <w:lang w:val="bs-Latn-BA"/>
        </w:rPr>
        <w:t>o usvajanju Plana integriteta</w:t>
      </w:r>
    </w:p>
    <w:p w:rsidR="00D552A5" w:rsidRPr="00DE7B0C" w:rsidRDefault="00D552A5" w:rsidP="009D495A">
      <w:pPr>
        <w:jc w:val="center"/>
        <w:rPr>
          <w:rFonts w:ascii="Times New Roman" w:hAnsi="Times New Roman"/>
          <w:b/>
          <w:lang w:val="bs-Latn-BA"/>
        </w:rPr>
      </w:pPr>
      <w:r w:rsidRPr="00DE7B0C">
        <w:rPr>
          <w:rFonts w:ascii="Times New Roman" w:hAnsi="Times New Roman"/>
          <w:b/>
          <w:lang w:val="bs-Latn-BA"/>
        </w:rPr>
        <w:t>Agencije za prevenciju korupcije i koordinaciju borbe protiv korupcije</w:t>
      </w:r>
    </w:p>
    <w:p w:rsidR="00D552A5" w:rsidRPr="00DE7B0C" w:rsidRDefault="00D552A5" w:rsidP="00D552A5">
      <w:pPr>
        <w:rPr>
          <w:rFonts w:ascii="Times New Roman" w:hAnsi="Times New Roman"/>
          <w:b/>
          <w:lang w:val="bs-Latn-BA"/>
        </w:rPr>
      </w:pPr>
    </w:p>
    <w:p w:rsidR="00D552A5" w:rsidRPr="007008D2" w:rsidRDefault="00D552A5" w:rsidP="007A3CDA">
      <w:pPr>
        <w:jc w:val="center"/>
        <w:rPr>
          <w:rFonts w:ascii="Times New Roman" w:hAnsi="Times New Roman"/>
          <w:b/>
          <w:lang w:val="bs-Latn-BA"/>
        </w:rPr>
      </w:pPr>
      <w:r w:rsidRPr="007008D2">
        <w:rPr>
          <w:rFonts w:ascii="Times New Roman" w:hAnsi="Times New Roman"/>
          <w:b/>
          <w:lang w:val="bs-Latn-BA"/>
        </w:rPr>
        <w:t>I</w:t>
      </w:r>
    </w:p>
    <w:p w:rsidR="00D552A5" w:rsidRPr="00D552A5" w:rsidRDefault="00D552A5" w:rsidP="00D552A5">
      <w:pPr>
        <w:rPr>
          <w:rFonts w:ascii="Times New Roman" w:hAnsi="Times New Roman"/>
          <w:lang w:val="bs-Latn-BA"/>
        </w:rPr>
      </w:pPr>
    </w:p>
    <w:p w:rsidR="00D552A5" w:rsidRPr="00D552A5" w:rsidRDefault="00D552A5" w:rsidP="00D552A5">
      <w:pPr>
        <w:rPr>
          <w:rFonts w:ascii="Times New Roman" w:hAnsi="Times New Roman"/>
          <w:lang w:val="bs-Latn-BA"/>
        </w:rPr>
      </w:pPr>
      <w:r w:rsidRPr="00D552A5">
        <w:rPr>
          <w:rFonts w:ascii="Times New Roman" w:hAnsi="Times New Roman"/>
          <w:lang w:val="bs-Latn-BA"/>
        </w:rPr>
        <w:t>Ovom Odlukom usvaja se Plan integriteta Agencije za prevenciju korupcije i koordinaciju borbe protiv korupcije dostavljen od strane Radne grupe za izmjenu i dopunu Plana integriteta  imenovane Odlukom o imenovanju radne grupe i koordinatora za izmjenu i dopunu Plana integriteta Agencije za prevenciju korupcije i koordinaciju borbe protiv korupcije (broj: 03-07-3-573-2/15 od dana 9.10.2015.godine).</w:t>
      </w:r>
    </w:p>
    <w:p w:rsidR="00D552A5" w:rsidRPr="00D552A5" w:rsidRDefault="00D552A5" w:rsidP="00D552A5">
      <w:pPr>
        <w:rPr>
          <w:rFonts w:ascii="Times New Roman" w:hAnsi="Times New Roman"/>
          <w:lang w:val="bs-Latn-BA"/>
        </w:rPr>
      </w:pPr>
    </w:p>
    <w:p w:rsidR="00D552A5" w:rsidRPr="007008D2" w:rsidRDefault="00D552A5" w:rsidP="007A3CDA">
      <w:pPr>
        <w:jc w:val="center"/>
        <w:rPr>
          <w:rFonts w:ascii="Times New Roman" w:hAnsi="Times New Roman"/>
          <w:b/>
          <w:lang w:val="bs-Latn-BA"/>
        </w:rPr>
      </w:pPr>
      <w:r w:rsidRPr="007008D2">
        <w:rPr>
          <w:rFonts w:ascii="Times New Roman" w:hAnsi="Times New Roman"/>
          <w:b/>
          <w:lang w:val="bs-Latn-BA"/>
        </w:rPr>
        <w:t>II</w:t>
      </w:r>
    </w:p>
    <w:p w:rsidR="00D552A5" w:rsidRPr="00D552A5" w:rsidRDefault="00D552A5" w:rsidP="00D552A5">
      <w:pPr>
        <w:rPr>
          <w:rFonts w:ascii="Times New Roman" w:hAnsi="Times New Roman"/>
          <w:lang w:val="bs-Latn-BA"/>
        </w:rPr>
      </w:pPr>
    </w:p>
    <w:p w:rsidR="00D552A5" w:rsidRPr="00D552A5" w:rsidRDefault="00D552A5" w:rsidP="00D552A5">
      <w:pPr>
        <w:rPr>
          <w:rFonts w:ascii="Times New Roman" w:hAnsi="Times New Roman"/>
          <w:lang w:val="bs-Latn-BA"/>
        </w:rPr>
      </w:pPr>
      <w:r w:rsidRPr="00D552A5">
        <w:rPr>
          <w:rFonts w:ascii="Times New Roman" w:hAnsi="Times New Roman"/>
          <w:lang w:val="bs-Latn-BA"/>
        </w:rPr>
        <w:t>(1)</w:t>
      </w:r>
      <w:r w:rsidR="002C2EE0" w:rsidRPr="00D552A5">
        <w:rPr>
          <w:rFonts w:ascii="Times New Roman" w:hAnsi="Times New Roman"/>
          <w:lang w:val="bs-Latn-BA"/>
        </w:rPr>
        <w:t xml:space="preserve"> </w:t>
      </w:r>
      <w:r w:rsidRPr="00D552A5">
        <w:rPr>
          <w:rFonts w:ascii="Times New Roman" w:hAnsi="Times New Roman"/>
          <w:lang w:val="bs-Latn-BA"/>
        </w:rPr>
        <w:t>Stupanjem na snagu ove Odluke razrješavaju se dužnosti članovi radne grupe za izmjenu i dopunu Plana integriteta imenovani Odlukom o imenovanju radne grupe i koordinatora za izmjenu i dopunu Plana integriteta Agencije za prevenciju korupcije i koordinaciju borbe protiv korupcije  izuzev koordinatora  radne grupe.</w:t>
      </w:r>
    </w:p>
    <w:p w:rsidR="00D552A5" w:rsidRPr="00D552A5" w:rsidRDefault="00D552A5" w:rsidP="00D552A5">
      <w:pPr>
        <w:rPr>
          <w:rFonts w:ascii="Times New Roman" w:hAnsi="Times New Roman"/>
          <w:lang w:val="bs-Latn-BA"/>
        </w:rPr>
      </w:pPr>
    </w:p>
    <w:p w:rsidR="00D552A5" w:rsidRPr="00D552A5" w:rsidRDefault="00D552A5" w:rsidP="00D552A5">
      <w:pPr>
        <w:rPr>
          <w:rFonts w:ascii="Times New Roman" w:hAnsi="Times New Roman"/>
          <w:lang w:val="bs-Latn-BA"/>
        </w:rPr>
      </w:pPr>
      <w:r w:rsidRPr="00D552A5">
        <w:rPr>
          <w:rFonts w:ascii="Times New Roman" w:hAnsi="Times New Roman"/>
          <w:lang w:val="bs-Latn-BA"/>
        </w:rPr>
        <w:t>(2)</w:t>
      </w:r>
      <w:r w:rsidR="002C2EE0" w:rsidRPr="00D552A5">
        <w:rPr>
          <w:rFonts w:ascii="Times New Roman" w:hAnsi="Times New Roman"/>
          <w:lang w:val="bs-Latn-BA"/>
        </w:rPr>
        <w:t xml:space="preserve"> </w:t>
      </w:r>
      <w:r w:rsidRPr="00D552A5">
        <w:rPr>
          <w:rFonts w:ascii="Times New Roman" w:hAnsi="Times New Roman"/>
          <w:lang w:val="bs-Latn-BA"/>
        </w:rPr>
        <w:t xml:space="preserve">Za nadzor nad provođenjem mjera i preporuka iz Plana integriteta zadužuje se koordinator, koji je dužan da </w:t>
      </w:r>
      <w:r w:rsidR="00C4484D">
        <w:rPr>
          <w:rFonts w:ascii="Times New Roman" w:hAnsi="Times New Roman"/>
          <w:lang w:val="bs-Latn-BA"/>
        </w:rPr>
        <w:t>rukovodiocu</w:t>
      </w:r>
      <w:r w:rsidRPr="00D552A5">
        <w:rPr>
          <w:rFonts w:ascii="Times New Roman" w:hAnsi="Times New Roman"/>
          <w:lang w:val="bs-Latn-BA"/>
        </w:rPr>
        <w:t xml:space="preserve"> Agencije za prevenciju korupcije i koordinaciju borbe protiv korupcije najmanje jednom godišnje podnosi </w:t>
      </w:r>
      <w:r w:rsidR="00C4484D">
        <w:rPr>
          <w:rFonts w:ascii="Times New Roman" w:hAnsi="Times New Roman"/>
          <w:lang w:val="bs-Latn-BA"/>
        </w:rPr>
        <w:t>izviješće</w:t>
      </w:r>
      <w:r w:rsidRPr="00D552A5">
        <w:rPr>
          <w:rFonts w:ascii="Times New Roman" w:hAnsi="Times New Roman"/>
          <w:lang w:val="bs-Latn-BA"/>
        </w:rPr>
        <w:t xml:space="preserve"> o implementaciji mjera i preporuka iz Plana integriteta.</w:t>
      </w:r>
    </w:p>
    <w:p w:rsidR="00D552A5" w:rsidRPr="00D552A5" w:rsidRDefault="00D552A5" w:rsidP="00D552A5">
      <w:pPr>
        <w:rPr>
          <w:rFonts w:ascii="Times New Roman" w:hAnsi="Times New Roman"/>
          <w:lang w:val="bs-Latn-BA"/>
        </w:rPr>
      </w:pPr>
    </w:p>
    <w:p w:rsidR="00D552A5" w:rsidRPr="00D552A5" w:rsidRDefault="00D552A5" w:rsidP="00D552A5">
      <w:pPr>
        <w:rPr>
          <w:rFonts w:ascii="Times New Roman" w:hAnsi="Times New Roman"/>
          <w:lang w:val="bs-Latn-BA"/>
        </w:rPr>
      </w:pPr>
    </w:p>
    <w:p w:rsidR="00D552A5" w:rsidRPr="007008D2" w:rsidRDefault="00D552A5" w:rsidP="007A3CDA">
      <w:pPr>
        <w:jc w:val="center"/>
        <w:rPr>
          <w:rFonts w:ascii="Times New Roman" w:hAnsi="Times New Roman"/>
          <w:b/>
          <w:lang w:val="bs-Latn-BA"/>
        </w:rPr>
      </w:pPr>
      <w:r w:rsidRPr="007008D2">
        <w:rPr>
          <w:rFonts w:ascii="Times New Roman" w:hAnsi="Times New Roman"/>
          <w:b/>
          <w:lang w:val="bs-Latn-BA"/>
        </w:rPr>
        <w:t>III</w:t>
      </w:r>
    </w:p>
    <w:p w:rsidR="00D552A5" w:rsidRPr="00D552A5" w:rsidRDefault="00D552A5" w:rsidP="00D552A5">
      <w:pPr>
        <w:rPr>
          <w:rFonts w:ascii="Times New Roman" w:hAnsi="Times New Roman"/>
          <w:lang w:val="bs-Latn-BA"/>
        </w:rPr>
      </w:pPr>
    </w:p>
    <w:p w:rsidR="00D552A5" w:rsidRPr="00D552A5" w:rsidRDefault="00D552A5" w:rsidP="00D552A5">
      <w:pPr>
        <w:rPr>
          <w:rFonts w:ascii="Times New Roman" w:hAnsi="Times New Roman"/>
          <w:lang w:val="bs-Latn-BA"/>
        </w:rPr>
      </w:pPr>
      <w:r w:rsidRPr="00D552A5">
        <w:rPr>
          <w:rFonts w:ascii="Times New Roman" w:hAnsi="Times New Roman"/>
          <w:lang w:val="bs-Latn-BA"/>
        </w:rPr>
        <w:t>Ova Odluka stupa na snagu danom donošenja.</w:t>
      </w:r>
    </w:p>
    <w:p w:rsidR="00D552A5" w:rsidRPr="00D552A5" w:rsidRDefault="00D552A5" w:rsidP="00D552A5">
      <w:pPr>
        <w:rPr>
          <w:rFonts w:ascii="Times New Roman" w:hAnsi="Times New Roman"/>
          <w:lang w:val="bs-Latn-BA"/>
        </w:rPr>
      </w:pPr>
    </w:p>
    <w:p w:rsidR="00D552A5" w:rsidRPr="007008D2" w:rsidRDefault="00D552A5" w:rsidP="00D552A5">
      <w:pPr>
        <w:rPr>
          <w:rFonts w:ascii="Times New Roman" w:hAnsi="Times New Roman"/>
          <w:b/>
          <w:lang w:val="bs-Latn-BA"/>
        </w:rPr>
      </w:pP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7008D2">
        <w:rPr>
          <w:rFonts w:ascii="Times New Roman" w:hAnsi="Times New Roman"/>
          <w:b/>
          <w:lang w:val="bs-Latn-BA"/>
        </w:rPr>
        <w:t xml:space="preserve">                               </w:t>
      </w:r>
      <w:r w:rsidR="00C4484D">
        <w:rPr>
          <w:rFonts w:ascii="Times New Roman" w:hAnsi="Times New Roman"/>
          <w:b/>
          <w:lang w:val="bs-Latn-BA"/>
        </w:rPr>
        <w:t xml:space="preserve"> </w:t>
      </w:r>
      <w:r w:rsidRPr="007008D2">
        <w:rPr>
          <w:rFonts w:ascii="Times New Roman" w:hAnsi="Times New Roman"/>
          <w:b/>
          <w:lang w:val="bs-Latn-BA"/>
        </w:rPr>
        <w:t xml:space="preserve">                                                                         D I R E K T O R</w:t>
      </w:r>
    </w:p>
    <w:p w:rsidR="00D552A5" w:rsidRPr="007008D2" w:rsidRDefault="00D552A5" w:rsidP="00D552A5">
      <w:pPr>
        <w:rPr>
          <w:rFonts w:ascii="Times New Roman" w:hAnsi="Times New Roman"/>
          <w:b/>
          <w:lang w:val="bs-Latn-BA"/>
        </w:rPr>
      </w:pPr>
      <w:r w:rsidRPr="007008D2">
        <w:rPr>
          <w:rFonts w:ascii="Times New Roman" w:hAnsi="Times New Roman"/>
          <w:b/>
          <w:lang w:val="bs-Latn-BA"/>
        </w:rPr>
        <w:t xml:space="preserve">                                                                                                  </w:t>
      </w:r>
      <w:r w:rsidRPr="007008D2">
        <w:rPr>
          <w:rFonts w:ascii="Times New Roman" w:hAnsi="Times New Roman"/>
          <w:b/>
          <w:lang w:val="bs-Latn-BA"/>
        </w:rPr>
        <w:tab/>
        <w:t xml:space="preserve"> </w:t>
      </w:r>
      <w:r w:rsidRPr="007008D2">
        <w:rPr>
          <w:rFonts w:ascii="Times New Roman" w:hAnsi="Times New Roman"/>
          <w:b/>
          <w:lang w:val="bs-Latn-BA"/>
        </w:rPr>
        <w:tab/>
        <w:t>mr. Sead Lisak</w:t>
      </w:r>
    </w:p>
    <w:p w:rsidR="00D552A5" w:rsidRPr="00D552A5" w:rsidRDefault="00D552A5" w:rsidP="00D552A5">
      <w:pPr>
        <w:rPr>
          <w:rFonts w:ascii="Times New Roman" w:hAnsi="Times New Roman"/>
          <w:lang w:val="bs-Latn-BA"/>
        </w:rPr>
      </w:pP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r w:rsidRPr="00D552A5">
        <w:rPr>
          <w:rFonts w:ascii="Times New Roman" w:hAnsi="Times New Roman"/>
          <w:lang w:val="bs-Latn-BA"/>
        </w:rPr>
        <w:tab/>
      </w:r>
    </w:p>
    <w:p w:rsidR="00D552A5" w:rsidRPr="007008D2" w:rsidRDefault="00D552A5" w:rsidP="00D552A5">
      <w:pPr>
        <w:rPr>
          <w:rFonts w:ascii="Times New Roman" w:hAnsi="Times New Roman"/>
          <w:b/>
          <w:lang w:val="bs-Latn-BA"/>
        </w:rPr>
      </w:pPr>
      <w:r w:rsidRPr="007008D2">
        <w:rPr>
          <w:rFonts w:ascii="Times New Roman" w:hAnsi="Times New Roman"/>
          <w:b/>
          <w:lang w:val="bs-Latn-BA"/>
        </w:rPr>
        <w:t>Dostavljeno:</w:t>
      </w:r>
    </w:p>
    <w:p w:rsidR="00D552A5" w:rsidRPr="00D552A5" w:rsidRDefault="00D552A5" w:rsidP="00D552A5">
      <w:pPr>
        <w:rPr>
          <w:rFonts w:ascii="Times New Roman" w:hAnsi="Times New Roman"/>
          <w:lang w:val="bs-Latn-BA"/>
        </w:rPr>
      </w:pPr>
      <w:r w:rsidRPr="00D552A5">
        <w:rPr>
          <w:rFonts w:ascii="Times New Roman" w:hAnsi="Times New Roman"/>
          <w:lang w:val="bs-Latn-BA"/>
        </w:rPr>
        <w:t>-koordinatoru</w:t>
      </w:r>
    </w:p>
    <w:p w:rsidR="00C4484D" w:rsidRDefault="00D552A5" w:rsidP="00610FCA">
      <w:pPr>
        <w:rPr>
          <w:rFonts w:ascii="Times New Roman" w:hAnsi="Times New Roman"/>
          <w:lang w:val="bs-Latn-BA"/>
        </w:rPr>
      </w:pPr>
      <w:r w:rsidRPr="00D552A5">
        <w:rPr>
          <w:rFonts w:ascii="Times New Roman" w:hAnsi="Times New Roman"/>
          <w:lang w:val="bs-Latn-BA"/>
        </w:rPr>
        <w:t>-članovima radne grupe</w:t>
      </w:r>
    </w:p>
    <w:p w:rsidR="00F648EF" w:rsidRPr="00BC1F3D" w:rsidRDefault="00D552A5" w:rsidP="00F648EF">
      <w:pPr>
        <w:rPr>
          <w:rFonts w:ascii="Times New Roman" w:hAnsi="Times New Roman"/>
          <w:lang w:val="bs-Latn-BA"/>
        </w:rPr>
      </w:pPr>
      <w:r w:rsidRPr="00D552A5">
        <w:rPr>
          <w:rFonts w:ascii="Times New Roman" w:hAnsi="Times New Roman"/>
          <w:lang w:val="bs-Latn-BA"/>
        </w:rPr>
        <w:t>-a/a</w:t>
      </w:r>
    </w:p>
    <w:sectPr w:rsidR="00F648EF" w:rsidRPr="00BC1F3D" w:rsidSect="00CB21E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F87" w:rsidRDefault="008B4F87">
      <w:r>
        <w:separator/>
      </w:r>
    </w:p>
  </w:endnote>
  <w:endnote w:type="continuationSeparator" w:id="0">
    <w:p w:rsidR="008B4F87" w:rsidRDefault="008B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Footer"/>
      <w:jc w:val="center"/>
    </w:pPr>
    <w:r>
      <w:fldChar w:fldCharType="begin"/>
    </w:r>
    <w:r>
      <w:instrText xml:space="preserve"> PAGE   \* MERGEFORMAT </w:instrText>
    </w:r>
    <w:r>
      <w:fldChar w:fldCharType="separate"/>
    </w:r>
    <w:r w:rsidR="008B4F87">
      <w:rPr>
        <w:noProof/>
      </w:rPr>
      <w:t>1</w:t>
    </w:r>
    <w:r>
      <w:rPr>
        <w:noProof/>
      </w:rPr>
      <w:fldChar w:fldCharType="end"/>
    </w:r>
  </w:p>
  <w:p w:rsidR="00807892" w:rsidRDefault="0080789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Footer"/>
      <w:jc w:val="center"/>
    </w:pPr>
    <w:r>
      <w:fldChar w:fldCharType="begin"/>
    </w:r>
    <w:r>
      <w:instrText xml:space="preserve"> PAGE   \* MERGEFORMAT </w:instrText>
    </w:r>
    <w:r>
      <w:fldChar w:fldCharType="separate"/>
    </w:r>
    <w:r w:rsidR="00444063">
      <w:rPr>
        <w:noProof/>
      </w:rPr>
      <w:t>50</w:t>
    </w:r>
    <w:r>
      <w:rPr>
        <w:noProof/>
      </w:rPr>
      <w:fldChar w:fldCharType="end"/>
    </w:r>
  </w:p>
  <w:p w:rsidR="00807892" w:rsidRDefault="0080789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Footer"/>
      <w:jc w:val="center"/>
    </w:pPr>
    <w:r>
      <w:fldChar w:fldCharType="begin"/>
    </w:r>
    <w:r>
      <w:instrText xml:space="preserve"> PAGE   \* MERGEFORMAT </w:instrText>
    </w:r>
    <w:r>
      <w:fldChar w:fldCharType="separate"/>
    </w:r>
    <w:r w:rsidR="00CC5CFB">
      <w:rPr>
        <w:noProof/>
      </w:rPr>
      <w:t>92</w:t>
    </w:r>
    <w:r>
      <w:rPr>
        <w:noProof/>
      </w:rPr>
      <w:fldChar w:fldCharType="end"/>
    </w:r>
  </w:p>
  <w:p w:rsidR="00807892" w:rsidRDefault="0080789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F87" w:rsidRDefault="008B4F87">
      <w:r>
        <w:separator/>
      </w:r>
    </w:p>
  </w:footnote>
  <w:footnote w:type="continuationSeparator" w:id="0">
    <w:p w:rsidR="008B4F87" w:rsidRDefault="008B4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92" w:rsidRDefault="00807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3E0"/>
    <w:multiLevelType w:val="hybridMultilevel"/>
    <w:tmpl w:val="99C8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A58E2"/>
    <w:multiLevelType w:val="hybridMultilevel"/>
    <w:tmpl w:val="33C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45999"/>
    <w:multiLevelType w:val="hybridMultilevel"/>
    <w:tmpl w:val="090C57FA"/>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02269"/>
    <w:multiLevelType w:val="hybridMultilevel"/>
    <w:tmpl w:val="A8E6E892"/>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75057"/>
    <w:multiLevelType w:val="hybridMultilevel"/>
    <w:tmpl w:val="E4E4AE6C"/>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903A7"/>
    <w:multiLevelType w:val="hybridMultilevel"/>
    <w:tmpl w:val="B8E4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DE4517"/>
    <w:multiLevelType w:val="hybridMultilevel"/>
    <w:tmpl w:val="958C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E24222"/>
    <w:multiLevelType w:val="hybridMultilevel"/>
    <w:tmpl w:val="AB160262"/>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8">
    <w:nsid w:val="0A324293"/>
    <w:multiLevelType w:val="hybridMultilevel"/>
    <w:tmpl w:val="9488A5BE"/>
    <w:lvl w:ilvl="0" w:tplc="1DD4AC2E">
      <w:start w:val="1"/>
      <w:numFmt w:val="bullet"/>
      <w:lvlText w:val=""/>
      <w:lvlJc w:val="left"/>
      <w:pPr>
        <w:tabs>
          <w:tab w:val="num" w:pos="216"/>
        </w:tabs>
        <w:ind w:left="288" w:hanging="288"/>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1D95A49"/>
    <w:multiLevelType w:val="multilevel"/>
    <w:tmpl w:val="94ECD022"/>
    <w:lvl w:ilvl="0">
      <w:start w:val="1"/>
      <w:numFmt w:val="decimal"/>
      <w:lvlText w:val="%1."/>
      <w:lvlJc w:val="left"/>
      <w:pPr>
        <w:ind w:left="360" w:hanging="360"/>
      </w:p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nsid w:val="139F7B9D"/>
    <w:multiLevelType w:val="hybridMultilevel"/>
    <w:tmpl w:val="BEBA5706"/>
    <w:lvl w:ilvl="0" w:tplc="9ECC838A">
      <w:start w:val="6"/>
      <w:numFmt w:val="bullet"/>
      <w:lvlText w:val="-"/>
      <w:lvlJc w:val="left"/>
      <w:pPr>
        <w:ind w:left="825" w:hanging="360"/>
      </w:pPr>
      <w:rPr>
        <w:rFonts w:ascii="Arial" w:eastAsia="Times New Roman" w:hAnsi="Arial" w:cs="Arial" w:hint="default"/>
      </w:rPr>
    </w:lvl>
    <w:lvl w:ilvl="1" w:tplc="141A0003" w:tentative="1">
      <w:start w:val="1"/>
      <w:numFmt w:val="bullet"/>
      <w:lvlText w:val="o"/>
      <w:lvlJc w:val="left"/>
      <w:pPr>
        <w:ind w:left="1545" w:hanging="360"/>
      </w:pPr>
      <w:rPr>
        <w:rFonts w:ascii="Courier New" w:hAnsi="Courier New" w:cs="Courier New" w:hint="default"/>
      </w:rPr>
    </w:lvl>
    <w:lvl w:ilvl="2" w:tplc="141A0005" w:tentative="1">
      <w:start w:val="1"/>
      <w:numFmt w:val="bullet"/>
      <w:lvlText w:val=""/>
      <w:lvlJc w:val="left"/>
      <w:pPr>
        <w:ind w:left="2265" w:hanging="360"/>
      </w:pPr>
      <w:rPr>
        <w:rFonts w:ascii="Wingdings" w:hAnsi="Wingdings" w:hint="default"/>
      </w:rPr>
    </w:lvl>
    <w:lvl w:ilvl="3" w:tplc="141A0001" w:tentative="1">
      <w:start w:val="1"/>
      <w:numFmt w:val="bullet"/>
      <w:lvlText w:val=""/>
      <w:lvlJc w:val="left"/>
      <w:pPr>
        <w:ind w:left="2985" w:hanging="360"/>
      </w:pPr>
      <w:rPr>
        <w:rFonts w:ascii="Symbol" w:hAnsi="Symbol" w:hint="default"/>
      </w:rPr>
    </w:lvl>
    <w:lvl w:ilvl="4" w:tplc="141A0003" w:tentative="1">
      <w:start w:val="1"/>
      <w:numFmt w:val="bullet"/>
      <w:lvlText w:val="o"/>
      <w:lvlJc w:val="left"/>
      <w:pPr>
        <w:ind w:left="3705" w:hanging="360"/>
      </w:pPr>
      <w:rPr>
        <w:rFonts w:ascii="Courier New" w:hAnsi="Courier New" w:cs="Courier New" w:hint="default"/>
      </w:rPr>
    </w:lvl>
    <w:lvl w:ilvl="5" w:tplc="141A0005" w:tentative="1">
      <w:start w:val="1"/>
      <w:numFmt w:val="bullet"/>
      <w:lvlText w:val=""/>
      <w:lvlJc w:val="left"/>
      <w:pPr>
        <w:ind w:left="4425" w:hanging="360"/>
      </w:pPr>
      <w:rPr>
        <w:rFonts w:ascii="Wingdings" w:hAnsi="Wingdings" w:hint="default"/>
      </w:rPr>
    </w:lvl>
    <w:lvl w:ilvl="6" w:tplc="141A0001" w:tentative="1">
      <w:start w:val="1"/>
      <w:numFmt w:val="bullet"/>
      <w:lvlText w:val=""/>
      <w:lvlJc w:val="left"/>
      <w:pPr>
        <w:ind w:left="5145" w:hanging="360"/>
      </w:pPr>
      <w:rPr>
        <w:rFonts w:ascii="Symbol" w:hAnsi="Symbol" w:hint="default"/>
      </w:rPr>
    </w:lvl>
    <w:lvl w:ilvl="7" w:tplc="141A0003" w:tentative="1">
      <w:start w:val="1"/>
      <w:numFmt w:val="bullet"/>
      <w:lvlText w:val="o"/>
      <w:lvlJc w:val="left"/>
      <w:pPr>
        <w:ind w:left="5865" w:hanging="360"/>
      </w:pPr>
      <w:rPr>
        <w:rFonts w:ascii="Courier New" w:hAnsi="Courier New" w:cs="Courier New" w:hint="default"/>
      </w:rPr>
    </w:lvl>
    <w:lvl w:ilvl="8" w:tplc="141A0005" w:tentative="1">
      <w:start w:val="1"/>
      <w:numFmt w:val="bullet"/>
      <w:lvlText w:val=""/>
      <w:lvlJc w:val="left"/>
      <w:pPr>
        <w:ind w:left="6585" w:hanging="360"/>
      </w:pPr>
      <w:rPr>
        <w:rFonts w:ascii="Wingdings" w:hAnsi="Wingdings" w:hint="default"/>
      </w:rPr>
    </w:lvl>
  </w:abstractNum>
  <w:abstractNum w:abstractNumId="11">
    <w:nsid w:val="152A2EAB"/>
    <w:multiLevelType w:val="hybridMultilevel"/>
    <w:tmpl w:val="2BCA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3F3E0C"/>
    <w:multiLevelType w:val="hybridMultilevel"/>
    <w:tmpl w:val="0732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573031"/>
    <w:multiLevelType w:val="hybridMultilevel"/>
    <w:tmpl w:val="F17E1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C12CBE"/>
    <w:multiLevelType w:val="hybridMultilevel"/>
    <w:tmpl w:val="51C6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F0869"/>
    <w:multiLevelType w:val="hybridMultilevel"/>
    <w:tmpl w:val="A5067FB0"/>
    <w:lvl w:ilvl="0" w:tplc="58144A9C">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8B62B38"/>
    <w:multiLevelType w:val="hybridMultilevel"/>
    <w:tmpl w:val="233CFD98"/>
    <w:lvl w:ilvl="0" w:tplc="1DD4AC2E">
      <w:start w:val="1"/>
      <w:numFmt w:val="bullet"/>
      <w:lvlText w:val=""/>
      <w:lvlJc w:val="left"/>
      <w:pPr>
        <w:tabs>
          <w:tab w:val="num" w:pos="216"/>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9713152"/>
    <w:multiLevelType w:val="hybridMultilevel"/>
    <w:tmpl w:val="A7B8B1A8"/>
    <w:lvl w:ilvl="0" w:tplc="EF86A85E">
      <w:start w:val="1"/>
      <w:numFmt w:val="decimal"/>
      <w:lvlText w:val="(%1)"/>
      <w:lvlJc w:val="left"/>
      <w:pPr>
        <w:ind w:left="360" w:hanging="360"/>
      </w:pPr>
      <w:rPr>
        <w:rFonts w:hint="default"/>
      </w:r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18">
    <w:nsid w:val="1D4B7948"/>
    <w:multiLevelType w:val="hybridMultilevel"/>
    <w:tmpl w:val="0C06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40169E"/>
    <w:multiLevelType w:val="hybridMultilevel"/>
    <w:tmpl w:val="A82E8B26"/>
    <w:lvl w:ilvl="0" w:tplc="D67AAC2A">
      <w:start w:val="1"/>
      <w:numFmt w:val="decimal"/>
      <w:lvlText w:val="%1."/>
      <w:lvlJc w:val="left"/>
      <w:pPr>
        <w:tabs>
          <w:tab w:val="num" w:pos="501"/>
        </w:tabs>
        <w:ind w:left="481" w:hanging="3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1FD8500E"/>
    <w:multiLevelType w:val="hybridMultilevel"/>
    <w:tmpl w:val="DA8247DA"/>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E71DCB"/>
    <w:multiLevelType w:val="hybridMultilevel"/>
    <w:tmpl w:val="5B9A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DE3A39"/>
    <w:multiLevelType w:val="hybridMultilevel"/>
    <w:tmpl w:val="A8C6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F255F6"/>
    <w:multiLevelType w:val="hybridMultilevel"/>
    <w:tmpl w:val="FB4C1842"/>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A47786"/>
    <w:multiLevelType w:val="hybridMultilevel"/>
    <w:tmpl w:val="49A6F7FE"/>
    <w:lvl w:ilvl="0" w:tplc="0714E2C0">
      <w:numFmt w:val="bullet"/>
      <w:lvlText w:val="-"/>
      <w:lvlJc w:val="left"/>
      <w:pPr>
        <w:tabs>
          <w:tab w:val="num" w:pos="357"/>
        </w:tabs>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D46740"/>
    <w:multiLevelType w:val="hybridMultilevel"/>
    <w:tmpl w:val="B3EE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C61151"/>
    <w:multiLevelType w:val="hybridMultilevel"/>
    <w:tmpl w:val="C5887EB8"/>
    <w:lvl w:ilvl="0" w:tplc="1DD4AC2E">
      <w:start w:val="1"/>
      <w:numFmt w:val="bullet"/>
      <w:lvlText w:val=""/>
      <w:lvlJc w:val="left"/>
      <w:pPr>
        <w:tabs>
          <w:tab w:val="num" w:pos="216"/>
        </w:tabs>
        <w:ind w:left="288" w:hanging="288"/>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2BD95FE5"/>
    <w:multiLevelType w:val="hybridMultilevel"/>
    <w:tmpl w:val="38269CAE"/>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DB311F"/>
    <w:multiLevelType w:val="hybridMultilevel"/>
    <w:tmpl w:val="7E96B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2646904"/>
    <w:multiLevelType w:val="multilevel"/>
    <w:tmpl w:val="B238C5FE"/>
    <w:lvl w:ilvl="0">
      <w:start w:val="5"/>
      <w:numFmt w:val="decimal"/>
      <w:lvlText w:val="%1."/>
      <w:lvlJc w:val="left"/>
      <w:pPr>
        <w:tabs>
          <w:tab w:val="num" w:pos="502"/>
        </w:tabs>
        <w:ind w:left="482" w:hanging="340"/>
      </w:pPr>
      <w:rPr>
        <w:rFonts w:hint="default"/>
      </w:rPr>
    </w:lvl>
    <w:lvl w:ilvl="1">
      <w:start w:val="12"/>
      <w:numFmt w:val="decimal"/>
      <w:isLgl/>
      <w:lvlText w:val="%1.%2."/>
      <w:lvlJc w:val="left"/>
      <w:pPr>
        <w:ind w:left="975" w:hanging="975"/>
      </w:pPr>
      <w:rPr>
        <w:rFonts w:hint="default"/>
      </w:rPr>
    </w:lvl>
    <w:lvl w:ilvl="2">
      <w:start w:val="2014"/>
      <w:numFmt w:val="decimal"/>
      <w:isLgl/>
      <w:lvlText w:val="%1.%2.%3."/>
      <w:lvlJc w:val="left"/>
      <w:pPr>
        <w:ind w:left="975" w:hanging="975"/>
      </w:pPr>
      <w:rPr>
        <w:rFonts w:hint="default"/>
      </w:rPr>
    </w:lvl>
    <w:lvl w:ilvl="3">
      <w:start w:val="1"/>
      <w:numFmt w:val="decimal"/>
      <w:isLgl/>
      <w:lvlText w:val="%1.%2.%3.%4."/>
      <w:lvlJc w:val="left"/>
      <w:pPr>
        <w:ind w:left="975" w:hanging="97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41C5344"/>
    <w:multiLevelType w:val="hybridMultilevel"/>
    <w:tmpl w:val="2426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C446C7"/>
    <w:multiLevelType w:val="hybridMultilevel"/>
    <w:tmpl w:val="1B6A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57404F"/>
    <w:multiLevelType w:val="hybridMultilevel"/>
    <w:tmpl w:val="BFDE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70530A"/>
    <w:multiLevelType w:val="hybridMultilevel"/>
    <w:tmpl w:val="B8EE1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A382CC2"/>
    <w:multiLevelType w:val="hybridMultilevel"/>
    <w:tmpl w:val="A4E20BEC"/>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781F81"/>
    <w:multiLevelType w:val="hybridMultilevel"/>
    <w:tmpl w:val="52FCEE50"/>
    <w:lvl w:ilvl="0" w:tplc="141A000F">
      <w:start w:val="1"/>
      <w:numFmt w:val="decimal"/>
      <w:lvlText w:val="%1."/>
      <w:lvlJc w:val="left"/>
      <w:pPr>
        <w:ind w:left="644" w:hanging="360"/>
      </w:pPr>
      <w:rPr>
        <w:rFonts w:hint="default"/>
      </w:rPr>
    </w:lvl>
    <w:lvl w:ilvl="1" w:tplc="141A0019" w:tentative="1">
      <w:start w:val="1"/>
      <w:numFmt w:val="lowerLetter"/>
      <w:lvlText w:val="%2."/>
      <w:lvlJc w:val="left"/>
      <w:pPr>
        <w:ind w:left="1364" w:hanging="360"/>
      </w:pPr>
    </w:lvl>
    <w:lvl w:ilvl="2" w:tplc="141A001B" w:tentative="1">
      <w:start w:val="1"/>
      <w:numFmt w:val="lowerRoman"/>
      <w:lvlText w:val="%3."/>
      <w:lvlJc w:val="right"/>
      <w:pPr>
        <w:ind w:left="2084" w:hanging="180"/>
      </w:pPr>
    </w:lvl>
    <w:lvl w:ilvl="3" w:tplc="141A000F" w:tentative="1">
      <w:start w:val="1"/>
      <w:numFmt w:val="decimal"/>
      <w:lvlText w:val="%4."/>
      <w:lvlJc w:val="left"/>
      <w:pPr>
        <w:ind w:left="2804" w:hanging="360"/>
      </w:pPr>
    </w:lvl>
    <w:lvl w:ilvl="4" w:tplc="141A0019" w:tentative="1">
      <w:start w:val="1"/>
      <w:numFmt w:val="lowerLetter"/>
      <w:lvlText w:val="%5."/>
      <w:lvlJc w:val="left"/>
      <w:pPr>
        <w:ind w:left="3524" w:hanging="360"/>
      </w:pPr>
    </w:lvl>
    <w:lvl w:ilvl="5" w:tplc="141A001B" w:tentative="1">
      <w:start w:val="1"/>
      <w:numFmt w:val="lowerRoman"/>
      <w:lvlText w:val="%6."/>
      <w:lvlJc w:val="right"/>
      <w:pPr>
        <w:ind w:left="4244" w:hanging="180"/>
      </w:pPr>
    </w:lvl>
    <w:lvl w:ilvl="6" w:tplc="141A000F" w:tentative="1">
      <w:start w:val="1"/>
      <w:numFmt w:val="decimal"/>
      <w:lvlText w:val="%7."/>
      <w:lvlJc w:val="left"/>
      <w:pPr>
        <w:ind w:left="4964" w:hanging="360"/>
      </w:pPr>
    </w:lvl>
    <w:lvl w:ilvl="7" w:tplc="141A0019" w:tentative="1">
      <w:start w:val="1"/>
      <w:numFmt w:val="lowerLetter"/>
      <w:lvlText w:val="%8."/>
      <w:lvlJc w:val="left"/>
      <w:pPr>
        <w:ind w:left="5684" w:hanging="360"/>
      </w:pPr>
    </w:lvl>
    <w:lvl w:ilvl="8" w:tplc="141A001B" w:tentative="1">
      <w:start w:val="1"/>
      <w:numFmt w:val="lowerRoman"/>
      <w:lvlText w:val="%9."/>
      <w:lvlJc w:val="right"/>
      <w:pPr>
        <w:ind w:left="6404" w:hanging="180"/>
      </w:pPr>
    </w:lvl>
  </w:abstractNum>
  <w:abstractNum w:abstractNumId="36">
    <w:nsid w:val="3BD87C2D"/>
    <w:multiLevelType w:val="multilevel"/>
    <w:tmpl w:val="476681E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F95B6B"/>
    <w:multiLevelType w:val="hybridMultilevel"/>
    <w:tmpl w:val="9DA8B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973933"/>
    <w:multiLevelType w:val="hybridMultilevel"/>
    <w:tmpl w:val="11DA5298"/>
    <w:lvl w:ilvl="0" w:tplc="1DD4AC2E">
      <w:start w:val="1"/>
      <w:numFmt w:val="bullet"/>
      <w:lvlText w:val=""/>
      <w:lvlJc w:val="left"/>
      <w:pPr>
        <w:tabs>
          <w:tab w:val="num" w:pos="216"/>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43D92FDA"/>
    <w:multiLevelType w:val="hybridMultilevel"/>
    <w:tmpl w:val="D76E22B0"/>
    <w:lvl w:ilvl="0" w:tplc="35F69AD8">
      <w:numFmt w:val="bullet"/>
      <w:lvlText w:val="-"/>
      <w:lvlJc w:val="left"/>
      <w:pPr>
        <w:tabs>
          <w:tab w:val="num" w:pos="340"/>
        </w:tabs>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E66C58"/>
    <w:multiLevelType w:val="hybridMultilevel"/>
    <w:tmpl w:val="96C45F56"/>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1C0CF4"/>
    <w:multiLevelType w:val="hybridMultilevel"/>
    <w:tmpl w:val="7A62A0C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nsid w:val="4636577E"/>
    <w:multiLevelType w:val="hybridMultilevel"/>
    <w:tmpl w:val="74766696"/>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3">
    <w:nsid w:val="468A61DF"/>
    <w:multiLevelType w:val="hybridMultilevel"/>
    <w:tmpl w:val="D75EBC46"/>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096941"/>
    <w:multiLevelType w:val="hybridMultilevel"/>
    <w:tmpl w:val="513E1D38"/>
    <w:lvl w:ilvl="0" w:tplc="141A000F">
      <w:start w:val="1"/>
      <w:numFmt w:val="decimal"/>
      <w:lvlText w:val="%1."/>
      <w:lvlJc w:val="left"/>
      <w:pPr>
        <w:ind w:left="701" w:hanging="360"/>
      </w:pPr>
    </w:lvl>
    <w:lvl w:ilvl="1" w:tplc="141A0019" w:tentative="1">
      <w:start w:val="1"/>
      <w:numFmt w:val="lowerLetter"/>
      <w:lvlText w:val="%2."/>
      <w:lvlJc w:val="left"/>
      <w:pPr>
        <w:ind w:left="1421" w:hanging="360"/>
      </w:pPr>
    </w:lvl>
    <w:lvl w:ilvl="2" w:tplc="141A001B" w:tentative="1">
      <w:start w:val="1"/>
      <w:numFmt w:val="lowerRoman"/>
      <w:lvlText w:val="%3."/>
      <w:lvlJc w:val="right"/>
      <w:pPr>
        <w:ind w:left="2141" w:hanging="180"/>
      </w:pPr>
    </w:lvl>
    <w:lvl w:ilvl="3" w:tplc="141A000F" w:tentative="1">
      <w:start w:val="1"/>
      <w:numFmt w:val="decimal"/>
      <w:lvlText w:val="%4."/>
      <w:lvlJc w:val="left"/>
      <w:pPr>
        <w:ind w:left="2861" w:hanging="360"/>
      </w:pPr>
    </w:lvl>
    <w:lvl w:ilvl="4" w:tplc="141A0019" w:tentative="1">
      <w:start w:val="1"/>
      <w:numFmt w:val="lowerLetter"/>
      <w:lvlText w:val="%5."/>
      <w:lvlJc w:val="left"/>
      <w:pPr>
        <w:ind w:left="3581" w:hanging="360"/>
      </w:pPr>
    </w:lvl>
    <w:lvl w:ilvl="5" w:tplc="141A001B" w:tentative="1">
      <w:start w:val="1"/>
      <w:numFmt w:val="lowerRoman"/>
      <w:lvlText w:val="%6."/>
      <w:lvlJc w:val="right"/>
      <w:pPr>
        <w:ind w:left="4301" w:hanging="180"/>
      </w:pPr>
    </w:lvl>
    <w:lvl w:ilvl="6" w:tplc="141A000F" w:tentative="1">
      <w:start w:val="1"/>
      <w:numFmt w:val="decimal"/>
      <w:lvlText w:val="%7."/>
      <w:lvlJc w:val="left"/>
      <w:pPr>
        <w:ind w:left="5021" w:hanging="360"/>
      </w:pPr>
    </w:lvl>
    <w:lvl w:ilvl="7" w:tplc="141A0019" w:tentative="1">
      <w:start w:val="1"/>
      <w:numFmt w:val="lowerLetter"/>
      <w:lvlText w:val="%8."/>
      <w:lvlJc w:val="left"/>
      <w:pPr>
        <w:ind w:left="5741" w:hanging="360"/>
      </w:pPr>
    </w:lvl>
    <w:lvl w:ilvl="8" w:tplc="141A001B" w:tentative="1">
      <w:start w:val="1"/>
      <w:numFmt w:val="lowerRoman"/>
      <w:lvlText w:val="%9."/>
      <w:lvlJc w:val="right"/>
      <w:pPr>
        <w:ind w:left="6461" w:hanging="180"/>
      </w:pPr>
    </w:lvl>
  </w:abstractNum>
  <w:abstractNum w:abstractNumId="45">
    <w:nsid w:val="49D0780B"/>
    <w:multiLevelType w:val="hybridMultilevel"/>
    <w:tmpl w:val="04DA7466"/>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167165"/>
    <w:multiLevelType w:val="hybridMultilevel"/>
    <w:tmpl w:val="815E8044"/>
    <w:lvl w:ilvl="0" w:tplc="335A907C">
      <w:start w:val="1"/>
      <w:numFmt w:val="decimal"/>
      <w:lvlText w:val="%1."/>
      <w:lvlJc w:val="left"/>
      <w:pPr>
        <w:tabs>
          <w:tab w:val="num" w:pos="720"/>
        </w:tabs>
        <w:ind w:left="720" w:hanging="360"/>
      </w:pPr>
      <w:rPr>
        <w:color w:val="00000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7">
    <w:nsid w:val="4D9221D4"/>
    <w:multiLevelType w:val="hybridMultilevel"/>
    <w:tmpl w:val="37F4DD2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8">
    <w:nsid w:val="4DE87616"/>
    <w:multiLevelType w:val="hybridMultilevel"/>
    <w:tmpl w:val="F5C6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21A7099"/>
    <w:multiLevelType w:val="hybridMultilevel"/>
    <w:tmpl w:val="18A6D758"/>
    <w:lvl w:ilvl="0" w:tplc="51B88E0E">
      <w:start w:val="1"/>
      <w:numFmt w:val="decimal"/>
      <w:lvlText w:val="(%1)"/>
      <w:lvlJc w:val="left"/>
      <w:pPr>
        <w:ind w:left="360" w:hanging="360"/>
      </w:pPr>
      <w:rPr>
        <w:rFonts w:hint="default"/>
      </w:rPr>
    </w:lvl>
    <w:lvl w:ilvl="1" w:tplc="E828E682">
      <w:start w:val="1"/>
      <w:numFmt w:val="decimal"/>
      <w:lvlText w:val="%2."/>
      <w:lvlJc w:val="left"/>
      <w:pPr>
        <w:ind w:left="1080" w:hanging="360"/>
      </w:pPr>
      <w:rPr>
        <w:rFonts w:hint="default"/>
      </w:r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50">
    <w:nsid w:val="52AD75A5"/>
    <w:multiLevelType w:val="hybridMultilevel"/>
    <w:tmpl w:val="54C6A9EC"/>
    <w:lvl w:ilvl="0" w:tplc="E4ECC230">
      <w:start w:val="1"/>
      <w:numFmt w:val="decimal"/>
      <w:lvlText w:val="(%1)"/>
      <w:lvlJc w:val="left"/>
      <w:pPr>
        <w:ind w:left="360" w:hanging="360"/>
      </w:pPr>
      <w:rPr>
        <w:rFonts w:eastAsia="Times New Roman" w:hint="default"/>
      </w:r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51">
    <w:nsid w:val="53483C2A"/>
    <w:multiLevelType w:val="hybridMultilevel"/>
    <w:tmpl w:val="CC2ADFA2"/>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475532"/>
    <w:multiLevelType w:val="hybridMultilevel"/>
    <w:tmpl w:val="5064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923C57"/>
    <w:multiLevelType w:val="hybridMultilevel"/>
    <w:tmpl w:val="2822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1764B7"/>
    <w:multiLevelType w:val="hybridMultilevel"/>
    <w:tmpl w:val="3F2A9014"/>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BFB792F"/>
    <w:multiLevelType w:val="hybridMultilevel"/>
    <w:tmpl w:val="C4C0AAFC"/>
    <w:lvl w:ilvl="0" w:tplc="57F4A83C">
      <w:start w:val="1"/>
      <w:numFmt w:val="decimal"/>
      <w:lvlText w:val="%1."/>
      <w:lvlJc w:val="left"/>
      <w:pPr>
        <w:tabs>
          <w:tab w:val="num" w:pos="360"/>
        </w:tabs>
        <w:ind w:left="340" w:hanging="340"/>
      </w:pPr>
      <w:rPr>
        <w:rFonts w:hint="default"/>
      </w:rPr>
    </w:lvl>
    <w:lvl w:ilvl="1" w:tplc="976C7210" w:tentative="1">
      <w:start w:val="1"/>
      <w:numFmt w:val="lowerLetter"/>
      <w:lvlText w:val="%2."/>
      <w:lvlJc w:val="left"/>
      <w:pPr>
        <w:tabs>
          <w:tab w:val="num" w:pos="1440"/>
        </w:tabs>
        <w:ind w:left="1440" w:hanging="360"/>
      </w:pPr>
    </w:lvl>
    <w:lvl w:ilvl="2" w:tplc="45E6F55E" w:tentative="1">
      <w:start w:val="1"/>
      <w:numFmt w:val="lowerRoman"/>
      <w:lvlText w:val="%3."/>
      <w:lvlJc w:val="right"/>
      <w:pPr>
        <w:tabs>
          <w:tab w:val="num" w:pos="2160"/>
        </w:tabs>
        <w:ind w:left="2160" w:hanging="180"/>
      </w:pPr>
    </w:lvl>
    <w:lvl w:ilvl="3" w:tplc="C868BC8A" w:tentative="1">
      <w:start w:val="1"/>
      <w:numFmt w:val="decimal"/>
      <w:lvlText w:val="%4."/>
      <w:lvlJc w:val="left"/>
      <w:pPr>
        <w:tabs>
          <w:tab w:val="num" w:pos="2880"/>
        </w:tabs>
        <w:ind w:left="2880" w:hanging="360"/>
      </w:pPr>
    </w:lvl>
    <w:lvl w:ilvl="4" w:tplc="91247C12" w:tentative="1">
      <w:start w:val="1"/>
      <w:numFmt w:val="lowerLetter"/>
      <w:lvlText w:val="%5."/>
      <w:lvlJc w:val="left"/>
      <w:pPr>
        <w:tabs>
          <w:tab w:val="num" w:pos="3600"/>
        </w:tabs>
        <w:ind w:left="3600" w:hanging="360"/>
      </w:pPr>
    </w:lvl>
    <w:lvl w:ilvl="5" w:tplc="33E67814" w:tentative="1">
      <w:start w:val="1"/>
      <w:numFmt w:val="lowerRoman"/>
      <w:lvlText w:val="%6."/>
      <w:lvlJc w:val="right"/>
      <w:pPr>
        <w:tabs>
          <w:tab w:val="num" w:pos="4320"/>
        </w:tabs>
        <w:ind w:left="4320" w:hanging="180"/>
      </w:pPr>
    </w:lvl>
    <w:lvl w:ilvl="6" w:tplc="20C22D6A" w:tentative="1">
      <w:start w:val="1"/>
      <w:numFmt w:val="decimal"/>
      <w:lvlText w:val="%7."/>
      <w:lvlJc w:val="left"/>
      <w:pPr>
        <w:tabs>
          <w:tab w:val="num" w:pos="5040"/>
        </w:tabs>
        <w:ind w:left="5040" w:hanging="360"/>
      </w:pPr>
    </w:lvl>
    <w:lvl w:ilvl="7" w:tplc="B7D29F6C" w:tentative="1">
      <w:start w:val="1"/>
      <w:numFmt w:val="lowerLetter"/>
      <w:lvlText w:val="%8."/>
      <w:lvlJc w:val="left"/>
      <w:pPr>
        <w:tabs>
          <w:tab w:val="num" w:pos="5760"/>
        </w:tabs>
        <w:ind w:left="5760" w:hanging="360"/>
      </w:pPr>
    </w:lvl>
    <w:lvl w:ilvl="8" w:tplc="8D0A3C3C" w:tentative="1">
      <w:start w:val="1"/>
      <w:numFmt w:val="lowerRoman"/>
      <w:lvlText w:val="%9."/>
      <w:lvlJc w:val="right"/>
      <w:pPr>
        <w:tabs>
          <w:tab w:val="num" w:pos="6480"/>
        </w:tabs>
        <w:ind w:left="6480" w:hanging="180"/>
      </w:pPr>
    </w:lvl>
  </w:abstractNum>
  <w:abstractNum w:abstractNumId="56">
    <w:nsid w:val="5E897D19"/>
    <w:multiLevelType w:val="hybridMultilevel"/>
    <w:tmpl w:val="F948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711D5"/>
    <w:multiLevelType w:val="hybridMultilevel"/>
    <w:tmpl w:val="F1D89F8E"/>
    <w:lvl w:ilvl="0" w:tplc="58144A9C">
      <w:numFmt w:val="bullet"/>
      <w:lvlText w:val="-"/>
      <w:lvlJc w:val="left"/>
      <w:pPr>
        <w:ind w:left="360" w:hanging="360"/>
      </w:pPr>
      <w:rPr>
        <w:rFonts w:ascii="Times New Roman" w:eastAsia="Times New Roman" w:hAnsi="Times New Roman" w:cs="Times New Roman" w:hint="default"/>
        <w:b/>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8">
    <w:nsid w:val="63A91C8E"/>
    <w:multiLevelType w:val="multilevel"/>
    <w:tmpl w:val="44C4A71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52C136D"/>
    <w:multiLevelType w:val="hybridMultilevel"/>
    <w:tmpl w:val="165053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5FC44A1"/>
    <w:multiLevelType w:val="hybridMultilevel"/>
    <w:tmpl w:val="31005BE6"/>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106A1B"/>
    <w:multiLevelType w:val="hybridMultilevel"/>
    <w:tmpl w:val="D18C8574"/>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62">
    <w:nsid w:val="6A743BB3"/>
    <w:multiLevelType w:val="hybridMultilevel"/>
    <w:tmpl w:val="086A4154"/>
    <w:lvl w:ilvl="0" w:tplc="1DD4AC2E">
      <w:start w:val="1"/>
      <w:numFmt w:val="bullet"/>
      <w:lvlText w:val=""/>
      <w:lvlJc w:val="left"/>
      <w:pPr>
        <w:tabs>
          <w:tab w:val="num" w:pos="276"/>
        </w:tabs>
        <w:ind w:left="348" w:hanging="288"/>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Symbol"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Symbol"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3">
    <w:nsid w:val="6AC84D54"/>
    <w:multiLevelType w:val="hybridMultilevel"/>
    <w:tmpl w:val="B3902AEE"/>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7B1D9D"/>
    <w:multiLevelType w:val="multilevel"/>
    <w:tmpl w:val="72AA6214"/>
    <w:lvl w:ilvl="0">
      <w:start w:val="1"/>
      <w:numFmt w:val="decimal"/>
      <w:lvlText w:val="%1."/>
      <w:lvlJc w:val="left"/>
      <w:pPr>
        <w:ind w:left="360" w:hanging="360"/>
      </w:pPr>
    </w:lvl>
    <w:lvl w:ilvl="1">
      <w:start w:val="1"/>
      <w:numFmt w:val="decimal"/>
      <w:isLgl/>
      <w:lvlText w:val="%1.%2"/>
      <w:lvlJc w:val="left"/>
      <w:pPr>
        <w:ind w:left="400" w:hanging="40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5">
    <w:nsid w:val="6DCC7766"/>
    <w:multiLevelType w:val="hybridMultilevel"/>
    <w:tmpl w:val="41BE68BA"/>
    <w:lvl w:ilvl="0" w:tplc="6B1A1EF6">
      <w:start w:val="1"/>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6">
    <w:nsid w:val="6DE532F7"/>
    <w:multiLevelType w:val="hybridMultilevel"/>
    <w:tmpl w:val="E65C1800"/>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311F35"/>
    <w:multiLevelType w:val="hybridMultilevel"/>
    <w:tmpl w:val="D314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3E2BF1"/>
    <w:multiLevelType w:val="hybridMultilevel"/>
    <w:tmpl w:val="767CEC66"/>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9">
    <w:nsid w:val="73217D17"/>
    <w:multiLevelType w:val="hybridMultilevel"/>
    <w:tmpl w:val="C694A1E2"/>
    <w:lvl w:ilvl="0" w:tplc="9274FC0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0">
    <w:nsid w:val="751E54FC"/>
    <w:multiLevelType w:val="hybridMultilevel"/>
    <w:tmpl w:val="272E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8200E1"/>
    <w:multiLevelType w:val="hybridMultilevel"/>
    <w:tmpl w:val="E3A26FB0"/>
    <w:lvl w:ilvl="0" w:tplc="9B1AB4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3D060E"/>
    <w:multiLevelType w:val="hybridMultilevel"/>
    <w:tmpl w:val="E06E82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3">
    <w:nsid w:val="79C71FDC"/>
    <w:multiLevelType w:val="hybridMultilevel"/>
    <w:tmpl w:val="C4AC8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AE90896"/>
    <w:multiLevelType w:val="hybridMultilevel"/>
    <w:tmpl w:val="38DA7F96"/>
    <w:lvl w:ilvl="0" w:tplc="057E0C36">
      <w:start w:val="1"/>
      <w:numFmt w:val="bullet"/>
      <w:lvlText w:val=""/>
      <w:lvlJc w:val="left"/>
      <w:pPr>
        <w:tabs>
          <w:tab w:val="num" w:pos="720"/>
        </w:tabs>
        <w:ind w:left="720" w:hanging="3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B23487F"/>
    <w:multiLevelType w:val="hybridMultilevel"/>
    <w:tmpl w:val="C46C133C"/>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9"/>
  </w:num>
  <w:num w:numId="2">
    <w:abstractNumId w:val="46"/>
  </w:num>
  <w:num w:numId="3">
    <w:abstractNumId w:val="55"/>
  </w:num>
  <w:num w:numId="4">
    <w:abstractNumId w:val="29"/>
  </w:num>
  <w:num w:numId="5">
    <w:abstractNumId w:val="9"/>
  </w:num>
  <w:num w:numId="6">
    <w:abstractNumId w:val="64"/>
  </w:num>
  <w:num w:numId="7">
    <w:abstractNumId w:val="15"/>
  </w:num>
  <w:num w:numId="8">
    <w:abstractNumId w:val="39"/>
  </w:num>
  <w:num w:numId="9">
    <w:abstractNumId w:val="24"/>
  </w:num>
  <w:num w:numId="10">
    <w:abstractNumId w:val="35"/>
  </w:num>
  <w:num w:numId="11">
    <w:abstractNumId w:val="57"/>
  </w:num>
  <w:num w:numId="12">
    <w:abstractNumId w:val="10"/>
  </w:num>
  <w:num w:numId="13">
    <w:abstractNumId w:val="41"/>
  </w:num>
  <w:num w:numId="14">
    <w:abstractNumId w:val="47"/>
  </w:num>
  <w:num w:numId="15">
    <w:abstractNumId w:val="49"/>
  </w:num>
  <w:num w:numId="16">
    <w:abstractNumId w:val="7"/>
  </w:num>
  <w:num w:numId="17">
    <w:abstractNumId w:val="42"/>
  </w:num>
  <w:num w:numId="18">
    <w:abstractNumId w:val="68"/>
  </w:num>
  <w:num w:numId="19">
    <w:abstractNumId w:val="50"/>
  </w:num>
  <w:num w:numId="20">
    <w:abstractNumId w:val="62"/>
  </w:num>
  <w:num w:numId="21">
    <w:abstractNumId w:val="72"/>
  </w:num>
  <w:num w:numId="22">
    <w:abstractNumId w:val="8"/>
  </w:num>
  <w:num w:numId="23">
    <w:abstractNumId w:val="16"/>
  </w:num>
  <w:num w:numId="24">
    <w:abstractNumId w:val="26"/>
  </w:num>
  <w:num w:numId="25">
    <w:abstractNumId w:val="38"/>
  </w:num>
  <w:num w:numId="26">
    <w:abstractNumId w:val="33"/>
  </w:num>
  <w:num w:numId="27">
    <w:abstractNumId w:val="28"/>
  </w:num>
  <w:num w:numId="28">
    <w:abstractNumId w:val="13"/>
  </w:num>
  <w:num w:numId="29">
    <w:abstractNumId w:val="74"/>
  </w:num>
  <w:num w:numId="30">
    <w:abstractNumId w:val="69"/>
  </w:num>
  <w:num w:numId="31">
    <w:abstractNumId w:val="67"/>
  </w:num>
  <w:num w:numId="32">
    <w:abstractNumId w:val="0"/>
  </w:num>
  <w:num w:numId="33">
    <w:abstractNumId w:val="1"/>
  </w:num>
  <w:num w:numId="34">
    <w:abstractNumId w:val="5"/>
  </w:num>
  <w:num w:numId="35">
    <w:abstractNumId w:val="73"/>
  </w:num>
  <w:num w:numId="36">
    <w:abstractNumId w:val="70"/>
  </w:num>
  <w:num w:numId="37">
    <w:abstractNumId w:val="22"/>
  </w:num>
  <w:num w:numId="38">
    <w:abstractNumId w:val="25"/>
  </w:num>
  <w:num w:numId="39">
    <w:abstractNumId w:val="31"/>
  </w:num>
  <w:num w:numId="40">
    <w:abstractNumId w:val="56"/>
  </w:num>
  <w:num w:numId="41">
    <w:abstractNumId w:val="37"/>
  </w:num>
  <w:num w:numId="42">
    <w:abstractNumId w:val="53"/>
  </w:num>
  <w:num w:numId="43">
    <w:abstractNumId w:val="11"/>
  </w:num>
  <w:num w:numId="44">
    <w:abstractNumId w:val="14"/>
  </w:num>
  <w:num w:numId="45">
    <w:abstractNumId w:val="12"/>
  </w:num>
  <w:num w:numId="46">
    <w:abstractNumId w:val="6"/>
  </w:num>
  <w:num w:numId="47">
    <w:abstractNumId w:val="21"/>
  </w:num>
  <w:num w:numId="48">
    <w:abstractNumId w:val="30"/>
  </w:num>
  <w:num w:numId="49">
    <w:abstractNumId w:val="32"/>
  </w:num>
  <w:num w:numId="50">
    <w:abstractNumId w:val="75"/>
  </w:num>
  <w:num w:numId="51">
    <w:abstractNumId w:val="59"/>
  </w:num>
  <w:num w:numId="52">
    <w:abstractNumId w:val="48"/>
  </w:num>
  <w:num w:numId="53">
    <w:abstractNumId w:val="18"/>
  </w:num>
  <w:num w:numId="54">
    <w:abstractNumId w:val="52"/>
  </w:num>
  <w:num w:numId="55">
    <w:abstractNumId w:val="20"/>
  </w:num>
  <w:num w:numId="56">
    <w:abstractNumId w:val="54"/>
  </w:num>
  <w:num w:numId="57">
    <w:abstractNumId w:val="71"/>
  </w:num>
  <w:num w:numId="58">
    <w:abstractNumId w:val="40"/>
  </w:num>
  <w:num w:numId="59">
    <w:abstractNumId w:val="3"/>
  </w:num>
  <w:num w:numId="60">
    <w:abstractNumId w:val="27"/>
  </w:num>
  <w:num w:numId="61">
    <w:abstractNumId w:val="60"/>
  </w:num>
  <w:num w:numId="62">
    <w:abstractNumId w:val="34"/>
  </w:num>
  <w:num w:numId="63">
    <w:abstractNumId w:val="2"/>
  </w:num>
  <w:num w:numId="64">
    <w:abstractNumId w:val="4"/>
  </w:num>
  <w:num w:numId="65">
    <w:abstractNumId w:val="63"/>
  </w:num>
  <w:num w:numId="66">
    <w:abstractNumId w:val="51"/>
  </w:num>
  <w:num w:numId="67">
    <w:abstractNumId w:val="66"/>
  </w:num>
  <w:num w:numId="68">
    <w:abstractNumId w:val="45"/>
  </w:num>
  <w:num w:numId="69">
    <w:abstractNumId w:val="43"/>
  </w:num>
  <w:num w:numId="70">
    <w:abstractNumId w:val="23"/>
  </w:num>
  <w:num w:numId="71">
    <w:abstractNumId w:val="58"/>
  </w:num>
  <w:num w:numId="72">
    <w:abstractNumId w:val="36"/>
  </w:num>
  <w:num w:numId="73">
    <w:abstractNumId w:val="65"/>
  </w:num>
  <w:num w:numId="74">
    <w:abstractNumId w:val="61"/>
  </w:num>
  <w:num w:numId="75">
    <w:abstractNumId w:val="44"/>
  </w:num>
  <w:num w:numId="76">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noPunctuationKerning/>
  <w:characterSpacingControl w:val="doNotCompress"/>
  <w:savePreviewPicture/>
  <w:hdrShapeDefaults>
    <o:shapedefaults v:ext="edit" spidmax="2049" fillcolor="#cf9" strokecolor="none [3213]">
      <v:fill color="#cf9"/>
      <v:stroke 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001"/>
    <w:rsid w:val="00000937"/>
    <w:rsid w:val="00001AB8"/>
    <w:rsid w:val="00002A56"/>
    <w:rsid w:val="00002C0D"/>
    <w:rsid w:val="00003398"/>
    <w:rsid w:val="00004953"/>
    <w:rsid w:val="00005D68"/>
    <w:rsid w:val="00006369"/>
    <w:rsid w:val="000071B7"/>
    <w:rsid w:val="000072BA"/>
    <w:rsid w:val="00007D6B"/>
    <w:rsid w:val="00007E43"/>
    <w:rsid w:val="0001050B"/>
    <w:rsid w:val="000105A6"/>
    <w:rsid w:val="00010758"/>
    <w:rsid w:val="00010810"/>
    <w:rsid w:val="00010873"/>
    <w:rsid w:val="00010C50"/>
    <w:rsid w:val="0001130A"/>
    <w:rsid w:val="00011439"/>
    <w:rsid w:val="00013230"/>
    <w:rsid w:val="000133DB"/>
    <w:rsid w:val="00013980"/>
    <w:rsid w:val="00013E41"/>
    <w:rsid w:val="0001423B"/>
    <w:rsid w:val="000146E8"/>
    <w:rsid w:val="00015DDD"/>
    <w:rsid w:val="00015E8B"/>
    <w:rsid w:val="0001612F"/>
    <w:rsid w:val="000166AA"/>
    <w:rsid w:val="00016782"/>
    <w:rsid w:val="000168FB"/>
    <w:rsid w:val="000175B9"/>
    <w:rsid w:val="0002017F"/>
    <w:rsid w:val="000207EA"/>
    <w:rsid w:val="00020C73"/>
    <w:rsid w:val="000216F4"/>
    <w:rsid w:val="00022DAE"/>
    <w:rsid w:val="00023C32"/>
    <w:rsid w:val="00023DCE"/>
    <w:rsid w:val="0002462B"/>
    <w:rsid w:val="00025089"/>
    <w:rsid w:val="0002524B"/>
    <w:rsid w:val="00025762"/>
    <w:rsid w:val="00025CA6"/>
    <w:rsid w:val="00025D90"/>
    <w:rsid w:val="00025E9F"/>
    <w:rsid w:val="00027424"/>
    <w:rsid w:val="00027961"/>
    <w:rsid w:val="00027A27"/>
    <w:rsid w:val="000301CB"/>
    <w:rsid w:val="000306DC"/>
    <w:rsid w:val="00031BEA"/>
    <w:rsid w:val="0003218E"/>
    <w:rsid w:val="000322BE"/>
    <w:rsid w:val="00032426"/>
    <w:rsid w:val="000327B0"/>
    <w:rsid w:val="00033463"/>
    <w:rsid w:val="00033BBC"/>
    <w:rsid w:val="00033EE9"/>
    <w:rsid w:val="000345A5"/>
    <w:rsid w:val="000349F4"/>
    <w:rsid w:val="00035390"/>
    <w:rsid w:val="000358E2"/>
    <w:rsid w:val="00036462"/>
    <w:rsid w:val="000369D7"/>
    <w:rsid w:val="00036F8F"/>
    <w:rsid w:val="00037A9E"/>
    <w:rsid w:val="00037AF0"/>
    <w:rsid w:val="00037BBD"/>
    <w:rsid w:val="00040121"/>
    <w:rsid w:val="00040E2A"/>
    <w:rsid w:val="00041AE3"/>
    <w:rsid w:val="00041BBC"/>
    <w:rsid w:val="00041D5C"/>
    <w:rsid w:val="0004237D"/>
    <w:rsid w:val="000426D6"/>
    <w:rsid w:val="00042D07"/>
    <w:rsid w:val="00043685"/>
    <w:rsid w:val="000438D4"/>
    <w:rsid w:val="00044556"/>
    <w:rsid w:val="0004581D"/>
    <w:rsid w:val="00045C72"/>
    <w:rsid w:val="00045DAB"/>
    <w:rsid w:val="00045F32"/>
    <w:rsid w:val="000466D7"/>
    <w:rsid w:val="0004673B"/>
    <w:rsid w:val="000474BD"/>
    <w:rsid w:val="0004765A"/>
    <w:rsid w:val="00047DB1"/>
    <w:rsid w:val="00050725"/>
    <w:rsid w:val="00050FF0"/>
    <w:rsid w:val="000519A8"/>
    <w:rsid w:val="00051FA7"/>
    <w:rsid w:val="00052D34"/>
    <w:rsid w:val="00053AC2"/>
    <w:rsid w:val="000540F2"/>
    <w:rsid w:val="000554AF"/>
    <w:rsid w:val="0005566C"/>
    <w:rsid w:val="00056045"/>
    <w:rsid w:val="00056CAF"/>
    <w:rsid w:val="0005735B"/>
    <w:rsid w:val="00060334"/>
    <w:rsid w:val="0006178E"/>
    <w:rsid w:val="000618D5"/>
    <w:rsid w:val="000620EB"/>
    <w:rsid w:val="00062423"/>
    <w:rsid w:val="00063E28"/>
    <w:rsid w:val="00063F00"/>
    <w:rsid w:val="00063F85"/>
    <w:rsid w:val="000643AE"/>
    <w:rsid w:val="000656CD"/>
    <w:rsid w:val="0006597A"/>
    <w:rsid w:val="0006639E"/>
    <w:rsid w:val="00066C33"/>
    <w:rsid w:val="00070AEF"/>
    <w:rsid w:val="000712AC"/>
    <w:rsid w:val="0007195A"/>
    <w:rsid w:val="000720D8"/>
    <w:rsid w:val="00072681"/>
    <w:rsid w:val="00072888"/>
    <w:rsid w:val="00072B31"/>
    <w:rsid w:val="00072D72"/>
    <w:rsid w:val="00074595"/>
    <w:rsid w:val="00075873"/>
    <w:rsid w:val="00075EE8"/>
    <w:rsid w:val="00076182"/>
    <w:rsid w:val="0007668E"/>
    <w:rsid w:val="00076B45"/>
    <w:rsid w:val="00076B98"/>
    <w:rsid w:val="000777A5"/>
    <w:rsid w:val="000777C1"/>
    <w:rsid w:val="00077D8F"/>
    <w:rsid w:val="00080839"/>
    <w:rsid w:val="00080874"/>
    <w:rsid w:val="00080964"/>
    <w:rsid w:val="00080A74"/>
    <w:rsid w:val="000811DD"/>
    <w:rsid w:val="000814C2"/>
    <w:rsid w:val="000817C0"/>
    <w:rsid w:val="00081B25"/>
    <w:rsid w:val="00081B63"/>
    <w:rsid w:val="000820B7"/>
    <w:rsid w:val="000830DB"/>
    <w:rsid w:val="0008339C"/>
    <w:rsid w:val="00083703"/>
    <w:rsid w:val="000837C1"/>
    <w:rsid w:val="000838E3"/>
    <w:rsid w:val="00083B3B"/>
    <w:rsid w:val="00084CAC"/>
    <w:rsid w:val="00085D2A"/>
    <w:rsid w:val="000876CF"/>
    <w:rsid w:val="00087A1A"/>
    <w:rsid w:val="00087A4F"/>
    <w:rsid w:val="00090283"/>
    <w:rsid w:val="00090AB6"/>
    <w:rsid w:val="00091A8C"/>
    <w:rsid w:val="00091DBC"/>
    <w:rsid w:val="000933C0"/>
    <w:rsid w:val="00093564"/>
    <w:rsid w:val="00094F51"/>
    <w:rsid w:val="000958EC"/>
    <w:rsid w:val="0009605F"/>
    <w:rsid w:val="000962FB"/>
    <w:rsid w:val="00096907"/>
    <w:rsid w:val="00097AB0"/>
    <w:rsid w:val="000A05FA"/>
    <w:rsid w:val="000A0728"/>
    <w:rsid w:val="000A0C05"/>
    <w:rsid w:val="000A12F7"/>
    <w:rsid w:val="000A182D"/>
    <w:rsid w:val="000A1BE7"/>
    <w:rsid w:val="000A27AE"/>
    <w:rsid w:val="000A2EE5"/>
    <w:rsid w:val="000A3DCC"/>
    <w:rsid w:val="000A4264"/>
    <w:rsid w:val="000A4445"/>
    <w:rsid w:val="000A495F"/>
    <w:rsid w:val="000A4DDF"/>
    <w:rsid w:val="000A50EB"/>
    <w:rsid w:val="000A5545"/>
    <w:rsid w:val="000A60D1"/>
    <w:rsid w:val="000A6575"/>
    <w:rsid w:val="000A7CAB"/>
    <w:rsid w:val="000B0BA2"/>
    <w:rsid w:val="000B0C04"/>
    <w:rsid w:val="000B0C6C"/>
    <w:rsid w:val="000B165A"/>
    <w:rsid w:val="000B1DFD"/>
    <w:rsid w:val="000B2213"/>
    <w:rsid w:val="000B27D8"/>
    <w:rsid w:val="000B2FE8"/>
    <w:rsid w:val="000B3561"/>
    <w:rsid w:val="000B4567"/>
    <w:rsid w:val="000B4A2F"/>
    <w:rsid w:val="000B4B05"/>
    <w:rsid w:val="000B4CF5"/>
    <w:rsid w:val="000B4D8A"/>
    <w:rsid w:val="000B60C5"/>
    <w:rsid w:val="000B6160"/>
    <w:rsid w:val="000B654C"/>
    <w:rsid w:val="000B6A3C"/>
    <w:rsid w:val="000B763D"/>
    <w:rsid w:val="000B7F2D"/>
    <w:rsid w:val="000C06BE"/>
    <w:rsid w:val="000C08A2"/>
    <w:rsid w:val="000C3141"/>
    <w:rsid w:val="000C3584"/>
    <w:rsid w:val="000C3611"/>
    <w:rsid w:val="000C3F63"/>
    <w:rsid w:val="000C42B8"/>
    <w:rsid w:val="000C45E2"/>
    <w:rsid w:val="000C4D65"/>
    <w:rsid w:val="000C4DF9"/>
    <w:rsid w:val="000C5B43"/>
    <w:rsid w:val="000C62FC"/>
    <w:rsid w:val="000C72AC"/>
    <w:rsid w:val="000C7674"/>
    <w:rsid w:val="000C7728"/>
    <w:rsid w:val="000D090C"/>
    <w:rsid w:val="000D1040"/>
    <w:rsid w:val="000D13D8"/>
    <w:rsid w:val="000D1941"/>
    <w:rsid w:val="000D3E98"/>
    <w:rsid w:val="000D4B93"/>
    <w:rsid w:val="000D53DD"/>
    <w:rsid w:val="000D5C96"/>
    <w:rsid w:val="000D6953"/>
    <w:rsid w:val="000D6A5E"/>
    <w:rsid w:val="000D6FC4"/>
    <w:rsid w:val="000D7027"/>
    <w:rsid w:val="000D77C0"/>
    <w:rsid w:val="000D7826"/>
    <w:rsid w:val="000D7FEE"/>
    <w:rsid w:val="000E0413"/>
    <w:rsid w:val="000E0A19"/>
    <w:rsid w:val="000E1123"/>
    <w:rsid w:val="000E1965"/>
    <w:rsid w:val="000E1C49"/>
    <w:rsid w:val="000E1D50"/>
    <w:rsid w:val="000E2616"/>
    <w:rsid w:val="000E2CF6"/>
    <w:rsid w:val="000E46EF"/>
    <w:rsid w:val="000E4706"/>
    <w:rsid w:val="000E4E56"/>
    <w:rsid w:val="000E5481"/>
    <w:rsid w:val="000E680C"/>
    <w:rsid w:val="000E6C31"/>
    <w:rsid w:val="000E7333"/>
    <w:rsid w:val="000E7C2B"/>
    <w:rsid w:val="000F0322"/>
    <w:rsid w:val="000F09D7"/>
    <w:rsid w:val="000F0A19"/>
    <w:rsid w:val="000F1187"/>
    <w:rsid w:val="000F1306"/>
    <w:rsid w:val="000F13B1"/>
    <w:rsid w:val="000F229F"/>
    <w:rsid w:val="000F23CE"/>
    <w:rsid w:val="000F24FC"/>
    <w:rsid w:val="000F2E70"/>
    <w:rsid w:val="000F2ED5"/>
    <w:rsid w:val="000F30B7"/>
    <w:rsid w:val="000F393B"/>
    <w:rsid w:val="000F4060"/>
    <w:rsid w:val="000F4BB1"/>
    <w:rsid w:val="000F50A0"/>
    <w:rsid w:val="000F550F"/>
    <w:rsid w:val="000F5E37"/>
    <w:rsid w:val="000F6018"/>
    <w:rsid w:val="000F6724"/>
    <w:rsid w:val="000F736B"/>
    <w:rsid w:val="000F7C20"/>
    <w:rsid w:val="0010034A"/>
    <w:rsid w:val="001005DB"/>
    <w:rsid w:val="001008BB"/>
    <w:rsid w:val="001010E8"/>
    <w:rsid w:val="00101467"/>
    <w:rsid w:val="00102A06"/>
    <w:rsid w:val="00102A07"/>
    <w:rsid w:val="00102A15"/>
    <w:rsid w:val="00102B25"/>
    <w:rsid w:val="00103463"/>
    <w:rsid w:val="00103820"/>
    <w:rsid w:val="00103A15"/>
    <w:rsid w:val="00103ED2"/>
    <w:rsid w:val="0010410D"/>
    <w:rsid w:val="00104F00"/>
    <w:rsid w:val="00104F42"/>
    <w:rsid w:val="001054A3"/>
    <w:rsid w:val="00105523"/>
    <w:rsid w:val="00105A7F"/>
    <w:rsid w:val="00106668"/>
    <w:rsid w:val="001067C8"/>
    <w:rsid w:val="00106899"/>
    <w:rsid w:val="00106AEB"/>
    <w:rsid w:val="00107859"/>
    <w:rsid w:val="00107CBD"/>
    <w:rsid w:val="00110182"/>
    <w:rsid w:val="001108E9"/>
    <w:rsid w:val="00110927"/>
    <w:rsid w:val="0011151A"/>
    <w:rsid w:val="0011163A"/>
    <w:rsid w:val="00112DD7"/>
    <w:rsid w:val="00113085"/>
    <w:rsid w:val="001133DD"/>
    <w:rsid w:val="001137FB"/>
    <w:rsid w:val="00113887"/>
    <w:rsid w:val="001142EC"/>
    <w:rsid w:val="001143DA"/>
    <w:rsid w:val="00114C7A"/>
    <w:rsid w:val="00114F09"/>
    <w:rsid w:val="001150AD"/>
    <w:rsid w:val="00115328"/>
    <w:rsid w:val="00115762"/>
    <w:rsid w:val="00115A73"/>
    <w:rsid w:val="00115E7F"/>
    <w:rsid w:val="00116107"/>
    <w:rsid w:val="00116243"/>
    <w:rsid w:val="00116A30"/>
    <w:rsid w:val="00117176"/>
    <w:rsid w:val="00117828"/>
    <w:rsid w:val="0011792C"/>
    <w:rsid w:val="0011792D"/>
    <w:rsid w:val="0011793F"/>
    <w:rsid w:val="00117BC2"/>
    <w:rsid w:val="00117F78"/>
    <w:rsid w:val="00120ABB"/>
    <w:rsid w:val="001210C2"/>
    <w:rsid w:val="0012195B"/>
    <w:rsid w:val="00121D8D"/>
    <w:rsid w:val="0012227E"/>
    <w:rsid w:val="001243CB"/>
    <w:rsid w:val="00124D24"/>
    <w:rsid w:val="00125132"/>
    <w:rsid w:val="00125DAE"/>
    <w:rsid w:val="00125F97"/>
    <w:rsid w:val="0012645E"/>
    <w:rsid w:val="001273FD"/>
    <w:rsid w:val="00127C4E"/>
    <w:rsid w:val="00127CF1"/>
    <w:rsid w:val="00130303"/>
    <w:rsid w:val="001304CE"/>
    <w:rsid w:val="00130D13"/>
    <w:rsid w:val="00131188"/>
    <w:rsid w:val="00131F6D"/>
    <w:rsid w:val="001323FF"/>
    <w:rsid w:val="0013258D"/>
    <w:rsid w:val="00132D01"/>
    <w:rsid w:val="001331F6"/>
    <w:rsid w:val="00133331"/>
    <w:rsid w:val="00133897"/>
    <w:rsid w:val="001339AE"/>
    <w:rsid w:val="00134091"/>
    <w:rsid w:val="0013423A"/>
    <w:rsid w:val="00134832"/>
    <w:rsid w:val="001348FF"/>
    <w:rsid w:val="001364A8"/>
    <w:rsid w:val="0013654F"/>
    <w:rsid w:val="001367C5"/>
    <w:rsid w:val="0013740E"/>
    <w:rsid w:val="001408E7"/>
    <w:rsid w:val="00141BC8"/>
    <w:rsid w:val="001421E0"/>
    <w:rsid w:val="00142604"/>
    <w:rsid w:val="001428B4"/>
    <w:rsid w:val="0014348E"/>
    <w:rsid w:val="0014386F"/>
    <w:rsid w:val="00143DFD"/>
    <w:rsid w:val="001445AE"/>
    <w:rsid w:val="00144DEA"/>
    <w:rsid w:val="00144F22"/>
    <w:rsid w:val="001453A0"/>
    <w:rsid w:val="001456EA"/>
    <w:rsid w:val="00145779"/>
    <w:rsid w:val="001458C5"/>
    <w:rsid w:val="001465D9"/>
    <w:rsid w:val="00146ABB"/>
    <w:rsid w:val="00146FE3"/>
    <w:rsid w:val="00147582"/>
    <w:rsid w:val="00147AB0"/>
    <w:rsid w:val="00147C4D"/>
    <w:rsid w:val="001505AE"/>
    <w:rsid w:val="0015078B"/>
    <w:rsid w:val="00150EAA"/>
    <w:rsid w:val="00151544"/>
    <w:rsid w:val="00151728"/>
    <w:rsid w:val="00151C1B"/>
    <w:rsid w:val="00151C1E"/>
    <w:rsid w:val="00151E89"/>
    <w:rsid w:val="0015256A"/>
    <w:rsid w:val="00152804"/>
    <w:rsid w:val="00152A7A"/>
    <w:rsid w:val="00153868"/>
    <w:rsid w:val="001548A8"/>
    <w:rsid w:val="00154DED"/>
    <w:rsid w:val="00154F7C"/>
    <w:rsid w:val="001553CA"/>
    <w:rsid w:val="00155E0F"/>
    <w:rsid w:val="001565A4"/>
    <w:rsid w:val="00156701"/>
    <w:rsid w:val="00157869"/>
    <w:rsid w:val="00160287"/>
    <w:rsid w:val="00162A7F"/>
    <w:rsid w:val="0016325C"/>
    <w:rsid w:val="001636A7"/>
    <w:rsid w:val="00163CE8"/>
    <w:rsid w:val="00164246"/>
    <w:rsid w:val="00164298"/>
    <w:rsid w:val="00164AAC"/>
    <w:rsid w:val="00164B05"/>
    <w:rsid w:val="00164E5B"/>
    <w:rsid w:val="00164ECE"/>
    <w:rsid w:val="00164FF7"/>
    <w:rsid w:val="0016550F"/>
    <w:rsid w:val="001656E6"/>
    <w:rsid w:val="00166060"/>
    <w:rsid w:val="00167028"/>
    <w:rsid w:val="001700EB"/>
    <w:rsid w:val="00170486"/>
    <w:rsid w:val="00170D67"/>
    <w:rsid w:val="0017195D"/>
    <w:rsid w:val="00171EBA"/>
    <w:rsid w:val="00171FE8"/>
    <w:rsid w:val="00172296"/>
    <w:rsid w:val="00172978"/>
    <w:rsid w:val="00172B50"/>
    <w:rsid w:val="00172FED"/>
    <w:rsid w:val="00173427"/>
    <w:rsid w:val="00173527"/>
    <w:rsid w:val="0017383D"/>
    <w:rsid w:val="00173ACE"/>
    <w:rsid w:val="00174977"/>
    <w:rsid w:val="00174C07"/>
    <w:rsid w:val="0017525C"/>
    <w:rsid w:val="00175620"/>
    <w:rsid w:val="00175AC3"/>
    <w:rsid w:val="00175F7D"/>
    <w:rsid w:val="001762C5"/>
    <w:rsid w:val="00176EA3"/>
    <w:rsid w:val="0017710B"/>
    <w:rsid w:val="001771FE"/>
    <w:rsid w:val="0017745F"/>
    <w:rsid w:val="0018027D"/>
    <w:rsid w:val="00180308"/>
    <w:rsid w:val="001823E7"/>
    <w:rsid w:val="00182459"/>
    <w:rsid w:val="0018325E"/>
    <w:rsid w:val="00184120"/>
    <w:rsid w:val="00184523"/>
    <w:rsid w:val="00184B80"/>
    <w:rsid w:val="00184CAF"/>
    <w:rsid w:val="0018524D"/>
    <w:rsid w:val="0018526F"/>
    <w:rsid w:val="001858C5"/>
    <w:rsid w:val="00185974"/>
    <w:rsid w:val="00186157"/>
    <w:rsid w:val="001862AF"/>
    <w:rsid w:val="0018666D"/>
    <w:rsid w:val="0018732C"/>
    <w:rsid w:val="00187B13"/>
    <w:rsid w:val="00187B53"/>
    <w:rsid w:val="0019056A"/>
    <w:rsid w:val="00191256"/>
    <w:rsid w:val="0019190C"/>
    <w:rsid w:val="00191F27"/>
    <w:rsid w:val="00192088"/>
    <w:rsid w:val="00192413"/>
    <w:rsid w:val="00192578"/>
    <w:rsid w:val="00192EDA"/>
    <w:rsid w:val="00193463"/>
    <w:rsid w:val="0019455F"/>
    <w:rsid w:val="00195029"/>
    <w:rsid w:val="00195646"/>
    <w:rsid w:val="00195FAC"/>
    <w:rsid w:val="00196506"/>
    <w:rsid w:val="0019687E"/>
    <w:rsid w:val="00197031"/>
    <w:rsid w:val="00197727"/>
    <w:rsid w:val="001A032A"/>
    <w:rsid w:val="001A0D69"/>
    <w:rsid w:val="001A169F"/>
    <w:rsid w:val="001A1B03"/>
    <w:rsid w:val="001A2013"/>
    <w:rsid w:val="001A211C"/>
    <w:rsid w:val="001A2148"/>
    <w:rsid w:val="001A2465"/>
    <w:rsid w:val="001A25E7"/>
    <w:rsid w:val="001A3353"/>
    <w:rsid w:val="001A339B"/>
    <w:rsid w:val="001A3A4F"/>
    <w:rsid w:val="001A45F6"/>
    <w:rsid w:val="001A4CAC"/>
    <w:rsid w:val="001A51DC"/>
    <w:rsid w:val="001A5373"/>
    <w:rsid w:val="001A54C3"/>
    <w:rsid w:val="001A594F"/>
    <w:rsid w:val="001A5FBA"/>
    <w:rsid w:val="001A603A"/>
    <w:rsid w:val="001A7246"/>
    <w:rsid w:val="001A793E"/>
    <w:rsid w:val="001A7A06"/>
    <w:rsid w:val="001A7ADF"/>
    <w:rsid w:val="001B1234"/>
    <w:rsid w:val="001B17FE"/>
    <w:rsid w:val="001B1822"/>
    <w:rsid w:val="001B20C9"/>
    <w:rsid w:val="001B2328"/>
    <w:rsid w:val="001B24D0"/>
    <w:rsid w:val="001B3262"/>
    <w:rsid w:val="001B3721"/>
    <w:rsid w:val="001B5299"/>
    <w:rsid w:val="001B56AF"/>
    <w:rsid w:val="001B6356"/>
    <w:rsid w:val="001B7394"/>
    <w:rsid w:val="001B7A41"/>
    <w:rsid w:val="001B7C7F"/>
    <w:rsid w:val="001C1A68"/>
    <w:rsid w:val="001C2088"/>
    <w:rsid w:val="001C248D"/>
    <w:rsid w:val="001C28C3"/>
    <w:rsid w:val="001C2F04"/>
    <w:rsid w:val="001C33A4"/>
    <w:rsid w:val="001C351D"/>
    <w:rsid w:val="001C35F5"/>
    <w:rsid w:val="001C453D"/>
    <w:rsid w:val="001C5130"/>
    <w:rsid w:val="001C7F42"/>
    <w:rsid w:val="001D0F43"/>
    <w:rsid w:val="001D1983"/>
    <w:rsid w:val="001D2108"/>
    <w:rsid w:val="001D24B0"/>
    <w:rsid w:val="001D2D8F"/>
    <w:rsid w:val="001D33D7"/>
    <w:rsid w:val="001D369A"/>
    <w:rsid w:val="001D381F"/>
    <w:rsid w:val="001D384F"/>
    <w:rsid w:val="001D4235"/>
    <w:rsid w:val="001D43C9"/>
    <w:rsid w:val="001D4442"/>
    <w:rsid w:val="001D4C0B"/>
    <w:rsid w:val="001D5455"/>
    <w:rsid w:val="001D5F62"/>
    <w:rsid w:val="001D60F0"/>
    <w:rsid w:val="001D620A"/>
    <w:rsid w:val="001D674D"/>
    <w:rsid w:val="001D7011"/>
    <w:rsid w:val="001D7461"/>
    <w:rsid w:val="001D748C"/>
    <w:rsid w:val="001D75D8"/>
    <w:rsid w:val="001E0206"/>
    <w:rsid w:val="001E08CE"/>
    <w:rsid w:val="001E0CCD"/>
    <w:rsid w:val="001E0EBA"/>
    <w:rsid w:val="001E1A8C"/>
    <w:rsid w:val="001E1CFE"/>
    <w:rsid w:val="001E1D28"/>
    <w:rsid w:val="001E3413"/>
    <w:rsid w:val="001E34BC"/>
    <w:rsid w:val="001E4426"/>
    <w:rsid w:val="001E4ECF"/>
    <w:rsid w:val="001E5078"/>
    <w:rsid w:val="001E58AE"/>
    <w:rsid w:val="001E6363"/>
    <w:rsid w:val="001E7292"/>
    <w:rsid w:val="001E73BA"/>
    <w:rsid w:val="001E74A8"/>
    <w:rsid w:val="001E7916"/>
    <w:rsid w:val="001E7EF8"/>
    <w:rsid w:val="001F11D0"/>
    <w:rsid w:val="001F1F13"/>
    <w:rsid w:val="001F2E91"/>
    <w:rsid w:val="001F3334"/>
    <w:rsid w:val="001F3445"/>
    <w:rsid w:val="001F3AC2"/>
    <w:rsid w:val="001F3B21"/>
    <w:rsid w:val="001F4708"/>
    <w:rsid w:val="001F5D23"/>
    <w:rsid w:val="001F5E34"/>
    <w:rsid w:val="001F68AD"/>
    <w:rsid w:val="001F6974"/>
    <w:rsid w:val="001F6991"/>
    <w:rsid w:val="001F6F3E"/>
    <w:rsid w:val="001F7177"/>
    <w:rsid w:val="001F7337"/>
    <w:rsid w:val="001F7749"/>
    <w:rsid w:val="001F7770"/>
    <w:rsid w:val="001F7C6D"/>
    <w:rsid w:val="00200B28"/>
    <w:rsid w:val="00200EA8"/>
    <w:rsid w:val="00201B43"/>
    <w:rsid w:val="002021A6"/>
    <w:rsid w:val="00202AE2"/>
    <w:rsid w:val="00203D8D"/>
    <w:rsid w:val="0020439E"/>
    <w:rsid w:val="00204919"/>
    <w:rsid w:val="002049A4"/>
    <w:rsid w:val="00205C2A"/>
    <w:rsid w:val="00205F51"/>
    <w:rsid w:val="00206770"/>
    <w:rsid w:val="00206B9D"/>
    <w:rsid w:val="002071AF"/>
    <w:rsid w:val="00207728"/>
    <w:rsid w:val="002077B9"/>
    <w:rsid w:val="00207923"/>
    <w:rsid w:val="00210478"/>
    <w:rsid w:val="00210542"/>
    <w:rsid w:val="0021074C"/>
    <w:rsid w:val="00211915"/>
    <w:rsid w:val="002124B9"/>
    <w:rsid w:val="0021255F"/>
    <w:rsid w:val="00212567"/>
    <w:rsid w:val="00212E5E"/>
    <w:rsid w:val="00212ECF"/>
    <w:rsid w:val="00212F23"/>
    <w:rsid w:val="00212F80"/>
    <w:rsid w:val="002130FF"/>
    <w:rsid w:val="00213309"/>
    <w:rsid w:val="0021347B"/>
    <w:rsid w:val="00213968"/>
    <w:rsid w:val="00213A9D"/>
    <w:rsid w:val="00213C3F"/>
    <w:rsid w:val="00214138"/>
    <w:rsid w:val="00214876"/>
    <w:rsid w:val="002149DC"/>
    <w:rsid w:val="002174E3"/>
    <w:rsid w:val="002176AA"/>
    <w:rsid w:val="002179A4"/>
    <w:rsid w:val="002201AD"/>
    <w:rsid w:val="00221850"/>
    <w:rsid w:val="00222268"/>
    <w:rsid w:val="00222CA4"/>
    <w:rsid w:val="00222F05"/>
    <w:rsid w:val="00223D6B"/>
    <w:rsid w:val="002247D4"/>
    <w:rsid w:val="00226BED"/>
    <w:rsid w:val="00227148"/>
    <w:rsid w:val="0022727C"/>
    <w:rsid w:val="002306A5"/>
    <w:rsid w:val="00230AC1"/>
    <w:rsid w:val="00230C9D"/>
    <w:rsid w:val="002315A2"/>
    <w:rsid w:val="00231F2F"/>
    <w:rsid w:val="002338BB"/>
    <w:rsid w:val="0023397B"/>
    <w:rsid w:val="00233C4F"/>
    <w:rsid w:val="00233DC9"/>
    <w:rsid w:val="00233F06"/>
    <w:rsid w:val="00233F24"/>
    <w:rsid w:val="00234324"/>
    <w:rsid w:val="0023458D"/>
    <w:rsid w:val="00234992"/>
    <w:rsid w:val="00235084"/>
    <w:rsid w:val="00235A4C"/>
    <w:rsid w:val="00237DAC"/>
    <w:rsid w:val="0024019D"/>
    <w:rsid w:val="002410DC"/>
    <w:rsid w:val="002415B7"/>
    <w:rsid w:val="002416D7"/>
    <w:rsid w:val="002416D9"/>
    <w:rsid w:val="0024179E"/>
    <w:rsid w:val="00241AA9"/>
    <w:rsid w:val="00242AA6"/>
    <w:rsid w:val="00243E86"/>
    <w:rsid w:val="002440C9"/>
    <w:rsid w:val="0024489A"/>
    <w:rsid w:val="002460C8"/>
    <w:rsid w:val="00247765"/>
    <w:rsid w:val="00247D3C"/>
    <w:rsid w:val="002505AB"/>
    <w:rsid w:val="00250809"/>
    <w:rsid w:val="00250E4A"/>
    <w:rsid w:val="002516D3"/>
    <w:rsid w:val="00253229"/>
    <w:rsid w:val="002534FD"/>
    <w:rsid w:val="002540D1"/>
    <w:rsid w:val="002541AD"/>
    <w:rsid w:val="00254216"/>
    <w:rsid w:val="002547C8"/>
    <w:rsid w:val="00254A2C"/>
    <w:rsid w:val="00255E30"/>
    <w:rsid w:val="00255EDD"/>
    <w:rsid w:val="00256084"/>
    <w:rsid w:val="00256D4E"/>
    <w:rsid w:val="00256DC3"/>
    <w:rsid w:val="00257272"/>
    <w:rsid w:val="002572DA"/>
    <w:rsid w:val="002575E7"/>
    <w:rsid w:val="002621C6"/>
    <w:rsid w:val="00262B77"/>
    <w:rsid w:val="002632D5"/>
    <w:rsid w:val="00263426"/>
    <w:rsid w:val="00263542"/>
    <w:rsid w:val="002645C9"/>
    <w:rsid w:val="0026540D"/>
    <w:rsid w:val="002655B5"/>
    <w:rsid w:val="002660EA"/>
    <w:rsid w:val="0026637B"/>
    <w:rsid w:val="00266592"/>
    <w:rsid w:val="00266973"/>
    <w:rsid w:val="00267535"/>
    <w:rsid w:val="00267748"/>
    <w:rsid w:val="00267C74"/>
    <w:rsid w:val="0027024B"/>
    <w:rsid w:val="00270C2A"/>
    <w:rsid w:val="00271054"/>
    <w:rsid w:val="00271230"/>
    <w:rsid w:val="00271347"/>
    <w:rsid w:val="00271D7F"/>
    <w:rsid w:val="0027332E"/>
    <w:rsid w:val="00273777"/>
    <w:rsid w:val="002739AF"/>
    <w:rsid w:val="00273A18"/>
    <w:rsid w:val="00273BD0"/>
    <w:rsid w:val="0027416C"/>
    <w:rsid w:val="0027488B"/>
    <w:rsid w:val="002751FD"/>
    <w:rsid w:val="0027542C"/>
    <w:rsid w:val="00275E71"/>
    <w:rsid w:val="002761CB"/>
    <w:rsid w:val="002763AC"/>
    <w:rsid w:val="0027657A"/>
    <w:rsid w:val="00276E52"/>
    <w:rsid w:val="002772CF"/>
    <w:rsid w:val="00277576"/>
    <w:rsid w:val="00277F31"/>
    <w:rsid w:val="00280981"/>
    <w:rsid w:val="00281930"/>
    <w:rsid w:val="00282415"/>
    <w:rsid w:val="002825E1"/>
    <w:rsid w:val="00282B4A"/>
    <w:rsid w:val="00282F41"/>
    <w:rsid w:val="00284156"/>
    <w:rsid w:val="00284B9A"/>
    <w:rsid w:val="00285313"/>
    <w:rsid w:val="0028536B"/>
    <w:rsid w:val="0028783B"/>
    <w:rsid w:val="002878AC"/>
    <w:rsid w:val="002879F0"/>
    <w:rsid w:val="00287BCF"/>
    <w:rsid w:val="00291137"/>
    <w:rsid w:val="00291CCE"/>
    <w:rsid w:val="002923B4"/>
    <w:rsid w:val="00293053"/>
    <w:rsid w:val="00294416"/>
    <w:rsid w:val="002948AF"/>
    <w:rsid w:val="002950A7"/>
    <w:rsid w:val="002953C1"/>
    <w:rsid w:val="0029558D"/>
    <w:rsid w:val="002955FB"/>
    <w:rsid w:val="00295AA7"/>
    <w:rsid w:val="00296386"/>
    <w:rsid w:val="00296479"/>
    <w:rsid w:val="00296583"/>
    <w:rsid w:val="00296816"/>
    <w:rsid w:val="00297282"/>
    <w:rsid w:val="002974D1"/>
    <w:rsid w:val="002A024B"/>
    <w:rsid w:val="002A0618"/>
    <w:rsid w:val="002A0D7B"/>
    <w:rsid w:val="002A10C8"/>
    <w:rsid w:val="002A1156"/>
    <w:rsid w:val="002A20F5"/>
    <w:rsid w:val="002A2774"/>
    <w:rsid w:val="002A2F2B"/>
    <w:rsid w:val="002A39C7"/>
    <w:rsid w:val="002A4148"/>
    <w:rsid w:val="002A41A2"/>
    <w:rsid w:val="002A4302"/>
    <w:rsid w:val="002A4AAC"/>
    <w:rsid w:val="002A4CF8"/>
    <w:rsid w:val="002A5A3A"/>
    <w:rsid w:val="002A5ED2"/>
    <w:rsid w:val="002A6FD1"/>
    <w:rsid w:val="002B000A"/>
    <w:rsid w:val="002B082C"/>
    <w:rsid w:val="002B159E"/>
    <w:rsid w:val="002B1AA9"/>
    <w:rsid w:val="002B1F2F"/>
    <w:rsid w:val="002B2CCF"/>
    <w:rsid w:val="002B2CD8"/>
    <w:rsid w:val="002B2EBF"/>
    <w:rsid w:val="002B3C92"/>
    <w:rsid w:val="002B3E84"/>
    <w:rsid w:val="002B4326"/>
    <w:rsid w:val="002B43A4"/>
    <w:rsid w:val="002B451B"/>
    <w:rsid w:val="002B576C"/>
    <w:rsid w:val="002B5804"/>
    <w:rsid w:val="002B5924"/>
    <w:rsid w:val="002B5D63"/>
    <w:rsid w:val="002B6BAE"/>
    <w:rsid w:val="002B775C"/>
    <w:rsid w:val="002B78EF"/>
    <w:rsid w:val="002C05CE"/>
    <w:rsid w:val="002C10F1"/>
    <w:rsid w:val="002C1294"/>
    <w:rsid w:val="002C154F"/>
    <w:rsid w:val="002C15F4"/>
    <w:rsid w:val="002C1C2F"/>
    <w:rsid w:val="002C1DF3"/>
    <w:rsid w:val="002C1E20"/>
    <w:rsid w:val="002C2473"/>
    <w:rsid w:val="002C2679"/>
    <w:rsid w:val="002C2858"/>
    <w:rsid w:val="002C2C40"/>
    <w:rsid w:val="002C2EE0"/>
    <w:rsid w:val="002C2FD0"/>
    <w:rsid w:val="002C32B2"/>
    <w:rsid w:val="002C3F41"/>
    <w:rsid w:val="002C41E5"/>
    <w:rsid w:val="002C447A"/>
    <w:rsid w:val="002C4772"/>
    <w:rsid w:val="002C4B8E"/>
    <w:rsid w:val="002C519A"/>
    <w:rsid w:val="002C69F5"/>
    <w:rsid w:val="002C6A75"/>
    <w:rsid w:val="002C6BDE"/>
    <w:rsid w:val="002C71B1"/>
    <w:rsid w:val="002C7204"/>
    <w:rsid w:val="002C7C7E"/>
    <w:rsid w:val="002D0B2C"/>
    <w:rsid w:val="002D1A23"/>
    <w:rsid w:val="002D1A87"/>
    <w:rsid w:val="002D1DAB"/>
    <w:rsid w:val="002D20EB"/>
    <w:rsid w:val="002D22DA"/>
    <w:rsid w:val="002D44D2"/>
    <w:rsid w:val="002D593C"/>
    <w:rsid w:val="002D6961"/>
    <w:rsid w:val="002D6D68"/>
    <w:rsid w:val="002D79FA"/>
    <w:rsid w:val="002E05FC"/>
    <w:rsid w:val="002E0650"/>
    <w:rsid w:val="002E13B8"/>
    <w:rsid w:val="002E166F"/>
    <w:rsid w:val="002E1758"/>
    <w:rsid w:val="002E1DC7"/>
    <w:rsid w:val="002E238B"/>
    <w:rsid w:val="002E33C9"/>
    <w:rsid w:val="002E3FE2"/>
    <w:rsid w:val="002E4219"/>
    <w:rsid w:val="002E45B2"/>
    <w:rsid w:val="002E45F5"/>
    <w:rsid w:val="002E543D"/>
    <w:rsid w:val="002E549F"/>
    <w:rsid w:val="002E5B9F"/>
    <w:rsid w:val="002E71FB"/>
    <w:rsid w:val="002E7233"/>
    <w:rsid w:val="002E72A4"/>
    <w:rsid w:val="002E72E1"/>
    <w:rsid w:val="002E7733"/>
    <w:rsid w:val="002F063B"/>
    <w:rsid w:val="002F0A08"/>
    <w:rsid w:val="002F0FD4"/>
    <w:rsid w:val="002F11E2"/>
    <w:rsid w:val="002F1393"/>
    <w:rsid w:val="002F205D"/>
    <w:rsid w:val="002F2C32"/>
    <w:rsid w:val="002F2DE0"/>
    <w:rsid w:val="002F2FB9"/>
    <w:rsid w:val="002F33D9"/>
    <w:rsid w:val="002F4174"/>
    <w:rsid w:val="002F4C2C"/>
    <w:rsid w:val="002F51AC"/>
    <w:rsid w:val="002F5302"/>
    <w:rsid w:val="002F53A4"/>
    <w:rsid w:val="002F53E8"/>
    <w:rsid w:val="002F53EE"/>
    <w:rsid w:val="002F5C47"/>
    <w:rsid w:val="002F61B6"/>
    <w:rsid w:val="002F7022"/>
    <w:rsid w:val="002F78F8"/>
    <w:rsid w:val="002F7EE8"/>
    <w:rsid w:val="00300E09"/>
    <w:rsid w:val="00300E5B"/>
    <w:rsid w:val="00300F0B"/>
    <w:rsid w:val="0030190E"/>
    <w:rsid w:val="00301CBA"/>
    <w:rsid w:val="00302A2D"/>
    <w:rsid w:val="00303055"/>
    <w:rsid w:val="00303421"/>
    <w:rsid w:val="00303B75"/>
    <w:rsid w:val="003053A3"/>
    <w:rsid w:val="003056BB"/>
    <w:rsid w:val="00305F30"/>
    <w:rsid w:val="00306A4F"/>
    <w:rsid w:val="003078E2"/>
    <w:rsid w:val="00307ACC"/>
    <w:rsid w:val="00310718"/>
    <w:rsid w:val="00310A9F"/>
    <w:rsid w:val="00310F19"/>
    <w:rsid w:val="003111E3"/>
    <w:rsid w:val="0031230D"/>
    <w:rsid w:val="00312B64"/>
    <w:rsid w:val="00313F86"/>
    <w:rsid w:val="003141C3"/>
    <w:rsid w:val="00314750"/>
    <w:rsid w:val="00315033"/>
    <w:rsid w:val="0031509F"/>
    <w:rsid w:val="0031521F"/>
    <w:rsid w:val="00315B39"/>
    <w:rsid w:val="00315E40"/>
    <w:rsid w:val="00316451"/>
    <w:rsid w:val="003164A3"/>
    <w:rsid w:val="0031685C"/>
    <w:rsid w:val="003174E1"/>
    <w:rsid w:val="00321253"/>
    <w:rsid w:val="00321980"/>
    <w:rsid w:val="00322603"/>
    <w:rsid w:val="003227F5"/>
    <w:rsid w:val="003229F7"/>
    <w:rsid w:val="00322F3F"/>
    <w:rsid w:val="00323307"/>
    <w:rsid w:val="00323B8D"/>
    <w:rsid w:val="00323F2A"/>
    <w:rsid w:val="00323F44"/>
    <w:rsid w:val="00325408"/>
    <w:rsid w:val="00325D3C"/>
    <w:rsid w:val="00326EB6"/>
    <w:rsid w:val="00327180"/>
    <w:rsid w:val="00327F0E"/>
    <w:rsid w:val="0033061F"/>
    <w:rsid w:val="00330D6E"/>
    <w:rsid w:val="003319A3"/>
    <w:rsid w:val="00331F28"/>
    <w:rsid w:val="003325CF"/>
    <w:rsid w:val="003326C2"/>
    <w:rsid w:val="00332B1E"/>
    <w:rsid w:val="00332D34"/>
    <w:rsid w:val="00333712"/>
    <w:rsid w:val="00333EB0"/>
    <w:rsid w:val="0033407C"/>
    <w:rsid w:val="0033475E"/>
    <w:rsid w:val="00334B77"/>
    <w:rsid w:val="00335001"/>
    <w:rsid w:val="00335664"/>
    <w:rsid w:val="003356DE"/>
    <w:rsid w:val="00335784"/>
    <w:rsid w:val="00335F98"/>
    <w:rsid w:val="0033612F"/>
    <w:rsid w:val="003362E0"/>
    <w:rsid w:val="003363B1"/>
    <w:rsid w:val="00336632"/>
    <w:rsid w:val="00336D3F"/>
    <w:rsid w:val="00336F21"/>
    <w:rsid w:val="00336F70"/>
    <w:rsid w:val="003371AF"/>
    <w:rsid w:val="00337293"/>
    <w:rsid w:val="003400D5"/>
    <w:rsid w:val="00340799"/>
    <w:rsid w:val="00341482"/>
    <w:rsid w:val="00341C31"/>
    <w:rsid w:val="00341E6B"/>
    <w:rsid w:val="00342589"/>
    <w:rsid w:val="00342790"/>
    <w:rsid w:val="00342B66"/>
    <w:rsid w:val="003437DC"/>
    <w:rsid w:val="0034391F"/>
    <w:rsid w:val="00343BCB"/>
    <w:rsid w:val="00344927"/>
    <w:rsid w:val="003451C6"/>
    <w:rsid w:val="003455FD"/>
    <w:rsid w:val="0034660C"/>
    <w:rsid w:val="003470C6"/>
    <w:rsid w:val="003476CB"/>
    <w:rsid w:val="003476ED"/>
    <w:rsid w:val="00347A12"/>
    <w:rsid w:val="00347AE6"/>
    <w:rsid w:val="00347F53"/>
    <w:rsid w:val="003500D8"/>
    <w:rsid w:val="00350349"/>
    <w:rsid w:val="00350979"/>
    <w:rsid w:val="00350FD0"/>
    <w:rsid w:val="00351823"/>
    <w:rsid w:val="00351E43"/>
    <w:rsid w:val="00352397"/>
    <w:rsid w:val="0035249F"/>
    <w:rsid w:val="00352A5D"/>
    <w:rsid w:val="00352F5E"/>
    <w:rsid w:val="00353863"/>
    <w:rsid w:val="00353B8D"/>
    <w:rsid w:val="0035475C"/>
    <w:rsid w:val="00354A01"/>
    <w:rsid w:val="00355386"/>
    <w:rsid w:val="003561DE"/>
    <w:rsid w:val="00356818"/>
    <w:rsid w:val="0035798A"/>
    <w:rsid w:val="00357F42"/>
    <w:rsid w:val="00360C87"/>
    <w:rsid w:val="00360FEB"/>
    <w:rsid w:val="003611B1"/>
    <w:rsid w:val="00361BC1"/>
    <w:rsid w:val="00361FC5"/>
    <w:rsid w:val="00362635"/>
    <w:rsid w:val="003627BA"/>
    <w:rsid w:val="00362E45"/>
    <w:rsid w:val="003630FE"/>
    <w:rsid w:val="00363B49"/>
    <w:rsid w:val="00364304"/>
    <w:rsid w:val="0036441A"/>
    <w:rsid w:val="0036479B"/>
    <w:rsid w:val="00364A15"/>
    <w:rsid w:val="00365130"/>
    <w:rsid w:val="00365F98"/>
    <w:rsid w:val="003661D2"/>
    <w:rsid w:val="00366DF5"/>
    <w:rsid w:val="003673B4"/>
    <w:rsid w:val="00367865"/>
    <w:rsid w:val="003678DC"/>
    <w:rsid w:val="00367FA1"/>
    <w:rsid w:val="003706A1"/>
    <w:rsid w:val="00371316"/>
    <w:rsid w:val="003714CB"/>
    <w:rsid w:val="00371985"/>
    <w:rsid w:val="0037235A"/>
    <w:rsid w:val="00372E80"/>
    <w:rsid w:val="00373D3A"/>
    <w:rsid w:val="00374DD9"/>
    <w:rsid w:val="00376227"/>
    <w:rsid w:val="00376987"/>
    <w:rsid w:val="00377078"/>
    <w:rsid w:val="0037711A"/>
    <w:rsid w:val="0038027B"/>
    <w:rsid w:val="00380301"/>
    <w:rsid w:val="00380F5F"/>
    <w:rsid w:val="0038145F"/>
    <w:rsid w:val="00381CE3"/>
    <w:rsid w:val="00381DEF"/>
    <w:rsid w:val="003825C6"/>
    <w:rsid w:val="0038347E"/>
    <w:rsid w:val="00383CE1"/>
    <w:rsid w:val="003853CA"/>
    <w:rsid w:val="003861DA"/>
    <w:rsid w:val="003868F8"/>
    <w:rsid w:val="00386B24"/>
    <w:rsid w:val="00387346"/>
    <w:rsid w:val="003875D1"/>
    <w:rsid w:val="00387F7B"/>
    <w:rsid w:val="00390887"/>
    <w:rsid w:val="00390894"/>
    <w:rsid w:val="00390A4B"/>
    <w:rsid w:val="00391512"/>
    <w:rsid w:val="00391794"/>
    <w:rsid w:val="00391C42"/>
    <w:rsid w:val="00392FD3"/>
    <w:rsid w:val="00393DBC"/>
    <w:rsid w:val="00394861"/>
    <w:rsid w:val="00394D07"/>
    <w:rsid w:val="00394E37"/>
    <w:rsid w:val="00396B9A"/>
    <w:rsid w:val="00397A03"/>
    <w:rsid w:val="00397B20"/>
    <w:rsid w:val="003A04E3"/>
    <w:rsid w:val="003A07DF"/>
    <w:rsid w:val="003A10AC"/>
    <w:rsid w:val="003A1614"/>
    <w:rsid w:val="003A1ACE"/>
    <w:rsid w:val="003A243D"/>
    <w:rsid w:val="003A288B"/>
    <w:rsid w:val="003A2D6F"/>
    <w:rsid w:val="003A3276"/>
    <w:rsid w:val="003A32C0"/>
    <w:rsid w:val="003A447F"/>
    <w:rsid w:val="003A47A0"/>
    <w:rsid w:val="003A509A"/>
    <w:rsid w:val="003A52B1"/>
    <w:rsid w:val="003A5338"/>
    <w:rsid w:val="003A56C5"/>
    <w:rsid w:val="003A66DF"/>
    <w:rsid w:val="003A69B9"/>
    <w:rsid w:val="003A701C"/>
    <w:rsid w:val="003A79C2"/>
    <w:rsid w:val="003A7A42"/>
    <w:rsid w:val="003B0156"/>
    <w:rsid w:val="003B0875"/>
    <w:rsid w:val="003B08B8"/>
    <w:rsid w:val="003B1AC7"/>
    <w:rsid w:val="003B211D"/>
    <w:rsid w:val="003B2808"/>
    <w:rsid w:val="003B2E92"/>
    <w:rsid w:val="003B35F8"/>
    <w:rsid w:val="003B59E6"/>
    <w:rsid w:val="003B5BE0"/>
    <w:rsid w:val="003B614E"/>
    <w:rsid w:val="003B641F"/>
    <w:rsid w:val="003B6C08"/>
    <w:rsid w:val="003B6C1D"/>
    <w:rsid w:val="003B785A"/>
    <w:rsid w:val="003C0101"/>
    <w:rsid w:val="003C06A0"/>
    <w:rsid w:val="003C0ACA"/>
    <w:rsid w:val="003C1159"/>
    <w:rsid w:val="003C130C"/>
    <w:rsid w:val="003C280F"/>
    <w:rsid w:val="003C2D91"/>
    <w:rsid w:val="003C3308"/>
    <w:rsid w:val="003C358D"/>
    <w:rsid w:val="003C4120"/>
    <w:rsid w:val="003C4F07"/>
    <w:rsid w:val="003C52D6"/>
    <w:rsid w:val="003C59B7"/>
    <w:rsid w:val="003C5FED"/>
    <w:rsid w:val="003C6939"/>
    <w:rsid w:val="003C74CA"/>
    <w:rsid w:val="003C7B79"/>
    <w:rsid w:val="003C7B95"/>
    <w:rsid w:val="003D0174"/>
    <w:rsid w:val="003D0182"/>
    <w:rsid w:val="003D0B8E"/>
    <w:rsid w:val="003D0FF4"/>
    <w:rsid w:val="003D1445"/>
    <w:rsid w:val="003D22F3"/>
    <w:rsid w:val="003D23AB"/>
    <w:rsid w:val="003D2707"/>
    <w:rsid w:val="003D2B9F"/>
    <w:rsid w:val="003D2C03"/>
    <w:rsid w:val="003D36B4"/>
    <w:rsid w:val="003D3C8A"/>
    <w:rsid w:val="003D4EDB"/>
    <w:rsid w:val="003D5F37"/>
    <w:rsid w:val="003D685E"/>
    <w:rsid w:val="003D6B96"/>
    <w:rsid w:val="003D7419"/>
    <w:rsid w:val="003E0246"/>
    <w:rsid w:val="003E0393"/>
    <w:rsid w:val="003E0FC1"/>
    <w:rsid w:val="003E1488"/>
    <w:rsid w:val="003E1F65"/>
    <w:rsid w:val="003E23BE"/>
    <w:rsid w:val="003E250F"/>
    <w:rsid w:val="003E3E16"/>
    <w:rsid w:val="003E40DA"/>
    <w:rsid w:val="003E4176"/>
    <w:rsid w:val="003E46A1"/>
    <w:rsid w:val="003E4A11"/>
    <w:rsid w:val="003E4A18"/>
    <w:rsid w:val="003E4CB4"/>
    <w:rsid w:val="003E4EC8"/>
    <w:rsid w:val="003E4F0D"/>
    <w:rsid w:val="003E4F59"/>
    <w:rsid w:val="003E5110"/>
    <w:rsid w:val="003E5B89"/>
    <w:rsid w:val="003E631E"/>
    <w:rsid w:val="003E635A"/>
    <w:rsid w:val="003E6543"/>
    <w:rsid w:val="003E65A7"/>
    <w:rsid w:val="003E673B"/>
    <w:rsid w:val="003E6CC3"/>
    <w:rsid w:val="003E7647"/>
    <w:rsid w:val="003F26CC"/>
    <w:rsid w:val="003F2B3C"/>
    <w:rsid w:val="003F2D7F"/>
    <w:rsid w:val="003F394F"/>
    <w:rsid w:val="003F3E3F"/>
    <w:rsid w:val="003F4890"/>
    <w:rsid w:val="003F48EA"/>
    <w:rsid w:val="003F511D"/>
    <w:rsid w:val="003F5477"/>
    <w:rsid w:val="003F5965"/>
    <w:rsid w:val="003F60DC"/>
    <w:rsid w:val="003F62C9"/>
    <w:rsid w:val="003F7B83"/>
    <w:rsid w:val="004000DD"/>
    <w:rsid w:val="00400843"/>
    <w:rsid w:val="00401683"/>
    <w:rsid w:val="0040182F"/>
    <w:rsid w:val="00402120"/>
    <w:rsid w:val="00402130"/>
    <w:rsid w:val="004024EA"/>
    <w:rsid w:val="00403E54"/>
    <w:rsid w:val="004044FD"/>
    <w:rsid w:val="00404A22"/>
    <w:rsid w:val="00404B0F"/>
    <w:rsid w:val="00404B55"/>
    <w:rsid w:val="0040525D"/>
    <w:rsid w:val="00406053"/>
    <w:rsid w:val="00406A62"/>
    <w:rsid w:val="00407006"/>
    <w:rsid w:val="00407865"/>
    <w:rsid w:val="004100D3"/>
    <w:rsid w:val="0041058D"/>
    <w:rsid w:val="00414E96"/>
    <w:rsid w:val="00414F66"/>
    <w:rsid w:val="0041508C"/>
    <w:rsid w:val="004153E9"/>
    <w:rsid w:val="00415459"/>
    <w:rsid w:val="00415B9D"/>
    <w:rsid w:val="00416830"/>
    <w:rsid w:val="00417501"/>
    <w:rsid w:val="004178BD"/>
    <w:rsid w:val="0042002C"/>
    <w:rsid w:val="00421126"/>
    <w:rsid w:val="004212AA"/>
    <w:rsid w:val="0042201C"/>
    <w:rsid w:val="004226F7"/>
    <w:rsid w:val="00422785"/>
    <w:rsid w:val="00422B93"/>
    <w:rsid w:val="00422BD0"/>
    <w:rsid w:val="00422E61"/>
    <w:rsid w:val="00423058"/>
    <w:rsid w:val="004230A9"/>
    <w:rsid w:val="004244FC"/>
    <w:rsid w:val="00424500"/>
    <w:rsid w:val="00424BD7"/>
    <w:rsid w:val="00424C60"/>
    <w:rsid w:val="00424FD9"/>
    <w:rsid w:val="004257F4"/>
    <w:rsid w:val="00425F14"/>
    <w:rsid w:val="00426637"/>
    <w:rsid w:val="004268FC"/>
    <w:rsid w:val="00426B0E"/>
    <w:rsid w:val="00426E82"/>
    <w:rsid w:val="0042709F"/>
    <w:rsid w:val="0042742E"/>
    <w:rsid w:val="004276AF"/>
    <w:rsid w:val="004276B2"/>
    <w:rsid w:val="0042783F"/>
    <w:rsid w:val="00427D98"/>
    <w:rsid w:val="0043068F"/>
    <w:rsid w:val="004309CB"/>
    <w:rsid w:val="00431A24"/>
    <w:rsid w:val="00432381"/>
    <w:rsid w:val="00432F6B"/>
    <w:rsid w:val="0043368F"/>
    <w:rsid w:val="00433710"/>
    <w:rsid w:val="0043395B"/>
    <w:rsid w:val="00433A5A"/>
    <w:rsid w:val="00433D30"/>
    <w:rsid w:val="004353C5"/>
    <w:rsid w:val="0043639F"/>
    <w:rsid w:val="0043763D"/>
    <w:rsid w:val="00437E7B"/>
    <w:rsid w:val="00440065"/>
    <w:rsid w:val="00440370"/>
    <w:rsid w:val="004403A4"/>
    <w:rsid w:val="00440E2F"/>
    <w:rsid w:val="00441A4A"/>
    <w:rsid w:val="004420E5"/>
    <w:rsid w:val="004427DF"/>
    <w:rsid w:val="004427F5"/>
    <w:rsid w:val="00443C85"/>
    <w:rsid w:val="00444063"/>
    <w:rsid w:val="004443A1"/>
    <w:rsid w:val="004446AC"/>
    <w:rsid w:val="00444A35"/>
    <w:rsid w:val="00444E8A"/>
    <w:rsid w:val="00445721"/>
    <w:rsid w:val="004458A7"/>
    <w:rsid w:val="00446BF4"/>
    <w:rsid w:val="00447123"/>
    <w:rsid w:val="004474A3"/>
    <w:rsid w:val="0044750E"/>
    <w:rsid w:val="00447797"/>
    <w:rsid w:val="004477CE"/>
    <w:rsid w:val="00450093"/>
    <w:rsid w:val="0045013B"/>
    <w:rsid w:val="00450369"/>
    <w:rsid w:val="004505E5"/>
    <w:rsid w:val="0045149E"/>
    <w:rsid w:val="0045177E"/>
    <w:rsid w:val="004519E4"/>
    <w:rsid w:val="00452173"/>
    <w:rsid w:val="00452463"/>
    <w:rsid w:val="004530CB"/>
    <w:rsid w:val="0045347E"/>
    <w:rsid w:val="00453810"/>
    <w:rsid w:val="00454EB9"/>
    <w:rsid w:val="00455077"/>
    <w:rsid w:val="00455958"/>
    <w:rsid w:val="00456A37"/>
    <w:rsid w:val="00456B9A"/>
    <w:rsid w:val="00456D47"/>
    <w:rsid w:val="0045731A"/>
    <w:rsid w:val="00457B11"/>
    <w:rsid w:val="00457C3A"/>
    <w:rsid w:val="0046028E"/>
    <w:rsid w:val="0046062E"/>
    <w:rsid w:val="00460920"/>
    <w:rsid w:val="0046111D"/>
    <w:rsid w:val="00461164"/>
    <w:rsid w:val="00461395"/>
    <w:rsid w:val="00461559"/>
    <w:rsid w:val="0046235F"/>
    <w:rsid w:val="00462396"/>
    <w:rsid w:val="00462722"/>
    <w:rsid w:val="00462AE8"/>
    <w:rsid w:val="00462CF7"/>
    <w:rsid w:val="00462EDB"/>
    <w:rsid w:val="00462EF1"/>
    <w:rsid w:val="004638E9"/>
    <w:rsid w:val="00463BE0"/>
    <w:rsid w:val="00463DAF"/>
    <w:rsid w:val="00464150"/>
    <w:rsid w:val="0046419F"/>
    <w:rsid w:val="00465945"/>
    <w:rsid w:val="00465F9D"/>
    <w:rsid w:val="0046633C"/>
    <w:rsid w:val="00466981"/>
    <w:rsid w:val="00466E9A"/>
    <w:rsid w:val="004677CF"/>
    <w:rsid w:val="00467E2E"/>
    <w:rsid w:val="00470A68"/>
    <w:rsid w:val="004722C6"/>
    <w:rsid w:val="00473A7E"/>
    <w:rsid w:val="0047405A"/>
    <w:rsid w:val="004742F7"/>
    <w:rsid w:val="00474393"/>
    <w:rsid w:val="00474760"/>
    <w:rsid w:val="004754EC"/>
    <w:rsid w:val="00475670"/>
    <w:rsid w:val="00475D19"/>
    <w:rsid w:val="00475E15"/>
    <w:rsid w:val="004762E9"/>
    <w:rsid w:val="0047699F"/>
    <w:rsid w:val="00476C87"/>
    <w:rsid w:val="00476F1C"/>
    <w:rsid w:val="00477AF1"/>
    <w:rsid w:val="004800BA"/>
    <w:rsid w:val="004802F1"/>
    <w:rsid w:val="004803EC"/>
    <w:rsid w:val="004809CE"/>
    <w:rsid w:val="00481071"/>
    <w:rsid w:val="00481BC6"/>
    <w:rsid w:val="00482A42"/>
    <w:rsid w:val="00482D68"/>
    <w:rsid w:val="00484962"/>
    <w:rsid w:val="00484A43"/>
    <w:rsid w:val="00484C29"/>
    <w:rsid w:val="004854F5"/>
    <w:rsid w:val="00485599"/>
    <w:rsid w:val="00485601"/>
    <w:rsid w:val="00485689"/>
    <w:rsid w:val="00486A5B"/>
    <w:rsid w:val="00486CC1"/>
    <w:rsid w:val="0048789E"/>
    <w:rsid w:val="00487A8A"/>
    <w:rsid w:val="004909F1"/>
    <w:rsid w:val="00490BFE"/>
    <w:rsid w:val="00490FAC"/>
    <w:rsid w:val="0049142C"/>
    <w:rsid w:val="00491525"/>
    <w:rsid w:val="00491591"/>
    <w:rsid w:val="0049198A"/>
    <w:rsid w:val="00491A5F"/>
    <w:rsid w:val="004924E9"/>
    <w:rsid w:val="00492A78"/>
    <w:rsid w:val="00492A79"/>
    <w:rsid w:val="00493B33"/>
    <w:rsid w:val="004955A8"/>
    <w:rsid w:val="00495932"/>
    <w:rsid w:val="00496151"/>
    <w:rsid w:val="0049662E"/>
    <w:rsid w:val="00496A27"/>
    <w:rsid w:val="0049771E"/>
    <w:rsid w:val="00497C73"/>
    <w:rsid w:val="004A0612"/>
    <w:rsid w:val="004A0CBE"/>
    <w:rsid w:val="004A11DD"/>
    <w:rsid w:val="004A16C4"/>
    <w:rsid w:val="004A202D"/>
    <w:rsid w:val="004A24F9"/>
    <w:rsid w:val="004A26D3"/>
    <w:rsid w:val="004A2C8F"/>
    <w:rsid w:val="004A2F03"/>
    <w:rsid w:val="004A30BE"/>
    <w:rsid w:val="004A339E"/>
    <w:rsid w:val="004A3FAE"/>
    <w:rsid w:val="004A4129"/>
    <w:rsid w:val="004A4386"/>
    <w:rsid w:val="004A45F6"/>
    <w:rsid w:val="004A48C8"/>
    <w:rsid w:val="004A4A4F"/>
    <w:rsid w:val="004A4CF0"/>
    <w:rsid w:val="004A5CDA"/>
    <w:rsid w:val="004A70E6"/>
    <w:rsid w:val="004A71A3"/>
    <w:rsid w:val="004A7319"/>
    <w:rsid w:val="004A734B"/>
    <w:rsid w:val="004A7579"/>
    <w:rsid w:val="004A7B1D"/>
    <w:rsid w:val="004B0266"/>
    <w:rsid w:val="004B073E"/>
    <w:rsid w:val="004B0B7C"/>
    <w:rsid w:val="004B0C74"/>
    <w:rsid w:val="004B1C96"/>
    <w:rsid w:val="004B2110"/>
    <w:rsid w:val="004B2296"/>
    <w:rsid w:val="004B2456"/>
    <w:rsid w:val="004B3004"/>
    <w:rsid w:val="004B3229"/>
    <w:rsid w:val="004B379E"/>
    <w:rsid w:val="004B3967"/>
    <w:rsid w:val="004B398F"/>
    <w:rsid w:val="004B3CC3"/>
    <w:rsid w:val="004B55CF"/>
    <w:rsid w:val="004B5711"/>
    <w:rsid w:val="004B57E0"/>
    <w:rsid w:val="004B71BB"/>
    <w:rsid w:val="004C064A"/>
    <w:rsid w:val="004C0817"/>
    <w:rsid w:val="004C0D8A"/>
    <w:rsid w:val="004C1151"/>
    <w:rsid w:val="004C1428"/>
    <w:rsid w:val="004C1480"/>
    <w:rsid w:val="004C1821"/>
    <w:rsid w:val="004C199E"/>
    <w:rsid w:val="004C20EE"/>
    <w:rsid w:val="004C229D"/>
    <w:rsid w:val="004C2EED"/>
    <w:rsid w:val="004C30C9"/>
    <w:rsid w:val="004C3A2A"/>
    <w:rsid w:val="004C4261"/>
    <w:rsid w:val="004C4551"/>
    <w:rsid w:val="004C479F"/>
    <w:rsid w:val="004C4B93"/>
    <w:rsid w:val="004C5244"/>
    <w:rsid w:val="004C5911"/>
    <w:rsid w:val="004C5E1B"/>
    <w:rsid w:val="004C5E8D"/>
    <w:rsid w:val="004C61FD"/>
    <w:rsid w:val="004C66E9"/>
    <w:rsid w:val="004C68F1"/>
    <w:rsid w:val="004C768E"/>
    <w:rsid w:val="004D081F"/>
    <w:rsid w:val="004D171F"/>
    <w:rsid w:val="004D1832"/>
    <w:rsid w:val="004D22A2"/>
    <w:rsid w:val="004D3C34"/>
    <w:rsid w:val="004D49C5"/>
    <w:rsid w:val="004D4CDA"/>
    <w:rsid w:val="004D4D6A"/>
    <w:rsid w:val="004D5150"/>
    <w:rsid w:val="004D5229"/>
    <w:rsid w:val="004D5551"/>
    <w:rsid w:val="004D5B8E"/>
    <w:rsid w:val="004D6086"/>
    <w:rsid w:val="004D64D8"/>
    <w:rsid w:val="004D66A1"/>
    <w:rsid w:val="004D7347"/>
    <w:rsid w:val="004D74D6"/>
    <w:rsid w:val="004E00EE"/>
    <w:rsid w:val="004E05BD"/>
    <w:rsid w:val="004E05D5"/>
    <w:rsid w:val="004E077F"/>
    <w:rsid w:val="004E0B58"/>
    <w:rsid w:val="004E17FB"/>
    <w:rsid w:val="004E2249"/>
    <w:rsid w:val="004E276D"/>
    <w:rsid w:val="004E2AE9"/>
    <w:rsid w:val="004E2F45"/>
    <w:rsid w:val="004E3722"/>
    <w:rsid w:val="004E3C63"/>
    <w:rsid w:val="004E42EE"/>
    <w:rsid w:val="004E44B8"/>
    <w:rsid w:val="004E45B4"/>
    <w:rsid w:val="004E4BF9"/>
    <w:rsid w:val="004E5F70"/>
    <w:rsid w:val="004E62AA"/>
    <w:rsid w:val="004E732B"/>
    <w:rsid w:val="004E761F"/>
    <w:rsid w:val="004E7BB0"/>
    <w:rsid w:val="004F0296"/>
    <w:rsid w:val="004F0458"/>
    <w:rsid w:val="004F130F"/>
    <w:rsid w:val="004F1729"/>
    <w:rsid w:val="004F1B53"/>
    <w:rsid w:val="004F1D01"/>
    <w:rsid w:val="004F1EB9"/>
    <w:rsid w:val="004F35DE"/>
    <w:rsid w:val="004F3CD5"/>
    <w:rsid w:val="004F3D1F"/>
    <w:rsid w:val="004F45D8"/>
    <w:rsid w:val="004F4959"/>
    <w:rsid w:val="004F52F2"/>
    <w:rsid w:val="004F563D"/>
    <w:rsid w:val="004F58C8"/>
    <w:rsid w:val="004F607D"/>
    <w:rsid w:val="004F6618"/>
    <w:rsid w:val="004F6659"/>
    <w:rsid w:val="004F6BC0"/>
    <w:rsid w:val="004F6D88"/>
    <w:rsid w:val="00500273"/>
    <w:rsid w:val="00500605"/>
    <w:rsid w:val="00500FFB"/>
    <w:rsid w:val="00501075"/>
    <w:rsid w:val="00501C83"/>
    <w:rsid w:val="00501D58"/>
    <w:rsid w:val="00502AFD"/>
    <w:rsid w:val="00502C44"/>
    <w:rsid w:val="0050321A"/>
    <w:rsid w:val="00503262"/>
    <w:rsid w:val="005040DC"/>
    <w:rsid w:val="00506502"/>
    <w:rsid w:val="00506E9E"/>
    <w:rsid w:val="00506F57"/>
    <w:rsid w:val="005073CE"/>
    <w:rsid w:val="005077BF"/>
    <w:rsid w:val="00507DB5"/>
    <w:rsid w:val="00510826"/>
    <w:rsid w:val="00510A22"/>
    <w:rsid w:val="00511CBE"/>
    <w:rsid w:val="00511CD4"/>
    <w:rsid w:val="00511D18"/>
    <w:rsid w:val="00512246"/>
    <w:rsid w:val="00512816"/>
    <w:rsid w:val="00512FA7"/>
    <w:rsid w:val="005130B7"/>
    <w:rsid w:val="005131CC"/>
    <w:rsid w:val="0051349F"/>
    <w:rsid w:val="00514053"/>
    <w:rsid w:val="0051474E"/>
    <w:rsid w:val="00515F80"/>
    <w:rsid w:val="00516BBF"/>
    <w:rsid w:val="00517552"/>
    <w:rsid w:val="0052095B"/>
    <w:rsid w:val="00520BD9"/>
    <w:rsid w:val="005224D7"/>
    <w:rsid w:val="00523A87"/>
    <w:rsid w:val="00523C3C"/>
    <w:rsid w:val="00523D25"/>
    <w:rsid w:val="00523DCA"/>
    <w:rsid w:val="00523E51"/>
    <w:rsid w:val="00524400"/>
    <w:rsid w:val="005255C2"/>
    <w:rsid w:val="005266E0"/>
    <w:rsid w:val="00527D4D"/>
    <w:rsid w:val="005300C6"/>
    <w:rsid w:val="00530360"/>
    <w:rsid w:val="00530793"/>
    <w:rsid w:val="00530DC6"/>
    <w:rsid w:val="00530F96"/>
    <w:rsid w:val="00531358"/>
    <w:rsid w:val="00531A97"/>
    <w:rsid w:val="00531BA6"/>
    <w:rsid w:val="0053223F"/>
    <w:rsid w:val="005329ED"/>
    <w:rsid w:val="00532D9F"/>
    <w:rsid w:val="00532E43"/>
    <w:rsid w:val="00533D8E"/>
    <w:rsid w:val="0053477B"/>
    <w:rsid w:val="005348F8"/>
    <w:rsid w:val="005353B2"/>
    <w:rsid w:val="00535DF4"/>
    <w:rsid w:val="005360B3"/>
    <w:rsid w:val="005379B2"/>
    <w:rsid w:val="00537D2A"/>
    <w:rsid w:val="00541A54"/>
    <w:rsid w:val="00541C34"/>
    <w:rsid w:val="00541D38"/>
    <w:rsid w:val="00542A9F"/>
    <w:rsid w:val="00542BDC"/>
    <w:rsid w:val="00542C3D"/>
    <w:rsid w:val="005430E1"/>
    <w:rsid w:val="00544401"/>
    <w:rsid w:val="00544E0A"/>
    <w:rsid w:val="00545154"/>
    <w:rsid w:val="00545648"/>
    <w:rsid w:val="005456E6"/>
    <w:rsid w:val="00545E27"/>
    <w:rsid w:val="0054628A"/>
    <w:rsid w:val="00546A7E"/>
    <w:rsid w:val="005474C3"/>
    <w:rsid w:val="0054754C"/>
    <w:rsid w:val="0055061B"/>
    <w:rsid w:val="00550EEA"/>
    <w:rsid w:val="005514C7"/>
    <w:rsid w:val="005518AC"/>
    <w:rsid w:val="00551D52"/>
    <w:rsid w:val="00552769"/>
    <w:rsid w:val="00553053"/>
    <w:rsid w:val="0055371D"/>
    <w:rsid w:val="00553759"/>
    <w:rsid w:val="00553A67"/>
    <w:rsid w:val="00556002"/>
    <w:rsid w:val="0055722B"/>
    <w:rsid w:val="00557452"/>
    <w:rsid w:val="00560675"/>
    <w:rsid w:val="00560B02"/>
    <w:rsid w:val="00561657"/>
    <w:rsid w:val="00561690"/>
    <w:rsid w:val="005622C8"/>
    <w:rsid w:val="005626D3"/>
    <w:rsid w:val="005628C2"/>
    <w:rsid w:val="005635AB"/>
    <w:rsid w:val="00564138"/>
    <w:rsid w:val="00564476"/>
    <w:rsid w:val="00564E8E"/>
    <w:rsid w:val="00565136"/>
    <w:rsid w:val="00565462"/>
    <w:rsid w:val="00565B39"/>
    <w:rsid w:val="00565C24"/>
    <w:rsid w:val="00565CD6"/>
    <w:rsid w:val="00566E47"/>
    <w:rsid w:val="00567417"/>
    <w:rsid w:val="00567642"/>
    <w:rsid w:val="00567FBC"/>
    <w:rsid w:val="005707D0"/>
    <w:rsid w:val="00570825"/>
    <w:rsid w:val="0057082D"/>
    <w:rsid w:val="00570D5A"/>
    <w:rsid w:val="00571894"/>
    <w:rsid w:val="00571CCF"/>
    <w:rsid w:val="00572DF4"/>
    <w:rsid w:val="00573228"/>
    <w:rsid w:val="00573B64"/>
    <w:rsid w:val="00573E40"/>
    <w:rsid w:val="005744EF"/>
    <w:rsid w:val="0057495B"/>
    <w:rsid w:val="00574CB3"/>
    <w:rsid w:val="00576F74"/>
    <w:rsid w:val="005775EC"/>
    <w:rsid w:val="0057777A"/>
    <w:rsid w:val="00577C30"/>
    <w:rsid w:val="00580EA6"/>
    <w:rsid w:val="0058140E"/>
    <w:rsid w:val="005818D2"/>
    <w:rsid w:val="0058225A"/>
    <w:rsid w:val="00582C8B"/>
    <w:rsid w:val="00582DAF"/>
    <w:rsid w:val="00583430"/>
    <w:rsid w:val="005839C1"/>
    <w:rsid w:val="00583A7E"/>
    <w:rsid w:val="00583B27"/>
    <w:rsid w:val="005848BB"/>
    <w:rsid w:val="00584F68"/>
    <w:rsid w:val="00585079"/>
    <w:rsid w:val="00585A3E"/>
    <w:rsid w:val="00585E43"/>
    <w:rsid w:val="00587AE2"/>
    <w:rsid w:val="00590057"/>
    <w:rsid w:val="00590493"/>
    <w:rsid w:val="005904CD"/>
    <w:rsid w:val="00590AEB"/>
    <w:rsid w:val="00590F83"/>
    <w:rsid w:val="00591533"/>
    <w:rsid w:val="005916E2"/>
    <w:rsid w:val="00591D90"/>
    <w:rsid w:val="0059269E"/>
    <w:rsid w:val="0059357F"/>
    <w:rsid w:val="005936EF"/>
    <w:rsid w:val="00593A2E"/>
    <w:rsid w:val="00593AF1"/>
    <w:rsid w:val="00593F09"/>
    <w:rsid w:val="0059429F"/>
    <w:rsid w:val="005947CA"/>
    <w:rsid w:val="005962B9"/>
    <w:rsid w:val="00596916"/>
    <w:rsid w:val="00597450"/>
    <w:rsid w:val="005974D3"/>
    <w:rsid w:val="0059759D"/>
    <w:rsid w:val="005A06E2"/>
    <w:rsid w:val="005A085F"/>
    <w:rsid w:val="005A0895"/>
    <w:rsid w:val="005A13A7"/>
    <w:rsid w:val="005A1CC4"/>
    <w:rsid w:val="005A1ECF"/>
    <w:rsid w:val="005A2102"/>
    <w:rsid w:val="005A2180"/>
    <w:rsid w:val="005A33C1"/>
    <w:rsid w:val="005A41AE"/>
    <w:rsid w:val="005A4682"/>
    <w:rsid w:val="005A5A42"/>
    <w:rsid w:val="005A5DF5"/>
    <w:rsid w:val="005A630D"/>
    <w:rsid w:val="005A67D7"/>
    <w:rsid w:val="005A6A79"/>
    <w:rsid w:val="005A6B65"/>
    <w:rsid w:val="005A6FA2"/>
    <w:rsid w:val="005A7DE1"/>
    <w:rsid w:val="005B0149"/>
    <w:rsid w:val="005B1085"/>
    <w:rsid w:val="005B1732"/>
    <w:rsid w:val="005B296F"/>
    <w:rsid w:val="005B2C6B"/>
    <w:rsid w:val="005B2F41"/>
    <w:rsid w:val="005B3076"/>
    <w:rsid w:val="005B34E8"/>
    <w:rsid w:val="005B3905"/>
    <w:rsid w:val="005B4612"/>
    <w:rsid w:val="005B5107"/>
    <w:rsid w:val="005B522A"/>
    <w:rsid w:val="005B5373"/>
    <w:rsid w:val="005B53D9"/>
    <w:rsid w:val="005B64B9"/>
    <w:rsid w:val="005B6AEC"/>
    <w:rsid w:val="005B7905"/>
    <w:rsid w:val="005B7F1F"/>
    <w:rsid w:val="005C047E"/>
    <w:rsid w:val="005C0C8B"/>
    <w:rsid w:val="005C0FD7"/>
    <w:rsid w:val="005C1F1C"/>
    <w:rsid w:val="005C2CD5"/>
    <w:rsid w:val="005C3112"/>
    <w:rsid w:val="005C3193"/>
    <w:rsid w:val="005C3AC9"/>
    <w:rsid w:val="005C3C13"/>
    <w:rsid w:val="005C3C48"/>
    <w:rsid w:val="005C418D"/>
    <w:rsid w:val="005C4416"/>
    <w:rsid w:val="005C4448"/>
    <w:rsid w:val="005C446D"/>
    <w:rsid w:val="005C461F"/>
    <w:rsid w:val="005C4EC6"/>
    <w:rsid w:val="005C6381"/>
    <w:rsid w:val="005C65FA"/>
    <w:rsid w:val="005C68C9"/>
    <w:rsid w:val="005D03CE"/>
    <w:rsid w:val="005D0A65"/>
    <w:rsid w:val="005D14EC"/>
    <w:rsid w:val="005D170E"/>
    <w:rsid w:val="005D1BFB"/>
    <w:rsid w:val="005D2015"/>
    <w:rsid w:val="005D2105"/>
    <w:rsid w:val="005D25C0"/>
    <w:rsid w:val="005D2950"/>
    <w:rsid w:val="005D2FB3"/>
    <w:rsid w:val="005D33DF"/>
    <w:rsid w:val="005D34B2"/>
    <w:rsid w:val="005D3C0D"/>
    <w:rsid w:val="005D4D79"/>
    <w:rsid w:val="005D5205"/>
    <w:rsid w:val="005D5330"/>
    <w:rsid w:val="005D6AE1"/>
    <w:rsid w:val="005D7A6A"/>
    <w:rsid w:val="005E0389"/>
    <w:rsid w:val="005E0C2B"/>
    <w:rsid w:val="005E115A"/>
    <w:rsid w:val="005E14AF"/>
    <w:rsid w:val="005E19E0"/>
    <w:rsid w:val="005E1C66"/>
    <w:rsid w:val="005E1F03"/>
    <w:rsid w:val="005E26D9"/>
    <w:rsid w:val="005E2BBB"/>
    <w:rsid w:val="005E2C16"/>
    <w:rsid w:val="005E429F"/>
    <w:rsid w:val="005E4DC6"/>
    <w:rsid w:val="005E4EDF"/>
    <w:rsid w:val="005E595C"/>
    <w:rsid w:val="005E5AC7"/>
    <w:rsid w:val="005E5CD0"/>
    <w:rsid w:val="005E68DA"/>
    <w:rsid w:val="005E7B10"/>
    <w:rsid w:val="005E7DA9"/>
    <w:rsid w:val="005F0043"/>
    <w:rsid w:val="005F19E9"/>
    <w:rsid w:val="005F2539"/>
    <w:rsid w:val="005F290B"/>
    <w:rsid w:val="005F343E"/>
    <w:rsid w:val="005F38B1"/>
    <w:rsid w:val="005F3E5E"/>
    <w:rsid w:val="005F3FB0"/>
    <w:rsid w:val="005F3FF1"/>
    <w:rsid w:val="005F42F7"/>
    <w:rsid w:val="005F4459"/>
    <w:rsid w:val="005F4F28"/>
    <w:rsid w:val="005F6D0E"/>
    <w:rsid w:val="00600D22"/>
    <w:rsid w:val="0060135F"/>
    <w:rsid w:val="00601CD2"/>
    <w:rsid w:val="006031C2"/>
    <w:rsid w:val="0060335D"/>
    <w:rsid w:val="0060347B"/>
    <w:rsid w:val="00603606"/>
    <w:rsid w:val="00603D9D"/>
    <w:rsid w:val="00603DFA"/>
    <w:rsid w:val="00603F2A"/>
    <w:rsid w:val="006049E9"/>
    <w:rsid w:val="006049F4"/>
    <w:rsid w:val="00605EB4"/>
    <w:rsid w:val="006060FD"/>
    <w:rsid w:val="006075BC"/>
    <w:rsid w:val="00607AB3"/>
    <w:rsid w:val="00610363"/>
    <w:rsid w:val="006106DB"/>
    <w:rsid w:val="00610B10"/>
    <w:rsid w:val="00610FCA"/>
    <w:rsid w:val="006116E8"/>
    <w:rsid w:val="00611D4C"/>
    <w:rsid w:val="00612212"/>
    <w:rsid w:val="006130FF"/>
    <w:rsid w:val="00613944"/>
    <w:rsid w:val="006145BA"/>
    <w:rsid w:val="00615170"/>
    <w:rsid w:val="00615CAF"/>
    <w:rsid w:val="006164AB"/>
    <w:rsid w:val="006170FD"/>
    <w:rsid w:val="00621082"/>
    <w:rsid w:val="006216EE"/>
    <w:rsid w:val="00622C39"/>
    <w:rsid w:val="00623170"/>
    <w:rsid w:val="006231EA"/>
    <w:rsid w:val="006232C9"/>
    <w:rsid w:val="00623D88"/>
    <w:rsid w:val="006244D9"/>
    <w:rsid w:val="00624D35"/>
    <w:rsid w:val="00624FAE"/>
    <w:rsid w:val="0062563D"/>
    <w:rsid w:val="00625920"/>
    <w:rsid w:val="00625D43"/>
    <w:rsid w:val="00626883"/>
    <w:rsid w:val="00626B2A"/>
    <w:rsid w:val="00626EB9"/>
    <w:rsid w:val="0062714D"/>
    <w:rsid w:val="006273B3"/>
    <w:rsid w:val="00630FA3"/>
    <w:rsid w:val="00631118"/>
    <w:rsid w:val="006313A9"/>
    <w:rsid w:val="00631812"/>
    <w:rsid w:val="00631936"/>
    <w:rsid w:val="00631B23"/>
    <w:rsid w:val="00631FA1"/>
    <w:rsid w:val="0063384F"/>
    <w:rsid w:val="006338D4"/>
    <w:rsid w:val="006341F8"/>
    <w:rsid w:val="0063463A"/>
    <w:rsid w:val="00634790"/>
    <w:rsid w:val="00634AE2"/>
    <w:rsid w:val="00635035"/>
    <w:rsid w:val="006351B4"/>
    <w:rsid w:val="00635294"/>
    <w:rsid w:val="0063735A"/>
    <w:rsid w:val="0063792B"/>
    <w:rsid w:val="00640306"/>
    <w:rsid w:val="0064049E"/>
    <w:rsid w:val="00640BD8"/>
    <w:rsid w:val="00641315"/>
    <w:rsid w:val="006425D0"/>
    <w:rsid w:val="00643147"/>
    <w:rsid w:val="00643268"/>
    <w:rsid w:val="00643302"/>
    <w:rsid w:val="00644E03"/>
    <w:rsid w:val="006458DA"/>
    <w:rsid w:val="00645914"/>
    <w:rsid w:val="00646649"/>
    <w:rsid w:val="00646CF9"/>
    <w:rsid w:val="00646D3B"/>
    <w:rsid w:val="00646D6B"/>
    <w:rsid w:val="00647584"/>
    <w:rsid w:val="00647963"/>
    <w:rsid w:val="00647D4B"/>
    <w:rsid w:val="00651549"/>
    <w:rsid w:val="00651AA0"/>
    <w:rsid w:val="00651AC6"/>
    <w:rsid w:val="00652095"/>
    <w:rsid w:val="00653334"/>
    <w:rsid w:val="00653E11"/>
    <w:rsid w:val="00653EC8"/>
    <w:rsid w:val="00654140"/>
    <w:rsid w:val="00655A46"/>
    <w:rsid w:val="00655C3E"/>
    <w:rsid w:val="006563DE"/>
    <w:rsid w:val="00656A1C"/>
    <w:rsid w:val="00657071"/>
    <w:rsid w:val="0065750E"/>
    <w:rsid w:val="00657D16"/>
    <w:rsid w:val="006607C4"/>
    <w:rsid w:val="00660C97"/>
    <w:rsid w:val="00661835"/>
    <w:rsid w:val="006628F0"/>
    <w:rsid w:val="00663542"/>
    <w:rsid w:val="00663F44"/>
    <w:rsid w:val="0066442C"/>
    <w:rsid w:val="00664610"/>
    <w:rsid w:val="0066508C"/>
    <w:rsid w:val="006652E4"/>
    <w:rsid w:val="006655B9"/>
    <w:rsid w:val="006664D8"/>
    <w:rsid w:val="00666D5F"/>
    <w:rsid w:val="00667D84"/>
    <w:rsid w:val="00667E37"/>
    <w:rsid w:val="00667F49"/>
    <w:rsid w:val="006706B6"/>
    <w:rsid w:val="00671867"/>
    <w:rsid w:val="00671961"/>
    <w:rsid w:val="00671B33"/>
    <w:rsid w:val="0067345D"/>
    <w:rsid w:val="00673ADA"/>
    <w:rsid w:val="00673F67"/>
    <w:rsid w:val="0067419B"/>
    <w:rsid w:val="00674E27"/>
    <w:rsid w:val="00675795"/>
    <w:rsid w:val="0067595B"/>
    <w:rsid w:val="0067644F"/>
    <w:rsid w:val="00676924"/>
    <w:rsid w:val="00680938"/>
    <w:rsid w:val="00680FBC"/>
    <w:rsid w:val="006810DD"/>
    <w:rsid w:val="00681532"/>
    <w:rsid w:val="00681F48"/>
    <w:rsid w:val="0068361D"/>
    <w:rsid w:val="00683676"/>
    <w:rsid w:val="0068423D"/>
    <w:rsid w:val="0068512E"/>
    <w:rsid w:val="00685C3D"/>
    <w:rsid w:val="00685CB6"/>
    <w:rsid w:val="00685FDF"/>
    <w:rsid w:val="0068626C"/>
    <w:rsid w:val="00686452"/>
    <w:rsid w:val="006868FD"/>
    <w:rsid w:val="00687636"/>
    <w:rsid w:val="00687CA3"/>
    <w:rsid w:val="00690067"/>
    <w:rsid w:val="0069091E"/>
    <w:rsid w:val="00691712"/>
    <w:rsid w:val="00691A47"/>
    <w:rsid w:val="006929BC"/>
    <w:rsid w:val="00692D1F"/>
    <w:rsid w:val="00692EA7"/>
    <w:rsid w:val="00693205"/>
    <w:rsid w:val="006932EC"/>
    <w:rsid w:val="0069456F"/>
    <w:rsid w:val="00694DEF"/>
    <w:rsid w:val="00695249"/>
    <w:rsid w:val="00695A6A"/>
    <w:rsid w:val="006A00C4"/>
    <w:rsid w:val="006A0152"/>
    <w:rsid w:val="006A17D7"/>
    <w:rsid w:val="006A1E61"/>
    <w:rsid w:val="006A24CF"/>
    <w:rsid w:val="006A260B"/>
    <w:rsid w:val="006A26A6"/>
    <w:rsid w:val="006A380D"/>
    <w:rsid w:val="006A496D"/>
    <w:rsid w:val="006A4D06"/>
    <w:rsid w:val="006A536E"/>
    <w:rsid w:val="006A5B55"/>
    <w:rsid w:val="006A5EB7"/>
    <w:rsid w:val="006A60E1"/>
    <w:rsid w:val="006A65BF"/>
    <w:rsid w:val="006A6A00"/>
    <w:rsid w:val="006A790C"/>
    <w:rsid w:val="006A7968"/>
    <w:rsid w:val="006A7BBE"/>
    <w:rsid w:val="006A7F79"/>
    <w:rsid w:val="006B03F0"/>
    <w:rsid w:val="006B04CF"/>
    <w:rsid w:val="006B0957"/>
    <w:rsid w:val="006B0CFE"/>
    <w:rsid w:val="006B1471"/>
    <w:rsid w:val="006B16B1"/>
    <w:rsid w:val="006B1915"/>
    <w:rsid w:val="006B211B"/>
    <w:rsid w:val="006B2572"/>
    <w:rsid w:val="006B27E5"/>
    <w:rsid w:val="006B2BF0"/>
    <w:rsid w:val="006B2CC3"/>
    <w:rsid w:val="006B3DEF"/>
    <w:rsid w:val="006B48A5"/>
    <w:rsid w:val="006B5768"/>
    <w:rsid w:val="006B5C50"/>
    <w:rsid w:val="006B6653"/>
    <w:rsid w:val="006B6768"/>
    <w:rsid w:val="006B69E9"/>
    <w:rsid w:val="006B6CB8"/>
    <w:rsid w:val="006B71A7"/>
    <w:rsid w:val="006B7868"/>
    <w:rsid w:val="006B7C7D"/>
    <w:rsid w:val="006B7D3C"/>
    <w:rsid w:val="006C0328"/>
    <w:rsid w:val="006C112C"/>
    <w:rsid w:val="006C1380"/>
    <w:rsid w:val="006C25D8"/>
    <w:rsid w:val="006C26B1"/>
    <w:rsid w:val="006C28DC"/>
    <w:rsid w:val="006C29DB"/>
    <w:rsid w:val="006C2E57"/>
    <w:rsid w:val="006C336F"/>
    <w:rsid w:val="006C34AE"/>
    <w:rsid w:val="006C3AE6"/>
    <w:rsid w:val="006C4286"/>
    <w:rsid w:val="006C4381"/>
    <w:rsid w:val="006C4F8E"/>
    <w:rsid w:val="006C5741"/>
    <w:rsid w:val="006C5886"/>
    <w:rsid w:val="006C5DAD"/>
    <w:rsid w:val="006C5F93"/>
    <w:rsid w:val="006C69C5"/>
    <w:rsid w:val="006C7B05"/>
    <w:rsid w:val="006C7D16"/>
    <w:rsid w:val="006D010C"/>
    <w:rsid w:val="006D02A9"/>
    <w:rsid w:val="006D02B7"/>
    <w:rsid w:val="006D032B"/>
    <w:rsid w:val="006D0740"/>
    <w:rsid w:val="006D20DC"/>
    <w:rsid w:val="006D2449"/>
    <w:rsid w:val="006D3452"/>
    <w:rsid w:val="006D3E18"/>
    <w:rsid w:val="006D42AD"/>
    <w:rsid w:val="006D4490"/>
    <w:rsid w:val="006D4A31"/>
    <w:rsid w:val="006D4ABA"/>
    <w:rsid w:val="006D4CC6"/>
    <w:rsid w:val="006D4F06"/>
    <w:rsid w:val="006D555B"/>
    <w:rsid w:val="006D57E3"/>
    <w:rsid w:val="006D599B"/>
    <w:rsid w:val="006D5CFB"/>
    <w:rsid w:val="006D5DF0"/>
    <w:rsid w:val="006D6ED5"/>
    <w:rsid w:val="006D763F"/>
    <w:rsid w:val="006E00D0"/>
    <w:rsid w:val="006E08D9"/>
    <w:rsid w:val="006E1A9E"/>
    <w:rsid w:val="006E1EFA"/>
    <w:rsid w:val="006E21A0"/>
    <w:rsid w:val="006E28F5"/>
    <w:rsid w:val="006E2B48"/>
    <w:rsid w:val="006E378C"/>
    <w:rsid w:val="006E47BA"/>
    <w:rsid w:val="006E4B96"/>
    <w:rsid w:val="006E5933"/>
    <w:rsid w:val="006E5CB2"/>
    <w:rsid w:val="006E636B"/>
    <w:rsid w:val="006E6B09"/>
    <w:rsid w:val="006E6FE5"/>
    <w:rsid w:val="006E71BE"/>
    <w:rsid w:val="006E751D"/>
    <w:rsid w:val="006E773E"/>
    <w:rsid w:val="006E7CF9"/>
    <w:rsid w:val="006F066E"/>
    <w:rsid w:val="006F0E51"/>
    <w:rsid w:val="006F104E"/>
    <w:rsid w:val="006F15AC"/>
    <w:rsid w:val="006F1733"/>
    <w:rsid w:val="006F23B1"/>
    <w:rsid w:val="006F3207"/>
    <w:rsid w:val="006F3BD6"/>
    <w:rsid w:val="006F4090"/>
    <w:rsid w:val="006F40B0"/>
    <w:rsid w:val="006F45AB"/>
    <w:rsid w:val="006F5551"/>
    <w:rsid w:val="006F5607"/>
    <w:rsid w:val="006F5957"/>
    <w:rsid w:val="006F6805"/>
    <w:rsid w:val="006F6B32"/>
    <w:rsid w:val="006F7029"/>
    <w:rsid w:val="006F7123"/>
    <w:rsid w:val="006F7282"/>
    <w:rsid w:val="006F7BCB"/>
    <w:rsid w:val="006F7D1D"/>
    <w:rsid w:val="007006AA"/>
    <w:rsid w:val="007008D2"/>
    <w:rsid w:val="007012D2"/>
    <w:rsid w:val="00701355"/>
    <w:rsid w:val="0070152C"/>
    <w:rsid w:val="00702051"/>
    <w:rsid w:val="007035FB"/>
    <w:rsid w:val="0070385A"/>
    <w:rsid w:val="00703F9F"/>
    <w:rsid w:val="00704886"/>
    <w:rsid w:val="00705589"/>
    <w:rsid w:val="007058CE"/>
    <w:rsid w:val="0070665B"/>
    <w:rsid w:val="00707019"/>
    <w:rsid w:val="00707264"/>
    <w:rsid w:val="00707FAF"/>
    <w:rsid w:val="00710064"/>
    <w:rsid w:val="00710177"/>
    <w:rsid w:val="007103CF"/>
    <w:rsid w:val="007107BF"/>
    <w:rsid w:val="00710823"/>
    <w:rsid w:val="00710C1A"/>
    <w:rsid w:val="00710D96"/>
    <w:rsid w:val="007110D1"/>
    <w:rsid w:val="007112D1"/>
    <w:rsid w:val="007114CB"/>
    <w:rsid w:val="00711F79"/>
    <w:rsid w:val="0071228F"/>
    <w:rsid w:val="0071335C"/>
    <w:rsid w:val="007137C3"/>
    <w:rsid w:val="00714A5B"/>
    <w:rsid w:val="00714FB0"/>
    <w:rsid w:val="007155AE"/>
    <w:rsid w:val="00715BCA"/>
    <w:rsid w:val="007171EE"/>
    <w:rsid w:val="007172C5"/>
    <w:rsid w:val="00717A85"/>
    <w:rsid w:val="0072085D"/>
    <w:rsid w:val="0072108F"/>
    <w:rsid w:val="00721D95"/>
    <w:rsid w:val="00722E2C"/>
    <w:rsid w:val="007231C8"/>
    <w:rsid w:val="007234AB"/>
    <w:rsid w:val="007234CA"/>
    <w:rsid w:val="00723633"/>
    <w:rsid w:val="00723A31"/>
    <w:rsid w:val="00723E68"/>
    <w:rsid w:val="007242DC"/>
    <w:rsid w:val="0072433C"/>
    <w:rsid w:val="00724343"/>
    <w:rsid w:val="007246C7"/>
    <w:rsid w:val="007249E0"/>
    <w:rsid w:val="00724E06"/>
    <w:rsid w:val="0072569E"/>
    <w:rsid w:val="00725AC8"/>
    <w:rsid w:val="00726083"/>
    <w:rsid w:val="007263BA"/>
    <w:rsid w:val="00726EFF"/>
    <w:rsid w:val="00727693"/>
    <w:rsid w:val="00727875"/>
    <w:rsid w:val="00727998"/>
    <w:rsid w:val="00730135"/>
    <w:rsid w:val="00730B6F"/>
    <w:rsid w:val="00730BDF"/>
    <w:rsid w:val="007319F8"/>
    <w:rsid w:val="00731E8B"/>
    <w:rsid w:val="007322E4"/>
    <w:rsid w:val="00732F6C"/>
    <w:rsid w:val="00733153"/>
    <w:rsid w:val="007340E2"/>
    <w:rsid w:val="00734300"/>
    <w:rsid w:val="00734EDD"/>
    <w:rsid w:val="00735211"/>
    <w:rsid w:val="00735DFC"/>
    <w:rsid w:val="00735EB4"/>
    <w:rsid w:val="0073610D"/>
    <w:rsid w:val="007362C8"/>
    <w:rsid w:val="00736715"/>
    <w:rsid w:val="00736C91"/>
    <w:rsid w:val="00736F64"/>
    <w:rsid w:val="0073718B"/>
    <w:rsid w:val="00737303"/>
    <w:rsid w:val="00737E61"/>
    <w:rsid w:val="00740076"/>
    <w:rsid w:val="007407B0"/>
    <w:rsid w:val="00740C3C"/>
    <w:rsid w:val="00740D2C"/>
    <w:rsid w:val="00741056"/>
    <w:rsid w:val="007415B3"/>
    <w:rsid w:val="00741F4B"/>
    <w:rsid w:val="00741F7F"/>
    <w:rsid w:val="007430AF"/>
    <w:rsid w:val="007435E6"/>
    <w:rsid w:val="007435F9"/>
    <w:rsid w:val="0074368F"/>
    <w:rsid w:val="00743908"/>
    <w:rsid w:val="00743B36"/>
    <w:rsid w:val="00743D0F"/>
    <w:rsid w:val="00744292"/>
    <w:rsid w:val="007444D5"/>
    <w:rsid w:val="00744A01"/>
    <w:rsid w:val="00744ADE"/>
    <w:rsid w:val="00745A57"/>
    <w:rsid w:val="00746758"/>
    <w:rsid w:val="007468FE"/>
    <w:rsid w:val="00746EA2"/>
    <w:rsid w:val="0074777F"/>
    <w:rsid w:val="007479B4"/>
    <w:rsid w:val="00747A0A"/>
    <w:rsid w:val="0075009A"/>
    <w:rsid w:val="007507A0"/>
    <w:rsid w:val="00750C2A"/>
    <w:rsid w:val="00750F42"/>
    <w:rsid w:val="00751725"/>
    <w:rsid w:val="00751901"/>
    <w:rsid w:val="00752912"/>
    <w:rsid w:val="00752C15"/>
    <w:rsid w:val="00753768"/>
    <w:rsid w:val="00753831"/>
    <w:rsid w:val="007543B8"/>
    <w:rsid w:val="0075456E"/>
    <w:rsid w:val="00754836"/>
    <w:rsid w:val="007557DF"/>
    <w:rsid w:val="007567FA"/>
    <w:rsid w:val="0075714E"/>
    <w:rsid w:val="007605CC"/>
    <w:rsid w:val="0076095F"/>
    <w:rsid w:val="007609CB"/>
    <w:rsid w:val="00760BC3"/>
    <w:rsid w:val="00761194"/>
    <w:rsid w:val="00761846"/>
    <w:rsid w:val="00761A87"/>
    <w:rsid w:val="00762794"/>
    <w:rsid w:val="007631D2"/>
    <w:rsid w:val="00763285"/>
    <w:rsid w:val="00763362"/>
    <w:rsid w:val="007634A4"/>
    <w:rsid w:val="00763724"/>
    <w:rsid w:val="00766764"/>
    <w:rsid w:val="00766849"/>
    <w:rsid w:val="007669E8"/>
    <w:rsid w:val="00767210"/>
    <w:rsid w:val="00767999"/>
    <w:rsid w:val="00770AF1"/>
    <w:rsid w:val="00771F40"/>
    <w:rsid w:val="0077295E"/>
    <w:rsid w:val="00772B08"/>
    <w:rsid w:val="007731B7"/>
    <w:rsid w:val="0077371A"/>
    <w:rsid w:val="00773CC6"/>
    <w:rsid w:val="00773CDD"/>
    <w:rsid w:val="00774A55"/>
    <w:rsid w:val="00775352"/>
    <w:rsid w:val="007756B6"/>
    <w:rsid w:val="00775961"/>
    <w:rsid w:val="00775D38"/>
    <w:rsid w:val="00776402"/>
    <w:rsid w:val="007767BF"/>
    <w:rsid w:val="007769EB"/>
    <w:rsid w:val="0077773C"/>
    <w:rsid w:val="007801E7"/>
    <w:rsid w:val="007816C7"/>
    <w:rsid w:val="00782647"/>
    <w:rsid w:val="0078270E"/>
    <w:rsid w:val="0078278C"/>
    <w:rsid w:val="00782F7F"/>
    <w:rsid w:val="00783033"/>
    <w:rsid w:val="0078365A"/>
    <w:rsid w:val="00783D39"/>
    <w:rsid w:val="00784086"/>
    <w:rsid w:val="00784451"/>
    <w:rsid w:val="0078455F"/>
    <w:rsid w:val="007845E7"/>
    <w:rsid w:val="0078488C"/>
    <w:rsid w:val="00785277"/>
    <w:rsid w:val="00790186"/>
    <w:rsid w:val="0079058D"/>
    <w:rsid w:val="007911AE"/>
    <w:rsid w:val="0079157D"/>
    <w:rsid w:val="00791634"/>
    <w:rsid w:val="007917B0"/>
    <w:rsid w:val="00792428"/>
    <w:rsid w:val="00792C15"/>
    <w:rsid w:val="00793EC7"/>
    <w:rsid w:val="007940BC"/>
    <w:rsid w:val="00794328"/>
    <w:rsid w:val="007943EC"/>
    <w:rsid w:val="00794666"/>
    <w:rsid w:val="007952E0"/>
    <w:rsid w:val="00795686"/>
    <w:rsid w:val="0079627D"/>
    <w:rsid w:val="0079697C"/>
    <w:rsid w:val="00797435"/>
    <w:rsid w:val="0079776E"/>
    <w:rsid w:val="00797AC3"/>
    <w:rsid w:val="00797D3C"/>
    <w:rsid w:val="007A006D"/>
    <w:rsid w:val="007A0977"/>
    <w:rsid w:val="007A0CF5"/>
    <w:rsid w:val="007A125F"/>
    <w:rsid w:val="007A1D07"/>
    <w:rsid w:val="007A26F8"/>
    <w:rsid w:val="007A39E4"/>
    <w:rsid w:val="007A3CDA"/>
    <w:rsid w:val="007A411C"/>
    <w:rsid w:val="007A440D"/>
    <w:rsid w:val="007A4667"/>
    <w:rsid w:val="007A48D1"/>
    <w:rsid w:val="007A5A05"/>
    <w:rsid w:val="007A5D85"/>
    <w:rsid w:val="007A644E"/>
    <w:rsid w:val="007A65D2"/>
    <w:rsid w:val="007A7BE5"/>
    <w:rsid w:val="007A7E29"/>
    <w:rsid w:val="007B0888"/>
    <w:rsid w:val="007B098D"/>
    <w:rsid w:val="007B0E84"/>
    <w:rsid w:val="007B1321"/>
    <w:rsid w:val="007B1EA2"/>
    <w:rsid w:val="007B3258"/>
    <w:rsid w:val="007B3611"/>
    <w:rsid w:val="007B3B7F"/>
    <w:rsid w:val="007B3C57"/>
    <w:rsid w:val="007B45EF"/>
    <w:rsid w:val="007B4656"/>
    <w:rsid w:val="007B46DA"/>
    <w:rsid w:val="007B5F23"/>
    <w:rsid w:val="007B62E8"/>
    <w:rsid w:val="007C0069"/>
    <w:rsid w:val="007C0E04"/>
    <w:rsid w:val="007C1126"/>
    <w:rsid w:val="007C1463"/>
    <w:rsid w:val="007C1981"/>
    <w:rsid w:val="007C2023"/>
    <w:rsid w:val="007C2428"/>
    <w:rsid w:val="007C26FB"/>
    <w:rsid w:val="007C27C6"/>
    <w:rsid w:val="007C2CE1"/>
    <w:rsid w:val="007C3A38"/>
    <w:rsid w:val="007C3B79"/>
    <w:rsid w:val="007C3DA9"/>
    <w:rsid w:val="007C3DE5"/>
    <w:rsid w:val="007C415C"/>
    <w:rsid w:val="007C46A3"/>
    <w:rsid w:val="007C4A19"/>
    <w:rsid w:val="007C542D"/>
    <w:rsid w:val="007C5B00"/>
    <w:rsid w:val="007C5DDD"/>
    <w:rsid w:val="007C66BE"/>
    <w:rsid w:val="007C6DAE"/>
    <w:rsid w:val="007C6FD1"/>
    <w:rsid w:val="007C769D"/>
    <w:rsid w:val="007C776F"/>
    <w:rsid w:val="007C7ED4"/>
    <w:rsid w:val="007D0989"/>
    <w:rsid w:val="007D1376"/>
    <w:rsid w:val="007D1EDB"/>
    <w:rsid w:val="007D2171"/>
    <w:rsid w:val="007D2596"/>
    <w:rsid w:val="007D2E30"/>
    <w:rsid w:val="007D30E4"/>
    <w:rsid w:val="007D34C1"/>
    <w:rsid w:val="007D36ED"/>
    <w:rsid w:val="007D444F"/>
    <w:rsid w:val="007D46A1"/>
    <w:rsid w:val="007D5A94"/>
    <w:rsid w:val="007D665B"/>
    <w:rsid w:val="007D768A"/>
    <w:rsid w:val="007D7852"/>
    <w:rsid w:val="007D798F"/>
    <w:rsid w:val="007D7F52"/>
    <w:rsid w:val="007E152E"/>
    <w:rsid w:val="007E239C"/>
    <w:rsid w:val="007E29B4"/>
    <w:rsid w:val="007E3169"/>
    <w:rsid w:val="007E384F"/>
    <w:rsid w:val="007E3B99"/>
    <w:rsid w:val="007E3BBD"/>
    <w:rsid w:val="007E3CE0"/>
    <w:rsid w:val="007E41F5"/>
    <w:rsid w:val="007E4D5D"/>
    <w:rsid w:val="007E53E5"/>
    <w:rsid w:val="007E574A"/>
    <w:rsid w:val="007E57D4"/>
    <w:rsid w:val="007E5A69"/>
    <w:rsid w:val="007E5B00"/>
    <w:rsid w:val="007E5DD5"/>
    <w:rsid w:val="007E5F83"/>
    <w:rsid w:val="007E6A4D"/>
    <w:rsid w:val="007E6EFF"/>
    <w:rsid w:val="007E73FA"/>
    <w:rsid w:val="007E77B6"/>
    <w:rsid w:val="007E7985"/>
    <w:rsid w:val="007F00C2"/>
    <w:rsid w:val="007F05B5"/>
    <w:rsid w:val="007F09D3"/>
    <w:rsid w:val="007F0BA9"/>
    <w:rsid w:val="007F0E75"/>
    <w:rsid w:val="007F127E"/>
    <w:rsid w:val="007F1C85"/>
    <w:rsid w:val="007F288C"/>
    <w:rsid w:val="007F31DE"/>
    <w:rsid w:val="007F32F2"/>
    <w:rsid w:val="007F33BC"/>
    <w:rsid w:val="007F346D"/>
    <w:rsid w:val="007F3D11"/>
    <w:rsid w:val="007F4319"/>
    <w:rsid w:val="007F4B5B"/>
    <w:rsid w:val="007F68A5"/>
    <w:rsid w:val="007F7BA8"/>
    <w:rsid w:val="0080017A"/>
    <w:rsid w:val="008005A3"/>
    <w:rsid w:val="00801342"/>
    <w:rsid w:val="00801486"/>
    <w:rsid w:val="00801546"/>
    <w:rsid w:val="0080295F"/>
    <w:rsid w:val="00802CA9"/>
    <w:rsid w:val="00803CA7"/>
    <w:rsid w:val="00804FD3"/>
    <w:rsid w:val="008053C5"/>
    <w:rsid w:val="00805E1A"/>
    <w:rsid w:val="008062CA"/>
    <w:rsid w:val="008066DB"/>
    <w:rsid w:val="00806BE7"/>
    <w:rsid w:val="00807160"/>
    <w:rsid w:val="00807892"/>
    <w:rsid w:val="00810590"/>
    <w:rsid w:val="00810727"/>
    <w:rsid w:val="00811533"/>
    <w:rsid w:val="0081162A"/>
    <w:rsid w:val="008124D0"/>
    <w:rsid w:val="00814208"/>
    <w:rsid w:val="0081450B"/>
    <w:rsid w:val="0081463D"/>
    <w:rsid w:val="00815951"/>
    <w:rsid w:val="00815A61"/>
    <w:rsid w:val="00816D6F"/>
    <w:rsid w:val="00817007"/>
    <w:rsid w:val="00817D9C"/>
    <w:rsid w:val="00817EDA"/>
    <w:rsid w:val="00820997"/>
    <w:rsid w:val="00820E68"/>
    <w:rsid w:val="00820EE1"/>
    <w:rsid w:val="00821737"/>
    <w:rsid w:val="00822669"/>
    <w:rsid w:val="00823022"/>
    <w:rsid w:val="0082370D"/>
    <w:rsid w:val="008249A8"/>
    <w:rsid w:val="008251BD"/>
    <w:rsid w:val="008253B0"/>
    <w:rsid w:val="00825F09"/>
    <w:rsid w:val="00826576"/>
    <w:rsid w:val="0082664D"/>
    <w:rsid w:val="00826778"/>
    <w:rsid w:val="00826917"/>
    <w:rsid w:val="00826D65"/>
    <w:rsid w:val="00827429"/>
    <w:rsid w:val="0082783D"/>
    <w:rsid w:val="00827E68"/>
    <w:rsid w:val="00830017"/>
    <w:rsid w:val="008305AC"/>
    <w:rsid w:val="00830F99"/>
    <w:rsid w:val="00831C92"/>
    <w:rsid w:val="008325F3"/>
    <w:rsid w:val="008328C2"/>
    <w:rsid w:val="00832E89"/>
    <w:rsid w:val="00833053"/>
    <w:rsid w:val="00833069"/>
    <w:rsid w:val="00833899"/>
    <w:rsid w:val="00833942"/>
    <w:rsid w:val="00834459"/>
    <w:rsid w:val="00834929"/>
    <w:rsid w:val="00834951"/>
    <w:rsid w:val="00834F88"/>
    <w:rsid w:val="008352D7"/>
    <w:rsid w:val="00836109"/>
    <w:rsid w:val="00836DE9"/>
    <w:rsid w:val="00836ED5"/>
    <w:rsid w:val="00837194"/>
    <w:rsid w:val="0083765C"/>
    <w:rsid w:val="00840856"/>
    <w:rsid w:val="00840B5F"/>
    <w:rsid w:val="00840D3A"/>
    <w:rsid w:val="00842738"/>
    <w:rsid w:val="00842848"/>
    <w:rsid w:val="00842B1B"/>
    <w:rsid w:val="0084454A"/>
    <w:rsid w:val="00844D85"/>
    <w:rsid w:val="008453C7"/>
    <w:rsid w:val="00845611"/>
    <w:rsid w:val="008461FB"/>
    <w:rsid w:val="0084675E"/>
    <w:rsid w:val="008472F6"/>
    <w:rsid w:val="00847B1E"/>
    <w:rsid w:val="00847CB2"/>
    <w:rsid w:val="00850492"/>
    <w:rsid w:val="008505F7"/>
    <w:rsid w:val="0085112F"/>
    <w:rsid w:val="008532C5"/>
    <w:rsid w:val="008533ED"/>
    <w:rsid w:val="00853AC8"/>
    <w:rsid w:val="00855855"/>
    <w:rsid w:val="00856414"/>
    <w:rsid w:val="008568CE"/>
    <w:rsid w:val="00857642"/>
    <w:rsid w:val="00860BEA"/>
    <w:rsid w:val="008618BB"/>
    <w:rsid w:val="008624C6"/>
    <w:rsid w:val="008633C3"/>
    <w:rsid w:val="008639A7"/>
    <w:rsid w:val="00865CFF"/>
    <w:rsid w:val="00865DAF"/>
    <w:rsid w:val="00865DF2"/>
    <w:rsid w:val="008664C6"/>
    <w:rsid w:val="008679EF"/>
    <w:rsid w:val="00867B53"/>
    <w:rsid w:val="00870447"/>
    <w:rsid w:val="008705B0"/>
    <w:rsid w:val="00870920"/>
    <w:rsid w:val="008725B1"/>
    <w:rsid w:val="00872BF0"/>
    <w:rsid w:val="00872CCE"/>
    <w:rsid w:val="00872D16"/>
    <w:rsid w:val="00872FE9"/>
    <w:rsid w:val="00873CCC"/>
    <w:rsid w:val="00873D8A"/>
    <w:rsid w:val="00874329"/>
    <w:rsid w:val="00874593"/>
    <w:rsid w:val="00874979"/>
    <w:rsid w:val="00875C09"/>
    <w:rsid w:val="008762A1"/>
    <w:rsid w:val="00877052"/>
    <w:rsid w:val="0087705A"/>
    <w:rsid w:val="00877111"/>
    <w:rsid w:val="00877195"/>
    <w:rsid w:val="0087778E"/>
    <w:rsid w:val="008778E1"/>
    <w:rsid w:val="008809CE"/>
    <w:rsid w:val="00880C33"/>
    <w:rsid w:val="008810A0"/>
    <w:rsid w:val="008810B5"/>
    <w:rsid w:val="008811CD"/>
    <w:rsid w:val="00881B21"/>
    <w:rsid w:val="00882490"/>
    <w:rsid w:val="00882495"/>
    <w:rsid w:val="008825D8"/>
    <w:rsid w:val="008828BF"/>
    <w:rsid w:val="0088318E"/>
    <w:rsid w:val="0088393A"/>
    <w:rsid w:val="00883A01"/>
    <w:rsid w:val="00883A4D"/>
    <w:rsid w:val="00884092"/>
    <w:rsid w:val="0088493D"/>
    <w:rsid w:val="00884A70"/>
    <w:rsid w:val="00884E35"/>
    <w:rsid w:val="00884FF7"/>
    <w:rsid w:val="0088516B"/>
    <w:rsid w:val="00885F7B"/>
    <w:rsid w:val="0088636C"/>
    <w:rsid w:val="008865F1"/>
    <w:rsid w:val="008868B4"/>
    <w:rsid w:val="0088772C"/>
    <w:rsid w:val="00887DB1"/>
    <w:rsid w:val="008900D1"/>
    <w:rsid w:val="00890210"/>
    <w:rsid w:val="00890442"/>
    <w:rsid w:val="008906EC"/>
    <w:rsid w:val="00890E75"/>
    <w:rsid w:val="0089139C"/>
    <w:rsid w:val="00891F4A"/>
    <w:rsid w:val="00892790"/>
    <w:rsid w:val="00892A62"/>
    <w:rsid w:val="00892D3E"/>
    <w:rsid w:val="00893247"/>
    <w:rsid w:val="00893329"/>
    <w:rsid w:val="0089385B"/>
    <w:rsid w:val="00893BA4"/>
    <w:rsid w:val="00893F34"/>
    <w:rsid w:val="0089450F"/>
    <w:rsid w:val="00895200"/>
    <w:rsid w:val="00895568"/>
    <w:rsid w:val="00895BE8"/>
    <w:rsid w:val="008967E2"/>
    <w:rsid w:val="00896E4C"/>
    <w:rsid w:val="008972CE"/>
    <w:rsid w:val="00897440"/>
    <w:rsid w:val="00897639"/>
    <w:rsid w:val="008976D6"/>
    <w:rsid w:val="008A1077"/>
    <w:rsid w:val="008A1086"/>
    <w:rsid w:val="008A156E"/>
    <w:rsid w:val="008A1AA1"/>
    <w:rsid w:val="008A2015"/>
    <w:rsid w:val="008A2665"/>
    <w:rsid w:val="008A26EE"/>
    <w:rsid w:val="008A3287"/>
    <w:rsid w:val="008A3D85"/>
    <w:rsid w:val="008A3DD7"/>
    <w:rsid w:val="008A4947"/>
    <w:rsid w:val="008A4D19"/>
    <w:rsid w:val="008A5EA7"/>
    <w:rsid w:val="008A5EFF"/>
    <w:rsid w:val="008A64A4"/>
    <w:rsid w:val="008A6620"/>
    <w:rsid w:val="008A66B1"/>
    <w:rsid w:val="008A67AC"/>
    <w:rsid w:val="008A680F"/>
    <w:rsid w:val="008A68F9"/>
    <w:rsid w:val="008A6AE8"/>
    <w:rsid w:val="008A7955"/>
    <w:rsid w:val="008A7A45"/>
    <w:rsid w:val="008B064F"/>
    <w:rsid w:val="008B0CBB"/>
    <w:rsid w:val="008B1E96"/>
    <w:rsid w:val="008B2F92"/>
    <w:rsid w:val="008B38C0"/>
    <w:rsid w:val="008B3B88"/>
    <w:rsid w:val="008B3E7E"/>
    <w:rsid w:val="008B4D0E"/>
    <w:rsid w:val="008B4F87"/>
    <w:rsid w:val="008B5017"/>
    <w:rsid w:val="008B53C4"/>
    <w:rsid w:val="008B55C7"/>
    <w:rsid w:val="008B6429"/>
    <w:rsid w:val="008B64BB"/>
    <w:rsid w:val="008B65A4"/>
    <w:rsid w:val="008B6BF4"/>
    <w:rsid w:val="008B6E7F"/>
    <w:rsid w:val="008B6F9E"/>
    <w:rsid w:val="008B7F86"/>
    <w:rsid w:val="008C057A"/>
    <w:rsid w:val="008C12CE"/>
    <w:rsid w:val="008C154C"/>
    <w:rsid w:val="008C186F"/>
    <w:rsid w:val="008C24D4"/>
    <w:rsid w:val="008C28D0"/>
    <w:rsid w:val="008C2909"/>
    <w:rsid w:val="008C3094"/>
    <w:rsid w:val="008C3164"/>
    <w:rsid w:val="008C5019"/>
    <w:rsid w:val="008C5139"/>
    <w:rsid w:val="008C5339"/>
    <w:rsid w:val="008C5562"/>
    <w:rsid w:val="008C5BE4"/>
    <w:rsid w:val="008C6660"/>
    <w:rsid w:val="008C76EA"/>
    <w:rsid w:val="008C7FF2"/>
    <w:rsid w:val="008D0308"/>
    <w:rsid w:val="008D051A"/>
    <w:rsid w:val="008D0866"/>
    <w:rsid w:val="008D0D2F"/>
    <w:rsid w:val="008D16DF"/>
    <w:rsid w:val="008D20E4"/>
    <w:rsid w:val="008D2143"/>
    <w:rsid w:val="008D2460"/>
    <w:rsid w:val="008D2B2D"/>
    <w:rsid w:val="008D2B87"/>
    <w:rsid w:val="008D325E"/>
    <w:rsid w:val="008D3615"/>
    <w:rsid w:val="008D37E5"/>
    <w:rsid w:val="008D3820"/>
    <w:rsid w:val="008D3B97"/>
    <w:rsid w:val="008D4210"/>
    <w:rsid w:val="008D4609"/>
    <w:rsid w:val="008D4D61"/>
    <w:rsid w:val="008D51B5"/>
    <w:rsid w:val="008D5394"/>
    <w:rsid w:val="008D62B9"/>
    <w:rsid w:val="008D69D6"/>
    <w:rsid w:val="008D7BF9"/>
    <w:rsid w:val="008E00A8"/>
    <w:rsid w:val="008E0983"/>
    <w:rsid w:val="008E1C7D"/>
    <w:rsid w:val="008E25EE"/>
    <w:rsid w:val="008E30E9"/>
    <w:rsid w:val="008E324D"/>
    <w:rsid w:val="008E3296"/>
    <w:rsid w:val="008E3B1D"/>
    <w:rsid w:val="008E416F"/>
    <w:rsid w:val="008E4457"/>
    <w:rsid w:val="008E484D"/>
    <w:rsid w:val="008E4A11"/>
    <w:rsid w:val="008E4E46"/>
    <w:rsid w:val="008E5732"/>
    <w:rsid w:val="008E5811"/>
    <w:rsid w:val="008E5C11"/>
    <w:rsid w:val="008E5E14"/>
    <w:rsid w:val="008E6010"/>
    <w:rsid w:val="008E7BC6"/>
    <w:rsid w:val="008F05C7"/>
    <w:rsid w:val="008F1043"/>
    <w:rsid w:val="008F1D95"/>
    <w:rsid w:val="008F1F12"/>
    <w:rsid w:val="008F32BA"/>
    <w:rsid w:val="008F4ABE"/>
    <w:rsid w:val="008F5EAB"/>
    <w:rsid w:val="008F6166"/>
    <w:rsid w:val="008F6AA7"/>
    <w:rsid w:val="008F7004"/>
    <w:rsid w:val="008F766E"/>
    <w:rsid w:val="008F7FBB"/>
    <w:rsid w:val="009009DF"/>
    <w:rsid w:val="00900B9A"/>
    <w:rsid w:val="00901654"/>
    <w:rsid w:val="00902649"/>
    <w:rsid w:val="0090311B"/>
    <w:rsid w:val="00903CC5"/>
    <w:rsid w:val="00904599"/>
    <w:rsid w:val="009045C9"/>
    <w:rsid w:val="00905497"/>
    <w:rsid w:val="0090556F"/>
    <w:rsid w:val="00906F17"/>
    <w:rsid w:val="00906FD2"/>
    <w:rsid w:val="0090704C"/>
    <w:rsid w:val="00907951"/>
    <w:rsid w:val="00907A6D"/>
    <w:rsid w:val="0091058D"/>
    <w:rsid w:val="00910905"/>
    <w:rsid w:val="00910F9F"/>
    <w:rsid w:val="009110C9"/>
    <w:rsid w:val="009116B6"/>
    <w:rsid w:val="00911EB9"/>
    <w:rsid w:val="009120F7"/>
    <w:rsid w:val="00912555"/>
    <w:rsid w:val="00913648"/>
    <w:rsid w:val="00913846"/>
    <w:rsid w:val="009158C9"/>
    <w:rsid w:val="009160E1"/>
    <w:rsid w:val="00916578"/>
    <w:rsid w:val="00916A30"/>
    <w:rsid w:val="00916B7E"/>
    <w:rsid w:val="009172AC"/>
    <w:rsid w:val="00917811"/>
    <w:rsid w:val="00917BCA"/>
    <w:rsid w:val="00921112"/>
    <w:rsid w:val="0092152A"/>
    <w:rsid w:val="0092367A"/>
    <w:rsid w:val="00923681"/>
    <w:rsid w:val="0092368F"/>
    <w:rsid w:val="00923B04"/>
    <w:rsid w:val="00923CB1"/>
    <w:rsid w:val="009242A3"/>
    <w:rsid w:val="009254BD"/>
    <w:rsid w:val="00925B3A"/>
    <w:rsid w:val="00925DCE"/>
    <w:rsid w:val="00925DE9"/>
    <w:rsid w:val="009268E0"/>
    <w:rsid w:val="00927269"/>
    <w:rsid w:val="00927334"/>
    <w:rsid w:val="00927F2B"/>
    <w:rsid w:val="009304F2"/>
    <w:rsid w:val="009307E6"/>
    <w:rsid w:val="009308F1"/>
    <w:rsid w:val="00930CBE"/>
    <w:rsid w:val="00930DB3"/>
    <w:rsid w:val="00931F19"/>
    <w:rsid w:val="00932C8E"/>
    <w:rsid w:val="00932D57"/>
    <w:rsid w:val="00932FA9"/>
    <w:rsid w:val="0093317B"/>
    <w:rsid w:val="00933576"/>
    <w:rsid w:val="00933ADA"/>
    <w:rsid w:val="0093448A"/>
    <w:rsid w:val="009349CD"/>
    <w:rsid w:val="00934CEE"/>
    <w:rsid w:val="00935D1A"/>
    <w:rsid w:val="00935D48"/>
    <w:rsid w:val="00935DEA"/>
    <w:rsid w:val="009368B6"/>
    <w:rsid w:val="00937651"/>
    <w:rsid w:val="00937963"/>
    <w:rsid w:val="009379C9"/>
    <w:rsid w:val="00937B35"/>
    <w:rsid w:val="00940234"/>
    <w:rsid w:val="0094040C"/>
    <w:rsid w:val="00940520"/>
    <w:rsid w:val="00940631"/>
    <w:rsid w:val="00940841"/>
    <w:rsid w:val="0094120D"/>
    <w:rsid w:val="00941575"/>
    <w:rsid w:val="00942B83"/>
    <w:rsid w:val="00942C0E"/>
    <w:rsid w:val="0094465F"/>
    <w:rsid w:val="00944740"/>
    <w:rsid w:val="00945330"/>
    <w:rsid w:val="00945F92"/>
    <w:rsid w:val="009469CD"/>
    <w:rsid w:val="00946E1D"/>
    <w:rsid w:val="009472E3"/>
    <w:rsid w:val="00947455"/>
    <w:rsid w:val="00947B1D"/>
    <w:rsid w:val="00947BD0"/>
    <w:rsid w:val="0095012C"/>
    <w:rsid w:val="0095041F"/>
    <w:rsid w:val="00950B38"/>
    <w:rsid w:val="00950D7A"/>
    <w:rsid w:val="00951068"/>
    <w:rsid w:val="0095130F"/>
    <w:rsid w:val="0095257C"/>
    <w:rsid w:val="009526C1"/>
    <w:rsid w:val="00952E43"/>
    <w:rsid w:val="00953325"/>
    <w:rsid w:val="0095474A"/>
    <w:rsid w:val="00954FDD"/>
    <w:rsid w:val="0095542C"/>
    <w:rsid w:val="009559C7"/>
    <w:rsid w:val="00956AF3"/>
    <w:rsid w:val="00956ECE"/>
    <w:rsid w:val="00957023"/>
    <w:rsid w:val="00957427"/>
    <w:rsid w:val="00957862"/>
    <w:rsid w:val="00957A59"/>
    <w:rsid w:val="00957CAF"/>
    <w:rsid w:val="00960155"/>
    <w:rsid w:val="00960222"/>
    <w:rsid w:val="009603FC"/>
    <w:rsid w:val="00960897"/>
    <w:rsid w:val="00960BA0"/>
    <w:rsid w:val="00960F4B"/>
    <w:rsid w:val="00961798"/>
    <w:rsid w:val="00962F3E"/>
    <w:rsid w:val="00963005"/>
    <w:rsid w:val="00963186"/>
    <w:rsid w:val="0096321F"/>
    <w:rsid w:val="009637A9"/>
    <w:rsid w:val="0096425F"/>
    <w:rsid w:val="00965BBF"/>
    <w:rsid w:val="00965BC0"/>
    <w:rsid w:val="00966B58"/>
    <w:rsid w:val="0096713D"/>
    <w:rsid w:val="009672D1"/>
    <w:rsid w:val="00967823"/>
    <w:rsid w:val="0096786B"/>
    <w:rsid w:val="00970B5D"/>
    <w:rsid w:val="00970B66"/>
    <w:rsid w:val="00970DA6"/>
    <w:rsid w:val="00971D5A"/>
    <w:rsid w:val="0097289C"/>
    <w:rsid w:val="00972C64"/>
    <w:rsid w:val="00972F15"/>
    <w:rsid w:val="00973C06"/>
    <w:rsid w:val="0097414F"/>
    <w:rsid w:val="009741CE"/>
    <w:rsid w:val="00974A2A"/>
    <w:rsid w:val="00974D05"/>
    <w:rsid w:val="00975AF4"/>
    <w:rsid w:val="00975EC4"/>
    <w:rsid w:val="00976257"/>
    <w:rsid w:val="0097670E"/>
    <w:rsid w:val="00977C4F"/>
    <w:rsid w:val="00981859"/>
    <w:rsid w:val="00981E80"/>
    <w:rsid w:val="009829C4"/>
    <w:rsid w:val="00982E3E"/>
    <w:rsid w:val="00982FFF"/>
    <w:rsid w:val="009832B5"/>
    <w:rsid w:val="00983592"/>
    <w:rsid w:val="00983652"/>
    <w:rsid w:val="00983C2A"/>
    <w:rsid w:val="00983F15"/>
    <w:rsid w:val="009841AF"/>
    <w:rsid w:val="009843B7"/>
    <w:rsid w:val="00984667"/>
    <w:rsid w:val="00985266"/>
    <w:rsid w:val="009852AE"/>
    <w:rsid w:val="009857A0"/>
    <w:rsid w:val="00986634"/>
    <w:rsid w:val="0098731B"/>
    <w:rsid w:val="00990054"/>
    <w:rsid w:val="0099010F"/>
    <w:rsid w:val="00990700"/>
    <w:rsid w:val="009908C7"/>
    <w:rsid w:val="0099185E"/>
    <w:rsid w:val="00991F0E"/>
    <w:rsid w:val="00992FAB"/>
    <w:rsid w:val="00993173"/>
    <w:rsid w:val="009935BE"/>
    <w:rsid w:val="009939D7"/>
    <w:rsid w:val="00994B87"/>
    <w:rsid w:val="00994CE5"/>
    <w:rsid w:val="009958CE"/>
    <w:rsid w:val="00995D3F"/>
    <w:rsid w:val="00996573"/>
    <w:rsid w:val="00996C05"/>
    <w:rsid w:val="00996FB2"/>
    <w:rsid w:val="00997999"/>
    <w:rsid w:val="00997A5D"/>
    <w:rsid w:val="009A04CB"/>
    <w:rsid w:val="009A05A2"/>
    <w:rsid w:val="009A097B"/>
    <w:rsid w:val="009A0E03"/>
    <w:rsid w:val="009A118B"/>
    <w:rsid w:val="009A1607"/>
    <w:rsid w:val="009A1B31"/>
    <w:rsid w:val="009A41C3"/>
    <w:rsid w:val="009A41D7"/>
    <w:rsid w:val="009A4800"/>
    <w:rsid w:val="009A4B7C"/>
    <w:rsid w:val="009A4CD5"/>
    <w:rsid w:val="009A5122"/>
    <w:rsid w:val="009A5CA4"/>
    <w:rsid w:val="009A5EB2"/>
    <w:rsid w:val="009A60A5"/>
    <w:rsid w:val="009A709D"/>
    <w:rsid w:val="009A730D"/>
    <w:rsid w:val="009B07E8"/>
    <w:rsid w:val="009B08E0"/>
    <w:rsid w:val="009B11BD"/>
    <w:rsid w:val="009B1C1B"/>
    <w:rsid w:val="009B3D6B"/>
    <w:rsid w:val="009B4FD7"/>
    <w:rsid w:val="009B6EF1"/>
    <w:rsid w:val="009B7406"/>
    <w:rsid w:val="009B75F4"/>
    <w:rsid w:val="009B7EB6"/>
    <w:rsid w:val="009B7FCC"/>
    <w:rsid w:val="009B7FEF"/>
    <w:rsid w:val="009C03D6"/>
    <w:rsid w:val="009C10B9"/>
    <w:rsid w:val="009C17D2"/>
    <w:rsid w:val="009C2252"/>
    <w:rsid w:val="009C2A24"/>
    <w:rsid w:val="009C38F9"/>
    <w:rsid w:val="009C3C97"/>
    <w:rsid w:val="009C3F62"/>
    <w:rsid w:val="009C42D6"/>
    <w:rsid w:val="009C4843"/>
    <w:rsid w:val="009C4F9E"/>
    <w:rsid w:val="009C5528"/>
    <w:rsid w:val="009C58F6"/>
    <w:rsid w:val="009C716A"/>
    <w:rsid w:val="009C7227"/>
    <w:rsid w:val="009C7A60"/>
    <w:rsid w:val="009C7A89"/>
    <w:rsid w:val="009D05E9"/>
    <w:rsid w:val="009D0910"/>
    <w:rsid w:val="009D1AD2"/>
    <w:rsid w:val="009D2004"/>
    <w:rsid w:val="009D23A9"/>
    <w:rsid w:val="009D2805"/>
    <w:rsid w:val="009D4483"/>
    <w:rsid w:val="009D495A"/>
    <w:rsid w:val="009D4A39"/>
    <w:rsid w:val="009D4AB9"/>
    <w:rsid w:val="009D5361"/>
    <w:rsid w:val="009D5F8A"/>
    <w:rsid w:val="009D60E3"/>
    <w:rsid w:val="009D619B"/>
    <w:rsid w:val="009D6726"/>
    <w:rsid w:val="009D684C"/>
    <w:rsid w:val="009D7D86"/>
    <w:rsid w:val="009E12CA"/>
    <w:rsid w:val="009E1BFD"/>
    <w:rsid w:val="009E265E"/>
    <w:rsid w:val="009E2B49"/>
    <w:rsid w:val="009E4050"/>
    <w:rsid w:val="009E43F4"/>
    <w:rsid w:val="009E48B7"/>
    <w:rsid w:val="009E510D"/>
    <w:rsid w:val="009E5197"/>
    <w:rsid w:val="009E5304"/>
    <w:rsid w:val="009E5367"/>
    <w:rsid w:val="009E541B"/>
    <w:rsid w:val="009E5757"/>
    <w:rsid w:val="009E5780"/>
    <w:rsid w:val="009E6686"/>
    <w:rsid w:val="009E6BD1"/>
    <w:rsid w:val="009E728E"/>
    <w:rsid w:val="009E7A9B"/>
    <w:rsid w:val="009F04B0"/>
    <w:rsid w:val="009F07D3"/>
    <w:rsid w:val="009F1259"/>
    <w:rsid w:val="009F18B7"/>
    <w:rsid w:val="009F1CFB"/>
    <w:rsid w:val="009F2357"/>
    <w:rsid w:val="009F2440"/>
    <w:rsid w:val="009F2523"/>
    <w:rsid w:val="009F27E9"/>
    <w:rsid w:val="009F299C"/>
    <w:rsid w:val="009F3B2F"/>
    <w:rsid w:val="009F3DCC"/>
    <w:rsid w:val="009F4BDC"/>
    <w:rsid w:val="009F4FE2"/>
    <w:rsid w:val="009F6B7E"/>
    <w:rsid w:val="009F7050"/>
    <w:rsid w:val="009F74C0"/>
    <w:rsid w:val="009F7639"/>
    <w:rsid w:val="00A000F6"/>
    <w:rsid w:val="00A001EE"/>
    <w:rsid w:val="00A0070A"/>
    <w:rsid w:val="00A014DA"/>
    <w:rsid w:val="00A02C2B"/>
    <w:rsid w:val="00A02F7C"/>
    <w:rsid w:val="00A03DC9"/>
    <w:rsid w:val="00A04431"/>
    <w:rsid w:val="00A048AC"/>
    <w:rsid w:val="00A049AE"/>
    <w:rsid w:val="00A04A7F"/>
    <w:rsid w:val="00A04ABF"/>
    <w:rsid w:val="00A04C59"/>
    <w:rsid w:val="00A04DD9"/>
    <w:rsid w:val="00A05274"/>
    <w:rsid w:val="00A055AF"/>
    <w:rsid w:val="00A06361"/>
    <w:rsid w:val="00A063CF"/>
    <w:rsid w:val="00A06549"/>
    <w:rsid w:val="00A06A39"/>
    <w:rsid w:val="00A06D95"/>
    <w:rsid w:val="00A07316"/>
    <w:rsid w:val="00A07A25"/>
    <w:rsid w:val="00A10A66"/>
    <w:rsid w:val="00A11C5C"/>
    <w:rsid w:val="00A11CF9"/>
    <w:rsid w:val="00A11F9A"/>
    <w:rsid w:val="00A123AD"/>
    <w:rsid w:val="00A1288B"/>
    <w:rsid w:val="00A132E3"/>
    <w:rsid w:val="00A13596"/>
    <w:rsid w:val="00A14229"/>
    <w:rsid w:val="00A150F8"/>
    <w:rsid w:val="00A1575C"/>
    <w:rsid w:val="00A15828"/>
    <w:rsid w:val="00A15AC3"/>
    <w:rsid w:val="00A15AE3"/>
    <w:rsid w:val="00A15E2C"/>
    <w:rsid w:val="00A1666C"/>
    <w:rsid w:val="00A1693C"/>
    <w:rsid w:val="00A17889"/>
    <w:rsid w:val="00A17917"/>
    <w:rsid w:val="00A20032"/>
    <w:rsid w:val="00A20486"/>
    <w:rsid w:val="00A204D5"/>
    <w:rsid w:val="00A208AA"/>
    <w:rsid w:val="00A2102D"/>
    <w:rsid w:val="00A21823"/>
    <w:rsid w:val="00A21A67"/>
    <w:rsid w:val="00A220A0"/>
    <w:rsid w:val="00A22F9E"/>
    <w:rsid w:val="00A23A34"/>
    <w:rsid w:val="00A23B70"/>
    <w:rsid w:val="00A23CA6"/>
    <w:rsid w:val="00A25537"/>
    <w:rsid w:val="00A257C8"/>
    <w:rsid w:val="00A25923"/>
    <w:rsid w:val="00A25958"/>
    <w:rsid w:val="00A26C78"/>
    <w:rsid w:val="00A27259"/>
    <w:rsid w:val="00A27B35"/>
    <w:rsid w:val="00A27B42"/>
    <w:rsid w:val="00A27BFD"/>
    <w:rsid w:val="00A30369"/>
    <w:rsid w:val="00A3073C"/>
    <w:rsid w:val="00A30CCD"/>
    <w:rsid w:val="00A30F00"/>
    <w:rsid w:val="00A3126A"/>
    <w:rsid w:val="00A31293"/>
    <w:rsid w:val="00A314AE"/>
    <w:rsid w:val="00A317DC"/>
    <w:rsid w:val="00A31E50"/>
    <w:rsid w:val="00A31F0B"/>
    <w:rsid w:val="00A3353F"/>
    <w:rsid w:val="00A34079"/>
    <w:rsid w:val="00A34FB7"/>
    <w:rsid w:val="00A3560B"/>
    <w:rsid w:val="00A35BA0"/>
    <w:rsid w:val="00A36EF1"/>
    <w:rsid w:val="00A3754B"/>
    <w:rsid w:val="00A37BB5"/>
    <w:rsid w:val="00A37C5B"/>
    <w:rsid w:val="00A37EE1"/>
    <w:rsid w:val="00A40FA6"/>
    <w:rsid w:val="00A410C1"/>
    <w:rsid w:val="00A4181C"/>
    <w:rsid w:val="00A4204D"/>
    <w:rsid w:val="00A42CA7"/>
    <w:rsid w:val="00A439AC"/>
    <w:rsid w:val="00A43D67"/>
    <w:rsid w:val="00A44268"/>
    <w:rsid w:val="00A444B7"/>
    <w:rsid w:val="00A45970"/>
    <w:rsid w:val="00A45F77"/>
    <w:rsid w:val="00A46157"/>
    <w:rsid w:val="00A46C4F"/>
    <w:rsid w:val="00A46DD3"/>
    <w:rsid w:val="00A47AEB"/>
    <w:rsid w:val="00A47B1E"/>
    <w:rsid w:val="00A5066D"/>
    <w:rsid w:val="00A5091A"/>
    <w:rsid w:val="00A509F9"/>
    <w:rsid w:val="00A517E5"/>
    <w:rsid w:val="00A51DB9"/>
    <w:rsid w:val="00A525D0"/>
    <w:rsid w:val="00A527DB"/>
    <w:rsid w:val="00A52C80"/>
    <w:rsid w:val="00A5307C"/>
    <w:rsid w:val="00A53EB8"/>
    <w:rsid w:val="00A547E4"/>
    <w:rsid w:val="00A54A0B"/>
    <w:rsid w:val="00A54D2C"/>
    <w:rsid w:val="00A54EA5"/>
    <w:rsid w:val="00A54EAA"/>
    <w:rsid w:val="00A54F81"/>
    <w:rsid w:val="00A55537"/>
    <w:rsid w:val="00A559CC"/>
    <w:rsid w:val="00A5609A"/>
    <w:rsid w:val="00A56173"/>
    <w:rsid w:val="00A562A9"/>
    <w:rsid w:val="00A56440"/>
    <w:rsid w:val="00A5728D"/>
    <w:rsid w:val="00A617B2"/>
    <w:rsid w:val="00A624E1"/>
    <w:rsid w:val="00A6391E"/>
    <w:rsid w:val="00A6421C"/>
    <w:rsid w:val="00A64F64"/>
    <w:rsid w:val="00A6537B"/>
    <w:rsid w:val="00A657DC"/>
    <w:rsid w:val="00A669D9"/>
    <w:rsid w:val="00A70022"/>
    <w:rsid w:val="00A7019C"/>
    <w:rsid w:val="00A70752"/>
    <w:rsid w:val="00A70D60"/>
    <w:rsid w:val="00A715D9"/>
    <w:rsid w:val="00A72014"/>
    <w:rsid w:val="00A7286C"/>
    <w:rsid w:val="00A72F4C"/>
    <w:rsid w:val="00A73ACB"/>
    <w:rsid w:val="00A73BB1"/>
    <w:rsid w:val="00A74B88"/>
    <w:rsid w:val="00A75107"/>
    <w:rsid w:val="00A761EA"/>
    <w:rsid w:val="00A7658A"/>
    <w:rsid w:val="00A76CBB"/>
    <w:rsid w:val="00A77148"/>
    <w:rsid w:val="00A7770F"/>
    <w:rsid w:val="00A80F44"/>
    <w:rsid w:val="00A81036"/>
    <w:rsid w:val="00A816FB"/>
    <w:rsid w:val="00A81D1F"/>
    <w:rsid w:val="00A8297D"/>
    <w:rsid w:val="00A83384"/>
    <w:rsid w:val="00A833F3"/>
    <w:rsid w:val="00A8391D"/>
    <w:rsid w:val="00A83AE6"/>
    <w:rsid w:val="00A83EDC"/>
    <w:rsid w:val="00A84713"/>
    <w:rsid w:val="00A8483F"/>
    <w:rsid w:val="00A853F6"/>
    <w:rsid w:val="00A8647C"/>
    <w:rsid w:val="00A86C14"/>
    <w:rsid w:val="00A86E6B"/>
    <w:rsid w:val="00A87070"/>
    <w:rsid w:val="00A8714F"/>
    <w:rsid w:val="00A90CCC"/>
    <w:rsid w:val="00A91048"/>
    <w:rsid w:val="00A91813"/>
    <w:rsid w:val="00A9182C"/>
    <w:rsid w:val="00A922A4"/>
    <w:rsid w:val="00A925FB"/>
    <w:rsid w:val="00A92C5D"/>
    <w:rsid w:val="00A930FB"/>
    <w:rsid w:val="00A9388F"/>
    <w:rsid w:val="00A9404F"/>
    <w:rsid w:val="00A94353"/>
    <w:rsid w:val="00A949D3"/>
    <w:rsid w:val="00A94D18"/>
    <w:rsid w:val="00A94DEB"/>
    <w:rsid w:val="00A94F1E"/>
    <w:rsid w:val="00A94F82"/>
    <w:rsid w:val="00A9516C"/>
    <w:rsid w:val="00A951C0"/>
    <w:rsid w:val="00A97F9F"/>
    <w:rsid w:val="00AA05C7"/>
    <w:rsid w:val="00AA06DC"/>
    <w:rsid w:val="00AA070A"/>
    <w:rsid w:val="00AA0F78"/>
    <w:rsid w:val="00AA1995"/>
    <w:rsid w:val="00AA2058"/>
    <w:rsid w:val="00AA2529"/>
    <w:rsid w:val="00AA2821"/>
    <w:rsid w:val="00AA3243"/>
    <w:rsid w:val="00AA3289"/>
    <w:rsid w:val="00AA48D8"/>
    <w:rsid w:val="00AA4F85"/>
    <w:rsid w:val="00AA536E"/>
    <w:rsid w:val="00AA5731"/>
    <w:rsid w:val="00AA6005"/>
    <w:rsid w:val="00AA6C5E"/>
    <w:rsid w:val="00AA70C0"/>
    <w:rsid w:val="00AA790B"/>
    <w:rsid w:val="00AB0A51"/>
    <w:rsid w:val="00AB15E3"/>
    <w:rsid w:val="00AB1F39"/>
    <w:rsid w:val="00AB2BFC"/>
    <w:rsid w:val="00AB34C8"/>
    <w:rsid w:val="00AB3992"/>
    <w:rsid w:val="00AB4328"/>
    <w:rsid w:val="00AB4B0D"/>
    <w:rsid w:val="00AB6274"/>
    <w:rsid w:val="00AB7331"/>
    <w:rsid w:val="00AB7959"/>
    <w:rsid w:val="00AB7C35"/>
    <w:rsid w:val="00AC07E8"/>
    <w:rsid w:val="00AC184C"/>
    <w:rsid w:val="00AC250E"/>
    <w:rsid w:val="00AC2C08"/>
    <w:rsid w:val="00AC2D19"/>
    <w:rsid w:val="00AC36CD"/>
    <w:rsid w:val="00AC4A82"/>
    <w:rsid w:val="00AC4CDA"/>
    <w:rsid w:val="00AC50F2"/>
    <w:rsid w:val="00AC55CA"/>
    <w:rsid w:val="00AC7A9E"/>
    <w:rsid w:val="00AD0500"/>
    <w:rsid w:val="00AD05B5"/>
    <w:rsid w:val="00AD0851"/>
    <w:rsid w:val="00AD0E97"/>
    <w:rsid w:val="00AD10A7"/>
    <w:rsid w:val="00AD14DC"/>
    <w:rsid w:val="00AD172D"/>
    <w:rsid w:val="00AD1C3F"/>
    <w:rsid w:val="00AD1D34"/>
    <w:rsid w:val="00AD23CE"/>
    <w:rsid w:val="00AD2788"/>
    <w:rsid w:val="00AD283E"/>
    <w:rsid w:val="00AD3B1B"/>
    <w:rsid w:val="00AD3DFC"/>
    <w:rsid w:val="00AD4136"/>
    <w:rsid w:val="00AD4AEB"/>
    <w:rsid w:val="00AD50C3"/>
    <w:rsid w:val="00AD53EA"/>
    <w:rsid w:val="00AD5987"/>
    <w:rsid w:val="00AD672B"/>
    <w:rsid w:val="00AD6BFC"/>
    <w:rsid w:val="00AD7518"/>
    <w:rsid w:val="00AD79D7"/>
    <w:rsid w:val="00AD7A35"/>
    <w:rsid w:val="00AE09DF"/>
    <w:rsid w:val="00AE0A29"/>
    <w:rsid w:val="00AE103E"/>
    <w:rsid w:val="00AE1089"/>
    <w:rsid w:val="00AE12AC"/>
    <w:rsid w:val="00AE17E3"/>
    <w:rsid w:val="00AE274F"/>
    <w:rsid w:val="00AE283B"/>
    <w:rsid w:val="00AE2BA1"/>
    <w:rsid w:val="00AE3768"/>
    <w:rsid w:val="00AE54F1"/>
    <w:rsid w:val="00AE5B18"/>
    <w:rsid w:val="00AE6C6B"/>
    <w:rsid w:val="00AE6CD0"/>
    <w:rsid w:val="00AE6E7A"/>
    <w:rsid w:val="00AE707D"/>
    <w:rsid w:val="00AE7153"/>
    <w:rsid w:val="00AE76DF"/>
    <w:rsid w:val="00AE7DCD"/>
    <w:rsid w:val="00AE7EFE"/>
    <w:rsid w:val="00AF1395"/>
    <w:rsid w:val="00AF1589"/>
    <w:rsid w:val="00AF1784"/>
    <w:rsid w:val="00AF278A"/>
    <w:rsid w:val="00AF3808"/>
    <w:rsid w:val="00AF3A3F"/>
    <w:rsid w:val="00AF3D92"/>
    <w:rsid w:val="00AF4615"/>
    <w:rsid w:val="00AF47BD"/>
    <w:rsid w:val="00AF5189"/>
    <w:rsid w:val="00AF52EB"/>
    <w:rsid w:val="00AF5543"/>
    <w:rsid w:val="00AF5963"/>
    <w:rsid w:val="00AF5CE0"/>
    <w:rsid w:val="00AF5D7C"/>
    <w:rsid w:val="00AF61D8"/>
    <w:rsid w:val="00AF63DE"/>
    <w:rsid w:val="00AF70FE"/>
    <w:rsid w:val="00AF7946"/>
    <w:rsid w:val="00AF7EA8"/>
    <w:rsid w:val="00B003A5"/>
    <w:rsid w:val="00B00870"/>
    <w:rsid w:val="00B01060"/>
    <w:rsid w:val="00B01270"/>
    <w:rsid w:val="00B02B66"/>
    <w:rsid w:val="00B02F8A"/>
    <w:rsid w:val="00B032C4"/>
    <w:rsid w:val="00B038D7"/>
    <w:rsid w:val="00B03D58"/>
    <w:rsid w:val="00B04000"/>
    <w:rsid w:val="00B04492"/>
    <w:rsid w:val="00B044C1"/>
    <w:rsid w:val="00B04E6B"/>
    <w:rsid w:val="00B05019"/>
    <w:rsid w:val="00B056E3"/>
    <w:rsid w:val="00B05818"/>
    <w:rsid w:val="00B05B20"/>
    <w:rsid w:val="00B05B50"/>
    <w:rsid w:val="00B05EF3"/>
    <w:rsid w:val="00B06FF7"/>
    <w:rsid w:val="00B07660"/>
    <w:rsid w:val="00B07A01"/>
    <w:rsid w:val="00B105A4"/>
    <w:rsid w:val="00B10894"/>
    <w:rsid w:val="00B11A48"/>
    <w:rsid w:val="00B122B4"/>
    <w:rsid w:val="00B12378"/>
    <w:rsid w:val="00B128A2"/>
    <w:rsid w:val="00B130EE"/>
    <w:rsid w:val="00B14BA7"/>
    <w:rsid w:val="00B1546D"/>
    <w:rsid w:val="00B15563"/>
    <w:rsid w:val="00B15628"/>
    <w:rsid w:val="00B15F3E"/>
    <w:rsid w:val="00B168E9"/>
    <w:rsid w:val="00B169BC"/>
    <w:rsid w:val="00B16C3A"/>
    <w:rsid w:val="00B20232"/>
    <w:rsid w:val="00B20A1C"/>
    <w:rsid w:val="00B20ED2"/>
    <w:rsid w:val="00B21F42"/>
    <w:rsid w:val="00B22E4F"/>
    <w:rsid w:val="00B23747"/>
    <w:rsid w:val="00B23A01"/>
    <w:rsid w:val="00B2477C"/>
    <w:rsid w:val="00B24FAD"/>
    <w:rsid w:val="00B25311"/>
    <w:rsid w:val="00B2559B"/>
    <w:rsid w:val="00B25BFE"/>
    <w:rsid w:val="00B26D81"/>
    <w:rsid w:val="00B271CC"/>
    <w:rsid w:val="00B27367"/>
    <w:rsid w:val="00B30804"/>
    <w:rsid w:val="00B3091A"/>
    <w:rsid w:val="00B30C91"/>
    <w:rsid w:val="00B315AB"/>
    <w:rsid w:val="00B31751"/>
    <w:rsid w:val="00B317CB"/>
    <w:rsid w:val="00B31A68"/>
    <w:rsid w:val="00B31C21"/>
    <w:rsid w:val="00B321BF"/>
    <w:rsid w:val="00B331F6"/>
    <w:rsid w:val="00B3357E"/>
    <w:rsid w:val="00B3389F"/>
    <w:rsid w:val="00B33C9A"/>
    <w:rsid w:val="00B34124"/>
    <w:rsid w:val="00B34784"/>
    <w:rsid w:val="00B34907"/>
    <w:rsid w:val="00B35D53"/>
    <w:rsid w:val="00B360D7"/>
    <w:rsid w:val="00B40D2C"/>
    <w:rsid w:val="00B41034"/>
    <w:rsid w:val="00B41294"/>
    <w:rsid w:val="00B4199A"/>
    <w:rsid w:val="00B41F69"/>
    <w:rsid w:val="00B439B5"/>
    <w:rsid w:val="00B4404B"/>
    <w:rsid w:val="00B4495A"/>
    <w:rsid w:val="00B44B73"/>
    <w:rsid w:val="00B44C54"/>
    <w:rsid w:val="00B44C81"/>
    <w:rsid w:val="00B452FC"/>
    <w:rsid w:val="00B45492"/>
    <w:rsid w:val="00B45957"/>
    <w:rsid w:val="00B45F78"/>
    <w:rsid w:val="00B460B5"/>
    <w:rsid w:val="00B461CA"/>
    <w:rsid w:val="00B4761C"/>
    <w:rsid w:val="00B47CCB"/>
    <w:rsid w:val="00B500FB"/>
    <w:rsid w:val="00B50542"/>
    <w:rsid w:val="00B50C34"/>
    <w:rsid w:val="00B50F88"/>
    <w:rsid w:val="00B510E8"/>
    <w:rsid w:val="00B5227C"/>
    <w:rsid w:val="00B52402"/>
    <w:rsid w:val="00B52A55"/>
    <w:rsid w:val="00B52D00"/>
    <w:rsid w:val="00B53353"/>
    <w:rsid w:val="00B53FD5"/>
    <w:rsid w:val="00B54275"/>
    <w:rsid w:val="00B54388"/>
    <w:rsid w:val="00B543D2"/>
    <w:rsid w:val="00B54AF9"/>
    <w:rsid w:val="00B550E7"/>
    <w:rsid w:val="00B55189"/>
    <w:rsid w:val="00B5549B"/>
    <w:rsid w:val="00B55B46"/>
    <w:rsid w:val="00B55E65"/>
    <w:rsid w:val="00B5707E"/>
    <w:rsid w:val="00B576F5"/>
    <w:rsid w:val="00B5781D"/>
    <w:rsid w:val="00B6060F"/>
    <w:rsid w:val="00B6087A"/>
    <w:rsid w:val="00B61A0B"/>
    <w:rsid w:val="00B623C1"/>
    <w:rsid w:val="00B6289F"/>
    <w:rsid w:val="00B62A37"/>
    <w:rsid w:val="00B62B32"/>
    <w:rsid w:val="00B62CF9"/>
    <w:rsid w:val="00B62DED"/>
    <w:rsid w:val="00B646A2"/>
    <w:rsid w:val="00B6497A"/>
    <w:rsid w:val="00B6499E"/>
    <w:rsid w:val="00B652E7"/>
    <w:rsid w:val="00B6587F"/>
    <w:rsid w:val="00B65F3B"/>
    <w:rsid w:val="00B663E9"/>
    <w:rsid w:val="00B66BA3"/>
    <w:rsid w:val="00B66E25"/>
    <w:rsid w:val="00B66EE1"/>
    <w:rsid w:val="00B66FFE"/>
    <w:rsid w:val="00B67A5C"/>
    <w:rsid w:val="00B67E7E"/>
    <w:rsid w:val="00B700E5"/>
    <w:rsid w:val="00B72483"/>
    <w:rsid w:val="00B72DE0"/>
    <w:rsid w:val="00B73191"/>
    <w:rsid w:val="00B7327C"/>
    <w:rsid w:val="00B73BF7"/>
    <w:rsid w:val="00B744C7"/>
    <w:rsid w:val="00B747AD"/>
    <w:rsid w:val="00B74BED"/>
    <w:rsid w:val="00B74C8F"/>
    <w:rsid w:val="00B75265"/>
    <w:rsid w:val="00B77255"/>
    <w:rsid w:val="00B77440"/>
    <w:rsid w:val="00B77678"/>
    <w:rsid w:val="00B77973"/>
    <w:rsid w:val="00B80AF2"/>
    <w:rsid w:val="00B80C35"/>
    <w:rsid w:val="00B80DE3"/>
    <w:rsid w:val="00B80DFD"/>
    <w:rsid w:val="00B80FD8"/>
    <w:rsid w:val="00B81A35"/>
    <w:rsid w:val="00B81B55"/>
    <w:rsid w:val="00B81F71"/>
    <w:rsid w:val="00B81FC8"/>
    <w:rsid w:val="00B8214A"/>
    <w:rsid w:val="00B825E3"/>
    <w:rsid w:val="00B827A2"/>
    <w:rsid w:val="00B82ADD"/>
    <w:rsid w:val="00B84E86"/>
    <w:rsid w:val="00B85199"/>
    <w:rsid w:val="00B855C1"/>
    <w:rsid w:val="00B85AB9"/>
    <w:rsid w:val="00B8652A"/>
    <w:rsid w:val="00B87985"/>
    <w:rsid w:val="00B87D35"/>
    <w:rsid w:val="00B87EA2"/>
    <w:rsid w:val="00B923A6"/>
    <w:rsid w:val="00B92633"/>
    <w:rsid w:val="00B92A71"/>
    <w:rsid w:val="00B92E11"/>
    <w:rsid w:val="00B93797"/>
    <w:rsid w:val="00B9495A"/>
    <w:rsid w:val="00B94ACA"/>
    <w:rsid w:val="00B95DF0"/>
    <w:rsid w:val="00B973B9"/>
    <w:rsid w:val="00B976FD"/>
    <w:rsid w:val="00BA001C"/>
    <w:rsid w:val="00BA056F"/>
    <w:rsid w:val="00BA09A5"/>
    <w:rsid w:val="00BA0C6F"/>
    <w:rsid w:val="00BA0D27"/>
    <w:rsid w:val="00BA1474"/>
    <w:rsid w:val="00BA1CFC"/>
    <w:rsid w:val="00BA1F13"/>
    <w:rsid w:val="00BA2A57"/>
    <w:rsid w:val="00BA2B9E"/>
    <w:rsid w:val="00BA3569"/>
    <w:rsid w:val="00BA3625"/>
    <w:rsid w:val="00BA3A61"/>
    <w:rsid w:val="00BA3BD9"/>
    <w:rsid w:val="00BA4082"/>
    <w:rsid w:val="00BA4240"/>
    <w:rsid w:val="00BA5B71"/>
    <w:rsid w:val="00BA5F0E"/>
    <w:rsid w:val="00BA6060"/>
    <w:rsid w:val="00BA66B1"/>
    <w:rsid w:val="00BA6C55"/>
    <w:rsid w:val="00BA6CB0"/>
    <w:rsid w:val="00BA6E49"/>
    <w:rsid w:val="00BA6F63"/>
    <w:rsid w:val="00BA72FB"/>
    <w:rsid w:val="00BA75E3"/>
    <w:rsid w:val="00BA75EB"/>
    <w:rsid w:val="00BA7CDC"/>
    <w:rsid w:val="00BA7F4E"/>
    <w:rsid w:val="00BB01AC"/>
    <w:rsid w:val="00BB055C"/>
    <w:rsid w:val="00BB095F"/>
    <w:rsid w:val="00BB0F37"/>
    <w:rsid w:val="00BB1804"/>
    <w:rsid w:val="00BB2398"/>
    <w:rsid w:val="00BB2A70"/>
    <w:rsid w:val="00BB3758"/>
    <w:rsid w:val="00BB3A24"/>
    <w:rsid w:val="00BB421E"/>
    <w:rsid w:val="00BB4948"/>
    <w:rsid w:val="00BB533E"/>
    <w:rsid w:val="00BB5AC1"/>
    <w:rsid w:val="00BB5BD7"/>
    <w:rsid w:val="00BB5C5D"/>
    <w:rsid w:val="00BB62C0"/>
    <w:rsid w:val="00BB7C35"/>
    <w:rsid w:val="00BB7FE2"/>
    <w:rsid w:val="00BC087C"/>
    <w:rsid w:val="00BC0B91"/>
    <w:rsid w:val="00BC0F0E"/>
    <w:rsid w:val="00BC1676"/>
    <w:rsid w:val="00BC1776"/>
    <w:rsid w:val="00BC1946"/>
    <w:rsid w:val="00BC1A41"/>
    <w:rsid w:val="00BC1C59"/>
    <w:rsid w:val="00BC1F3D"/>
    <w:rsid w:val="00BC3949"/>
    <w:rsid w:val="00BC4313"/>
    <w:rsid w:val="00BC4810"/>
    <w:rsid w:val="00BC4BA5"/>
    <w:rsid w:val="00BC50E4"/>
    <w:rsid w:val="00BC51A8"/>
    <w:rsid w:val="00BC524F"/>
    <w:rsid w:val="00BC5A23"/>
    <w:rsid w:val="00BC5BA5"/>
    <w:rsid w:val="00BC6F9F"/>
    <w:rsid w:val="00BC70A1"/>
    <w:rsid w:val="00BC727F"/>
    <w:rsid w:val="00BC78B4"/>
    <w:rsid w:val="00BD0205"/>
    <w:rsid w:val="00BD0239"/>
    <w:rsid w:val="00BD06AF"/>
    <w:rsid w:val="00BD0C7B"/>
    <w:rsid w:val="00BD0DDD"/>
    <w:rsid w:val="00BD184A"/>
    <w:rsid w:val="00BD2105"/>
    <w:rsid w:val="00BD2C36"/>
    <w:rsid w:val="00BD3040"/>
    <w:rsid w:val="00BD3161"/>
    <w:rsid w:val="00BD37B7"/>
    <w:rsid w:val="00BD3A40"/>
    <w:rsid w:val="00BD4027"/>
    <w:rsid w:val="00BD4360"/>
    <w:rsid w:val="00BD58F9"/>
    <w:rsid w:val="00BD5E22"/>
    <w:rsid w:val="00BD6196"/>
    <w:rsid w:val="00BD6648"/>
    <w:rsid w:val="00BD6875"/>
    <w:rsid w:val="00BE0842"/>
    <w:rsid w:val="00BE1181"/>
    <w:rsid w:val="00BE13BD"/>
    <w:rsid w:val="00BE1DA1"/>
    <w:rsid w:val="00BE1E96"/>
    <w:rsid w:val="00BE1F2D"/>
    <w:rsid w:val="00BE2F2B"/>
    <w:rsid w:val="00BE3503"/>
    <w:rsid w:val="00BE350E"/>
    <w:rsid w:val="00BE3818"/>
    <w:rsid w:val="00BE4149"/>
    <w:rsid w:val="00BE46FD"/>
    <w:rsid w:val="00BE46FE"/>
    <w:rsid w:val="00BE47B7"/>
    <w:rsid w:val="00BE4A30"/>
    <w:rsid w:val="00BE4AC5"/>
    <w:rsid w:val="00BE503F"/>
    <w:rsid w:val="00BE514B"/>
    <w:rsid w:val="00BE5224"/>
    <w:rsid w:val="00BE5B83"/>
    <w:rsid w:val="00BE65C9"/>
    <w:rsid w:val="00BE6625"/>
    <w:rsid w:val="00BE67A7"/>
    <w:rsid w:val="00BE67CE"/>
    <w:rsid w:val="00BE699C"/>
    <w:rsid w:val="00BE6DC1"/>
    <w:rsid w:val="00BE76EC"/>
    <w:rsid w:val="00BE7C9B"/>
    <w:rsid w:val="00BF06C1"/>
    <w:rsid w:val="00BF0708"/>
    <w:rsid w:val="00BF1252"/>
    <w:rsid w:val="00BF2737"/>
    <w:rsid w:val="00BF279D"/>
    <w:rsid w:val="00BF3525"/>
    <w:rsid w:val="00BF39C9"/>
    <w:rsid w:val="00BF3E3B"/>
    <w:rsid w:val="00BF4051"/>
    <w:rsid w:val="00BF436D"/>
    <w:rsid w:val="00BF5B2D"/>
    <w:rsid w:val="00BF5BC9"/>
    <w:rsid w:val="00BF5EDE"/>
    <w:rsid w:val="00BF6961"/>
    <w:rsid w:val="00C0022F"/>
    <w:rsid w:val="00C0106A"/>
    <w:rsid w:val="00C0147E"/>
    <w:rsid w:val="00C01AFF"/>
    <w:rsid w:val="00C02311"/>
    <w:rsid w:val="00C02513"/>
    <w:rsid w:val="00C03877"/>
    <w:rsid w:val="00C03F07"/>
    <w:rsid w:val="00C04101"/>
    <w:rsid w:val="00C043FD"/>
    <w:rsid w:val="00C04D2D"/>
    <w:rsid w:val="00C04E83"/>
    <w:rsid w:val="00C04EC0"/>
    <w:rsid w:val="00C05ACC"/>
    <w:rsid w:val="00C06865"/>
    <w:rsid w:val="00C06AF0"/>
    <w:rsid w:val="00C06E79"/>
    <w:rsid w:val="00C072E9"/>
    <w:rsid w:val="00C07D46"/>
    <w:rsid w:val="00C1052F"/>
    <w:rsid w:val="00C10970"/>
    <w:rsid w:val="00C14250"/>
    <w:rsid w:val="00C14988"/>
    <w:rsid w:val="00C14C3F"/>
    <w:rsid w:val="00C15D73"/>
    <w:rsid w:val="00C16D39"/>
    <w:rsid w:val="00C20232"/>
    <w:rsid w:val="00C20550"/>
    <w:rsid w:val="00C209B6"/>
    <w:rsid w:val="00C21257"/>
    <w:rsid w:val="00C212F8"/>
    <w:rsid w:val="00C21929"/>
    <w:rsid w:val="00C21C31"/>
    <w:rsid w:val="00C22101"/>
    <w:rsid w:val="00C225FC"/>
    <w:rsid w:val="00C2287D"/>
    <w:rsid w:val="00C22A30"/>
    <w:rsid w:val="00C23B20"/>
    <w:rsid w:val="00C240F6"/>
    <w:rsid w:val="00C24CF2"/>
    <w:rsid w:val="00C2530F"/>
    <w:rsid w:val="00C25CC3"/>
    <w:rsid w:val="00C26034"/>
    <w:rsid w:val="00C263BF"/>
    <w:rsid w:val="00C271EA"/>
    <w:rsid w:val="00C2765F"/>
    <w:rsid w:val="00C27AD1"/>
    <w:rsid w:val="00C30177"/>
    <w:rsid w:val="00C30356"/>
    <w:rsid w:val="00C303DB"/>
    <w:rsid w:val="00C30577"/>
    <w:rsid w:val="00C30684"/>
    <w:rsid w:val="00C3115A"/>
    <w:rsid w:val="00C31988"/>
    <w:rsid w:val="00C32152"/>
    <w:rsid w:val="00C3238C"/>
    <w:rsid w:val="00C323CD"/>
    <w:rsid w:val="00C3267D"/>
    <w:rsid w:val="00C32A49"/>
    <w:rsid w:val="00C33DB7"/>
    <w:rsid w:val="00C345E1"/>
    <w:rsid w:val="00C3530A"/>
    <w:rsid w:val="00C357E4"/>
    <w:rsid w:val="00C35C59"/>
    <w:rsid w:val="00C365D6"/>
    <w:rsid w:val="00C36A16"/>
    <w:rsid w:val="00C40A4F"/>
    <w:rsid w:val="00C40D77"/>
    <w:rsid w:val="00C4241C"/>
    <w:rsid w:val="00C427E6"/>
    <w:rsid w:val="00C4484D"/>
    <w:rsid w:val="00C462A3"/>
    <w:rsid w:val="00C4655F"/>
    <w:rsid w:val="00C46766"/>
    <w:rsid w:val="00C47107"/>
    <w:rsid w:val="00C47398"/>
    <w:rsid w:val="00C4784D"/>
    <w:rsid w:val="00C479AE"/>
    <w:rsid w:val="00C517F1"/>
    <w:rsid w:val="00C51993"/>
    <w:rsid w:val="00C51B7E"/>
    <w:rsid w:val="00C52626"/>
    <w:rsid w:val="00C52A5C"/>
    <w:rsid w:val="00C52C05"/>
    <w:rsid w:val="00C52C69"/>
    <w:rsid w:val="00C52D13"/>
    <w:rsid w:val="00C53D33"/>
    <w:rsid w:val="00C53D86"/>
    <w:rsid w:val="00C54247"/>
    <w:rsid w:val="00C54447"/>
    <w:rsid w:val="00C549DE"/>
    <w:rsid w:val="00C56015"/>
    <w:rsid w:val="00C56817"/>
    <w:rsid w:val="00C56839"/>
    <w:rsid w:val="00C5687C"/>
    <w:rsid w:val="00C56A5D"/>
    <w:rsid w:val="00C57253"/>
    <w:rsid w:val="00C60199"/>
    <w:rsid w:val="00C602E0"/>
    <w:rsid w:val="00C6068B"/>
    <w:rsid w:val="00C60DE5"/>
    <w:rsid w:val="00C6195C"/>
    <w:rsid w:val="00C61E88"/>
    <w:rsid w:val="00C62232"/>
    <w:rsid w:val="00C623D0"/>
    <w:rsid w:val="00C6249D"/>
    <w:rsid w:val="00C6252E"/>
    <w:rsid w:val="00C6253A"/>
    <w:rsid w:val="00C627B2"/>
    <w:rsid w:val="00C630B8"/>
    <w:rsid w:val="00C63B77"/>
    <w:rsid w:val="00C644A7"/>
    <w:rsid w:val="00C64565"/>
    <w:rsid w:val="00C64A4F"/>
    <w:rsid w:val="00C674B6"/>
    <w:rsid w:val="00C6757C"/>
    <w:rsid w:val="00C6771D"/>
    <w:rsid w:val="00C67802"/>
    <w:rsid w:val="00C67EB4"/>
    <w:rsid w:val="00C7045D"/>
    <w:rsid w:val="00C7293E"/>
    <w:rsid w:val="00C747EC"/>
    <w:rsid w:val="00C74C77"/>
    <w:rsid w:val="00C75048"/>
    <w:rsid w:val="00C754D1"/>
    <w:rsid w:val="00C75BA4"/>
    <w:rsid w:val="00C7667E"/>
    <w:rsid w:val="00C76BFD"/>
    <w:rsid w:val="00C76FA6"/>
    <w:rsid w:val="00C77CB3"/>
    <w:rsid w:val="00C802C1"/>
    <w:rsid w:val="00C80593"/>
    <w:rsid w:val="00C8089B"/>
    <w:rsid w:val="00C80930"/>
    <w:rsid w:val="00C80A60"/>
    <w:rsid w:val="00C8160C"/>
    <w:rsid w:val="00C81687"/>
    <w:rsid w:val="00C81782"/>
    <w:rsid w:val="00C82A59"/>
    <w:rsid w:val="00C83226"/>
    <w:rsid w:val="00C837FC"/>
    <w:rsid w:val="00C84162"/>
    <w:rsid w:val="00C844A6"/>
    <w:rsid w:val="00C849CF"/>
    <w:rsid w:val="00C84FCB"/>
    <w:rsid w:val="00C85F10"/>
    <w:rsid w:val="00C86634"/>
    <w:rsid w:val="00C86838"/>
    <w:rsid w:val="00C868CF"/>
    <w:rsid w:val="00C9193C"/>
    <w:rsid w:val="00C91A26"/>
    <w:rsid w:val="00C91AA0"/>
    <w:rsid w:val="00C91BC8"/>
    <w:rsid w:val="00C92DBF"/>
    <w:rsid w:val="00C92E04"/>
    <w:rsid w:val="00C93099"/>
    <w:rsid w:val="00C93D30"/>
    <w:rsid w:val="00C93DDD"/>
    <w:rsid w:val="00C94072"/>
    <w:rsid w:val="00C94961"/>
    <w:rsid w:val="00C95005"/>
    <w:rsid w:val="00C9557A"/>
    <w:rsid w:val="00C9589C"/>
    <w:rsid w:val="00C960CC"/>
    <w:rsid w:val="00C96516"/>
    <w:rsid w:val="00CA02F4"/>
    <w:rsid w:val="00CA046B"/>
    <w:rsid w:val="00CA047D"/>
    <w:rsid w:val="00CA064B"/>
    <w:rsid w:val="00CA0DB5"/>
    <w:rsid w:val="00CA0EF7"/>
    <w:rsid w:val="00CA1217"/>
    <w:rsid w:val="00CA155A"/>
    <w:rsid w:val="00CA198E"/>
    <w:rsid w:val="00CA19FC"/>
    <w:rsid w:val="00CA23FF"/>
    <w:rsid w:val="00CA31EF"/>
    <w:rsid w:val="00CA31F0"/>
    <w:rsid w:val="00CA4196"/>
    <w:rsid w:val="00CA47B9"/>
    <w:rsid w:val="00CA5794"/>
    <w:rsid w:val="00CA5A91"/>
    <w:rsid w:val="00CA61C8"/>
    <w:rsid w:val="00CA6F4F"/>
    <w:rsid w:val="00CA754A"/>
    <w:rsid w:val="00CA7681"/>
    <w:rsid w:val="00CB02FB"/>
    <w:rsid w:val="00CB080C"/>
    <w:rsid w:val="00CB0971"/>
    <w:rsid w:val="00CB0B29"/>
    <w:rsid w:val="00CB186C"/>
    <w:rsid w:val="00CB20FD"/>
    <w:rsid w:val="00CB21E0"/>
    <w:rsid w:val="00CB25AC"/>
    <w:rsid w:val="00CB3CA9"/>
    <w:rsid w:val="00CB4276"/>
    <w:rsid w:val="00CB4792"/>
    <w:rsid w:val="00CB5D50"/>
    <w:rsid w:val="00CB5D75"/>
    <w:rsid w:val="00CB6042"/>
    <w:rsid w:val="00CB6233"/>
    <w:rsid w:val="00CB62BB"/>
    <w:rsid w:val="00CB69BB"/>
    <w:rsid w:val="00CB6E69"/>
    <w:rsid w:val="00CB6EEE"/>
    <w:rsid w:val="00CB731C"/>
    <w:rsid w:val="00CB7373"/>
    <w:rsid w:val="00CB79E1"/>
    <w:rsid w:val="00CB79FC"/>
    <w:rsid w:val="00CC0819"/>
    <w:rsid w:val="00CC0E29"/>
    <w:rsid w:val="00CC1573"/>
    <w:rsid w:val="00CC165B"/>
    <w:rsid w:val="00CC1C7B"/>
    <w:rsid w:val="00CC2DB0"/>
    <w:rsid w:val="00CC2E1A"/>
    <w:rsid w:val="00CC3C32"/>
    <w:rsid w:val="00CC3ED0"/>
    <w:rsid w:val="00CC43D0"/>
    <w:rsid w:val="00CC48F5"/>
    <w:rsid w:val="00CC56A2"/>
    <w:rsid w:val="00CC5C21"/>
    <w:rsid w:val="00CC5C3A"/>
    <w:rsid w:val="00CC5CFB"/>
    <w:rsid w:val="00CC6150"/>
    <w:rsid w:val="00CC6960"/>
    <w:rsid w:val="00CC6B99"/>
    <w:rsid w:val="00CC71EC"/>
    <w:rsid w:val="00CC760E"/>
    <w:rsid w:val="00CC76F9"/>
    <w:rsid w:val="00CC78B3"/>
    <w:rsid w:val="00CC7A21"/>
    <w:rsid w:val="00CD072D"/>
    <w:rsid w:val="00CD083E"/>
    <w:rsid w:val="00CD1D80"/>
    <w:rsid w:val="00CD20E0"/>
    <w:rsid w:val="00CD4BA7"/>
    <w:rsid w:val="00CD57B1"/>
    <w:rsid w:val="00CD636C"/>
    <w:rsid w:val="00CD6DF6"/>
    <w:rsid w:val="00CD797A"/>
    <w:rsid w:val="00CD7C3A"/>
    <w:rsid w:val="00CD7E14"/>
    <w:rsid w:val="00CE06F3"/>
    <w:rsid w:val="00CE0D51"/>
    <w:rsid w:val="00CE1339"/>
    <w:rsid w:val="00CE1573"/>
    <w:rsid w:val="00CE1971"/>
    <w:rsid w:val="00CE26CF"/>
    <w:rsid w:val="00CE2DC3"/>
    <w:rsid w:val="00CE3495"/>
    <w:rsid w:val="00CE39E7"/>
    <w:rsid w:val="00CE3A93"/>
    <w:rsid w:val="00CE3D8C"/>
    <w:rsid w:val="00CE50E7"/>
    <w:rsid w:val="00CE6C82"/>
    <w:rsid w:val="00CE7700"/>
    <w:rsid w:val="00CE794B"/>
    <w:rsid w:val="00CE7F92"/>
    <w:rsid w:val="00CF0D59"/>
    <w:rsid w:val="00CF0D75"/>
    <w:rsid w:val="00CF14A2"/>
    <w:rsid w:val="00CF174B"/>
    <w:rsid w:val="00CF2A61"/>
    <w:rsid w:val="00CF2F7F"/>
    <w:rsid w:val="00CF3058"/>
    <w:rsid w:val="00CF40AC"/>
    <w:rsid w:val="00CF473A"/>
    <w:rsid w:val="00CF4C9A"/>
    <w:rsid w:val="00CF5048"/>
    <w:rsid w:val="00CF5529"/>
    <w:rsid w:val="00CF6A69"/>
    <w:rsid w:val="00CF7A4D"/>
    <w:rsid w:val="00D009B3"/>
    <w:rsid w:val="00D00B7D"/>
    <w:rsid w:val="00D0195A"/>
    <w:rsid w:val="00D028EE"/>
    <w:rsid w:val="00D02B37"/>
    <w:rsid w:val="00D02C54"/>
    <w:rsid w:val="00D0330E"/>
    <w:rsid w:val="00D03794"/>
    <w:rsid w:val="00D03B44"/>
    <w:rsid w:val="00D03FBE"/>
    <w:rsid w:val="00D0415F"/>
    <w:rsid w:val="00D04CD9"/>
    <w:rsid w:val="00D05181"/>
    <w:rsid w:val="00D05996"/>
    <w:rsid w:val="00D0618D"/>
    <w:rsid w:val="00D0661E"/>
    <w:rsid w:val="00D0691B"/>
    <w:rsid w:val="00D07089"/>
    <w:rsid w:val="00D074DF"/>
    <w:rsid w:val="00D075D8"/>
    <w:rsid w:val="00D0771C"/>
    <w:rsid w:val="00D1044A"/>
    <w:rsid w:val="00D104F6"/>
    <w:rsid w:val="00D10A33"/>
    <w:rsid w:val="00D1114D"/>
    <w:rsid w:val="00D116F0"/>
    <w:rsid w:val="00D11CDA"/>
    <w:rsid w:val="00D13617"/>
    <w:rsid w:val="00D13A83"/>
    <w:rsid w:val="00D13A8D"/>
    <w:rsid w:val="00D13A95"/>
    <w:rsid w:val="00D13F1F"/>
    <w:rsid w:val="00D14C8B"/>
    <w:rsid w:val="00D14C94"/>
    <w:rsid w:val="00D15177"/>
    <w:rsid w:val="00D15517"/>
    <w:rsid w:val="00D156E1"/>
    <w:rsid w:val="00D15743"/>
    <w:rsid w:val="00D15C28"/>
    <w:rsid w:val="00D160E3"/>
    <w:rsid w:val="00D164F1"/>
    <w:rsid w:val="00D167B7"/>
    <w:rsid w:val="00D16CAE"/>
    <w:rsid w:val="00D1713B"/>
    <w:rsid w:val="00D172F1"/>
    <w:rsid w:val="00D1778B"/>
    <w:rsid w:val="00D17AA0"/>
    <w:rsid w:val="00D17EA9"/>
    <w:rsid w:val="00D202F6"/>
    <w:rsid w:val="00D20690"/>
    <w:rsid w:val="00D20978"/>
    <w:rsid w:val="00D21149"/>
    <w:rsid w:val="00D2118A"/>
    <w:rsid w:val="00D21AC1"/>
    <w:rsid w:val="00D226FD"/>
    <w:rsid w:val="00D22D67"/>
    <w:rsid w:val="00D22FAA"/>
    <w:rsid w:val="00D235D9"/>
    <w:rsid w:val="00D238AB"/>
    <w:rsid w:val="00D23BB9"/>
    <w:rsid w:val="00D2423C"/>
    <w:rsid w:val="00D2436D"/>
    <w:rsid w:val="00D24D46"/>
    <w:rsid w:val="00D25D87"/>
    <w:rsid w:val="00D265A5"/>
    <w:rsid w:val="00D27156"/>
    <w:rsid w:val="00D27C17"/>
    <w:rsid w:val="00D27D0D"/>
    <w:rsid w:val="00D27F88"/>
    <w:rsid w:val="00D30D96"/>
    <w:rsid w:val="00D314AF"/>
    <w:rsid w:val="00D31E1E"/>
    <w:rsid w:val="00D32732"/>
    <w:rsid w:val="00D32B65"/>
    <w:rsid w:val="00D3442A"/>
    <w:rsid w:val="00D35867"/>
    <w:rsid w:val="00D360CD"/>
    <w:rsid w:val="00D36CB6"/>
    <w:rsid w:val="00D41344"/>
    <w:rsid w:val="00D41BA3"/>
    <w:rsid w:val="00D420B9"/>
    <w:rsid w:val="00D4245A"/>
    <w:rsid w:val="00D42585"/>
    <w:rsid w:val="00D42738"/>
    <w:rsid w:val="00D42E1C"/>
    <w:rsid w:val="00D42F49"/>
    <w:rsid w:val="00D44485"/>
    <w:rsid w:val="00D446CD"/>
    <w:rsid w:val="00D448DC"/>
    <w:rsid w:val="00D45601"/>
    <w:rsid w:val="00D45ABC"/>
    <w:rsid w:val="00D45B68"/>
    <w:rsid w:val="00D4633B"/>
    <w:rsid w:val="00D464DD"/>
    <w:rsid w:val="00D47245"/>
    <w:rsid w:val="00D47860"/>
    <w:rsid w:val="00D47988"/>
    <w:rsid w:val="00D47B60"/>
    <w:rsid w:val="00D47E5B"/>
    <w:rsid w:val="00D500E9"/>
    <w:rsid w:val="00D5046C"/>
    <w:rsid w:val="00D50738"/>
    <w:rsid w:val="00D50EC9"/>
    <w:rsid w:val="00D517D4"/>
    <w:rsid w:val="00D5244C"/>
    <w:rsid w:val="00D52B9C"/>
    <w:rsid w:val="00D545EE"/>
    <w:rsid w:val="00D5476E"/>
    <w:rsid w:val="00D547CA"/>
    <w:rsid w:val="00D54A37"/>
    <w:rsid w:val="00D54D36"/>
    <w:rsid w:val="00D54F45"/>
    <w:rsid w:val="00D552A5"/>
    <w:rsid w:val="00D55914"/>
    <w:rsid w:val="00D55ADC"/>
    <w:rsid w:val="00D55B2D"/>
    <w:rsid w:val="00D56DA8"/>
    <w:rsid w:val="00D57CD2"/>
    <w:rsid w:val="00D6023D"/>
    <w:rsid w:val="00D602D4"/>
    <w:rsid w:val="00D60973"/>
    <w:rsid w:val="00D60DCD"/>
    <w:rsid w:val="00D61015"/>
    <w:rsid w:val="00D61C14"/>
    <w:rsid w:val="00D6247C"/>
    <w:rsid w:val="00D62F85"/>
    <w:rsid w:val="00D63675"/>
    <w:rsid w:val="00D639C6"/>
    <w:rsid w:val="00D640C6"/>
    <w:rsid w:val="00D640E2"/>
    <w:rsid w:val="00D643DB"/>
    <w:rsid w:val="00D64ED4"/>
    <w:rsid w:val="00D67447"/>
    <w:rsid w:val="00D679D6"/>
    <w:rsid w:val="00D67A8F"/>
    <w:rsid w:val="00D67E41"/>
    <w:rsid w:val="00D711D2"/>
    <w:rsid w:val="00D712C8"/>
    <w:rsid w:val="00D7161C"/>
    <w:rsid w:val="00D718EC"/>
    <w:rsid w:val="00D731BC"/>
    <w:rsid w:val="00D733D9"/>
    <w:rsid w:val="00D73608"/>
    <w:rsid w:val="00D73E7A"/>
    <w:rsid w:val="00D74CDD"/>
    <w:rsid w:val="00D755C9"/>
    <w:rsid w:val="00D756FF"/>
    <w:rsid w:val="00D7578C"/>
    <w:rsid w:val="00D757D1"/>
    <w:rsid w:val="00D75813"/>
    <w:rsid w:val="00D759CD"/>
    <w:rsid w:val="00D75F34"/>
    <w:rsid w:val="00D779EA"/>
    <w:rsid w:val="00D77A06"/>
    <w:rsid w:val="00D77DA0"/>
    <w:rsid w:val="00D801D0"/>
    <w:rsid w:val="00D804FC"/>
    <w:rsid w:val="00D80773"/>
    <w:rsid w:val="00D8088B"/>
    <w:rsid w:val="00D80C48"/>
    <w:rsid w:val="00D80FDD"/>
    <w:rsid w:val="00D8158D"/>
    <w:rsid w:val="00D823D8"/>
    <w:rsid w:val="00D83890"/>
    <w:rsid w:val="00D83991"/>
    <w:rsid w:val="00D83B82"/>
    <w:rsid w:val="00D83C07"/>
    <w:rsid w:val="00D8490F"/>
    <w:rsid w:val="00D85404"/>
    <w:rsid w:val="00D855B7"/>
    <w:rsid w:val="00D85750"/>
    <w:rsid w:val="00D85921"/>
    <w:rsid w:val="00D85F27"/>
    <w:rsid w:val="00D870A6"/>
    <w:rsid w:val="00D8715C"/>
    <w:rsid w:val="00D87F01"/>
    <w:rsid w:val="00D90C35"/>
    <w:rsid w:val="00D90C91"/>
    <w:rsid w:val="00D90D58"/>
    <w:rsid w:val="00D9119E"/>
    <w:rsid w:val="00D91375"/>
    <w:rsid w:val="00D91851"/>
    <w:rsid w:val="00D91A83"/>
    <w:rsid w:val="00D927A0"/>
    <w:rsid w:val="00D9344B"/>
    <w:rsid w:val="00D93981"/>
    <w:rsid w:val="00D94218"/>
    <w:rsid w:val="00D9439F"/>
    <w:rsid w:val="00D943E3"/>
    <w:rsid w:val="00D94C80"/>
    <w:rsid w:val="00D94FB8"/>
    <w:rsid w:val="00D95838"/>
    <w:rsid w:val="00D958F2"/>
    <w:rsid w:val="00D95A68"/>
    <w:rsid w:val="00D95F01"/>
    <w:rsid w:val="00D9617F"/>
    <w:rsid w:val="00D964CD"/>
    <w:rsid w:val="00D96A63"/>
    <w:rsid w:val="00D9701E"/>
    <w:rsid w:val="00D972C4"/>
    <w:rsid w:val="00D97DC7"/>
    <w:rsid w:val="00D97E04"/>
    <w:rsid w:val="00DA0E7A"/>
    <w:rsid w:val="00DA162F"/>
    <w:rsid w:val="00DA178C"/>
    <w:rsid w:val="00DA235C"/>
    <w:rsid w:val="00DA2596"/>
    <w:rsid w:val="00DA2E21"/>
    <w:rsid w:val="00DA3410"/>
    <w:rsid w:val="00DA38C4"/>
    <w:rsid w:val="00DA38DA"/>
    <w:rsid w:val="00DA45D7"/>
    <w:rsid w:val="00DA5198"/>
    <w:rsid w:val="00DA5816"/>
    <w:rsid w:val="00DA65C8"/>
    <w:rsid w:val="00DA695E"/>
    <w:rsid w:val="00DA6E68"/>
    <w:rsid w:val="00DB0234"/>
    <w:rsid w:val="00DB0A42"/>
    <w:rsid w:val="00DB0EBC"/>
    <w:rsid w:val="00DB0F03"/>
    <w:rsid w:val="00DB17B9"/>
    <w:rsid w:val="00DB23DD"/>
    <w:rsid w:val="00DB25E5"/>
    <w:rsid w:val="00DB2B85"/>
    <w:rsid w:val="00DB3072"/>
    <w:rsid w:val="00DB330D"/>
    <w:rsid w:val="00DB3620"/>
    <w:rsid w:val="00DB39FF"/>
    <w:rsid w:val="00DB3B3E"/>
    <w:rsid w:val="00DB3BCB"/>
    <w:rsid w:val="00DB435C"/>
    <w:rsid w:val="00DB450D"/>
    <w:rsid w:val="00DB4B8B"/>
    <w:rsid w:val="00DB4BB2"/>
    <w:rsid w:val="00DB5191"/>
    <w:rsid w:val="00DB53E4"/>
    <w:rsid w:val="00DB5542"/>
    <w:rsid w:val="00DB5686"/>
    <w:rsid w:val="00DB6134"/>
    <w:rsid w:val="00DB671B"/>
    <w:rsid w:val="00DB6AD2"/>
    <w:rsid w:val="00DB72A5"/>
    <w:rsid w:val="00DB72E0"/>
    <w:rsid w:val="00DB7311"/>
    <w:rsid w:val="00DB7B9E"/>
    <w:rsid w:val="00DC039D"/>
    <w:rsid w:val="00DC088D"/>
    <w:rsid w:val="00DC105A"/>
    <w:rsid w:val="00DC1247"/>
    <w:rsid w:val="00DC1762"/>
    <w:rsid w:val="00DC1B45"/>
    <w:rsid w:val="00DC1D48"/>
    <w:rsid w:val="00DC1D5D"/>
    <w:rsid w:val="00DC250C"/>
    <w:rsid w:val="00DC2546"/>
    <w:rsid w:val="00DC2BA3"/>
    <w:rsid w:val="00DC2F48"/>
    <w:rsid w:val="00DC32C9"/>
    <w:rsid w:val="00DC352C"/>
    <w:rsid w:val="00DC3A88"/>
    <w:rsid w:val="00DC44FD"/>
    <w:rsid w:val="00DC4591"/>
    <w:rsid w:val="00DC462C"/>
    <w:rsid w:val="00DC4E0B"/>
    <w:rsid w:val="00DC5734"/>
    <w:rsid w:val="00DC671E"/>
    <w:rsid w:val="00DC70C4"/>
    <w:rsid w:val="00DC75E2"/>
    <w:rsid w:val="00DC7BD0"/>
    <w:rsid w:val="00DD025E"/>
    <w:rsid w:val="00DD0568"/>
    <w:rsid w:val="00DD06DC"/>
    <w:rsid w:val="00DD0CA5"/>
    <w:rsid w:val="00DD0FA3"/>
    <w:rsid w:val="00DD15BD"/>
    <w:rsid w:val="00DD1F28"/>
    <w:rsid w:val="00DD2549"/>
    <w:rsid w:val="00DD2A1F"/>
    <w:rsid w:val="00DD2A23"/>
    <w:rsid w:val="00DD2AE5"/>
    <w:rsid w:val="00DD3082"/>
    <w:rsid w:val="00DD3395"/>
    <w:rsid w:val="00DD3C34"/>
    <w:rsid w:val="00DD3FCB"/>
    <w:rsid w:val="00DD4002"/>
    <w:rsid w:val="00DD4072"/>
    <w:rsid w:val="00DD44CC"/>
    <w:rsid w:val="00DD4793"/>
    <w:rsid w:val="00DD51AC"/>
    <w:rsid w:val="00DD5298"/>
    <w:rsid w:val="00DD5754"/>
    <w:rsid w:val="00DD66A6"/>
    <w:rsid w:val="00DD6F91"/>
    <w:rsid w:val="00DD7114"/>
    <w:rsid w:val="00DD76B9"/>
    <w:rsid w:val="00DD7A63"/>
    <w:rsid w:val="00DE0825"/>
    <w:rsid w:val="00DE0BF9"/>
    <w:rsid w:val="00DE1BF7"/>
    <w:rsid w:val="00DE1C13"/>
    <w:rsid w:val="00DE1D65"/>
    <w:rsid w:val="00DE2425"/>
    <w:rsid w:val="00DE26E4"/>
    <w:rsid w:val="00DE2AC1"/>
    <w:rsid w:val="00DE3150"/>
    <w:rsid w:val="00DE3934"/>
    <w:rsid w:val="00DE3B84"/>
    <w:rsid w:val="00DE3FB1"/>
    <w:rsid w:val="00DE4135"/>
    <w:rsid w:val="00DE6135"/>
    <w:rsid w:val="00DE7162"/>
    <w:rsid w:val="00DE7B0C"/>
    <w:rsid w:val="00DE7DA4"/>
    <w:rsid w:val="00DF120E"/>
    <w:rsid w:val="00DF134A"/>
    <w:rsid w:val="00DF1E6D"/>
    <w:rsid w:val="00DF1F90"/>
    <w:rsid w:val="00DF25C3"/>
    <w:rsid w:val="00DF2BDC"/>
    <w:rsid w:val="00DF3859"/>
    <w:rsid w:val="00DF3BFB"/>
    <w:rsid w:val="00DF4472"/>
    <w:rsid w:val="00DF468F"/>
    <w:rsid w:val="00DF47B1"/>
    <w:rsid w:val="00DF4B8C"/>
    <w:rsid w:val="00DF50DB"/>
    <w:rsid w:val="00DF513F"/>
    <w:rsid w:val="00DF5888"/>
    <w:rsid w:val="00DF5895"/>
    <w:rsid w:val="00DF5B21"/>
    <w:rsid w:val="00DF5DCB"/>
    <w:rsid w:val="00DF637E"/>
    <w:rsid w:val="00DF65DB"/>
    <w:rsid w:val="00DF6B82"/>
    <w:rsid w:val="00DF7243"/>
    <w:rsid w:val="00E00332"/>
    <w:rsid w:val="00E007C1"/>
    <w:rsid w:val="00E00BA0"/>
    <w:rsid w:val="00E00D78"/>
    <w:rsid w:val="00E01043"/>
    <w:rsid w:val="00E018AB"/>
    <w:rsid w:val="00E01C32"/>
    <w:rsid w:val="00E0241B"/>
    <w:rsid w:val="00E02F17"/>
    <w:rsid w:val="00E02F28"/>
    <w:rsid w:val="00E03AC7"/>
    <w:rsid w:val="00E057A2"/>
    <w:rsid w:val="00E0727F"/>
    <w:rsid w:val="00E105E7"/>
    <w:rsid w:val="00E106CD"/>
    <w:rsid w:val="00E121C6"/>
    <w:rsid w:val="00E12CD1"/>
    <w:rsid w:val="00E12E18"/>
    <w:rsid w:val="00E13999"/>
    <w:rsid w:val="00E13EBD"/>
    <w:rsid w:val="00E14B5D"/>
    <w:rsid w:val="00E15C2E"/>
    <w:rsid w:val="00E15CAC"/>
    <w:rsid w:val="00E16FBC"/>
    <w:rsid w:val="00E17100"/>
    <w:rsid w:val="00E17A3B"/>
    <w:rsid w:val="00E20790"/>
    <w:rsid w:val="00E20A97"/>
    <w:rsid w:val="00E21207"/>
    <w:rsid w:val="00E21406"/>
    <w:rsid w:val="00E21B97"/>
    <w:rsid w:val="00E22382"/>
    <w:rsid w:val="00E23105"/>
    <w:rsid w:val="00E234E3"/>
    <w:rsid w:val="00E24019"/>
    <w:rsid w:val="00E24BC9"/>
    <w:rsid w:val="00E259D4"/>
    <w:rsid w:val="00E265FC"/>
    <w:rsid w:val="00E267E9"/>
    <w:rsid w:val="00E26C22"/>
    <w:rsid w:val="00E271CC"/>
    <w:rsid w:val="00E27364"/>
    <w:rsid w:val="00E279F5"/>
    <w:rsid w:val="00E27B08"/>
    <w:rsid w:val="00E27C8A"/>
    <w:rsid w:val="00E321F0"/>
    <w:rsid w:val="00E33D1B"/>
    <w:rsid w:val="00E33DD1"/>
    <w:rsid w:val="00E33DF6"/>
    <w:rsid w:val="00E34DE7"/>
    <w:rsid w:val="00E351F9"/>
    <w:rsid w:val="00E3593F"/>
    <w:rsid w:val="00E35C50"/>
    <w:rsid w:val="00E362F8"/>
    <w:rsid w:val="00E36EEF"/>
    <w:rsid w:val="00E375A0"/>
    <w:rsid w:val="00E376BB"/>
    <w:rsid w:val="00E37ACB"/>
    <w:rsid w:val="00E404C3"/>
    <w:rsid w:val="00E40624"/>
    <w:rsid w:val="00E40656"/>
    <w:rsid w:val="00E412CB"/>
    <w:rsid w:val="00E41CF7"/>
    <w:rsid w:val="00E41D36"/>
    <w:rsid w:val="00E426C5"/>
    <w:rsid w:val="00E42FB0"/>
    <w:rsid w:val="00E43113"/>
    <w:rsid w:val="00E437D4"/>
    <w:rsid w:val="00E443AB"/>
    <w:rsid w:val="00E4455F"/>
    <w:rsid w:val="00E44ECE"/>
    <w:rsid w:val="00E4521D"/>
    <w:rsid w:val="00E45F83"/>
    <w:rsid w:val="00E46503"/>
    <w:rsid w:val="00E46D15"/>
    <w:rsid w:val="00E474FE"/>
    <w:rsid w:val="00E47DB3"/>
    <w:rsid w:val="00E50373"/>
    <w:rsid w:val="00E5099C"/>
    <w:rsid w:val="00E50F0B"/>
    <w:rsid w:val="00E51417"/>
    <w:rsid w:val="00E5156B"/>
    <w:rsid w:val="00E51598"/>
    <w:rsid w:val="00E51CB1"/>
    <w:rsid w:val="00E520D6"/>
    <w:rsid w:val="00E522D7"/>
    <w:rsid w:val="00E5257E"/>
    <w:rsid w:val="00E52D4E"/>
    <w:rsid w:val="00E53677"/>
    <w:rsid w:val="00E53900"/>
    <w:rsid w:val="00E53FBD"/>
    <w:rsid w:val="00E542E4"/>
    <w:rsid w:val="00E54654"/>
    <w:rsid w:val="00E54A2E"/>
    <w:rsid w:val="00E56590"/>
    <w:rsid w:val="00E56AE8"/>
    <w:rsid w:val="00E572B9"/>
    <w:rsid w:val="00E575DC"/>
    <w:rsid w:val="00E57C83"/>
    <w:rsid w:val="00E60209"/>
    <w:rsid w:val="00E60DE5"/>
    <w:rsid w:val="00E61ACD"/>
    <w:rsid w:val="00E61EDC"/>
    <w:rsid w:val="00E630C3"/>
    <w:rsid w:val="00E646DE"/>
    <w:rsid w:val="00E64868"/>
    <w:rsid w:val="00E655B6"/>
    <w:rsid w:val="00E659A9"/>
    <w:rsid w:val="00E6603E"/>
    <w:rsid w:val="00E6637A"/>
    <w:rsid w:val="00E663A9"/>
    <w:rsid w:val="00E66644"/>
    <w:rsid w:val="00E670A9"/>
    <w:rsid w:val="00E6764A"/>
    <w:rsid w:val="00E70087"/>
    <w:rsid w:val="00E701C3"/>
    <w:rsid w:val="00E70685"/>
    <w:rsid w:val="00E70D73"/>
    <w:rsid w:val="00E714BC"/>
    <w:rsid w:val="00E71E84"/>
    <w:rsid w:val="00E7325F"/>
    <w:rsid w:val="00E73499"/>
    <w:rsid w:val="00E7362A"/>
    <w:rsid w:val="00E739CD"/>
    <w:rsid w:val="00E74094"/>
    <w:rsid w:val="00E74C0C"/>
    <w:rsid w:val="00E75144"/>
    <w:rsid w:val="00E7523B"/>
    <w:rsid w:val="00E756F0"/>
    <w:rsid w:val="00E75FD1"/>
    <w:rsid w:val="00E76485"/>
    <w:rsid w:val="00E7692F"/>
    <w:rsid w:val="00E76DD0"/>
    <w:rsid w:val="00E770B2"/>
    <w:rsid w:val="00E77E30"/>
    <w:rsid w:val="00E80130"/>
    <w:rsid w:val="00E80B4D"/>
    <w:rsid w:val="00E8125F"/>
    <w:rsid w:val="00E81A9A"/>
    <w:rsid w:val="00E81CB5"/>
    <w:rsid w:val="00E82035"/>
    <w:rsid w:val="00E8252E"/>
    <w:rsid w:val="00E837BF"/>
    <w:rsid w:val="00E83835"/>
    <w:rsid w:val="00E83860"/>
    <w:rsid w:val="00E83E59"/>
    <w:rsid w:val="00E840B1"/>
    <w:rsid w:val="00E84C1E"/>
    <w:rsid w:val="00E85423"/>
    <w:rsid w:val="00E85819"/>
    <w:rsid w:val="00E8603D"/>
    <w:rsid w:val="00E87024"/>
    <w:rsid w:val="00E87282"/>
    <w:rsid w:val="00E87848"/>
    <w:rsid w:val="00E87B1B"/>
    <w:rsid w:val="00E90271"/>
    <w:rsid w:val="00E93526"/>
    <w:rsid w:val="00E93636"/>
    <w:rsid w:val="00E9497B"/>
    <w:rsid w:val="00E95204"/>
    <w:rsid w:val="00E95997"/>
    <w:rsid w:val="00E95A15"/>
    <w:rsid w:val="00E95BCF"/>
    <w:rsid w:val="00E9611B"/>
    <w:rsid w:val="00E96D3B"/>
    <w:rsid w:val="00E971B6"/>
    <w:rsid w:val="00E97284"/>
    <w:rsid w:val="00E976B1"/>
    <w:rsid w:val="00EA0536"/>
    <w:rsid w:val="00EA05BE"/>
    <w:rsid w:val="00EA0938"/>
    <w:rsid w:val="00EA0F6A"/>
    <w:rsid w:val="00EA19B4"/>
    <w:rsid w:val="00EA1E26"/>
    <w:rsid w:val="00EA2C00"/>
    <w:rsid w:val="00EA2E56"/>
    <w:rsid w:val="00EA2E8F"/>
    <w:rsid w:val="00EA2F7B"/>
    <w:rsid w:val="00EA3DC5"/>
    <w:rsid w:val="00EA4B33"/>
    <w:rsid w:val="00EA4F76"/>
    <w:rsid w:val="00EA5483"/>
    <w:rsid w:val="00EA6421"/>
    <w:rsid w:val="00EA6A5D"/>
    <w:rsid w:val="00EA6EBE"/>
    <w:rsid w:val="00EA7220"/>
    <w:rsid w:val="00EA7702"/>
    <w:rsid w:val="00EA7744"/>
    <w:rsid w:val="00EA7D36"/>
    <w:rsid w:val="00EB03A6"/>
    <w:rsid w:val="00EB19F8"/>
    <w:rsid w:val="00EB2043"/>
    <w:rsid w:val="00EB2922"/>
    <w:rsid w:val="00EB35CD"/>
    <w:rsid w:val="00EB3768"/>
    <w:rsid w:val="00EB451E"/>
    <w:rsid w:val="00EB541C"/>
    <w:rsid w:val="00EB58F5"/>
    <w:rsid w:val="00EB72D4"/>
    <w:rsid w:val="00EB79D4"/>
    <w:rsid w:val="00EC0717"/>
    <w:rsid w:val="00EC1157"/>
    <w:rsid w:val="00EC1AF2"/>
    <w:rsid w:val="00EC1BA3"/>
    <w:rsid w:val="00EC1FEC"/>
    <w:rsid w:val="00EC2D9F"/>
    <w:rsid w:val="00EC2F8C"/>
    <w:rsid w:val="00EC41B9"/>
    <w:rsid w:val="00EC4D14"/>
    <w:rsid w:val="00EC50E8"/>
    <w:rsid w:val="00EC56C2"/>
    <w:rsid w:val="00EC5826"/>
    <w:rsid w:val="00EC59ED"/>
    <w:rsid w:val="00EC5FC2"/>
    <w:rsid w:val="00EC6260"/>
    <w:rsid w:val="00EC6A64"/>
    <w:rsid w:val="00EC6C61"/>
    <w:rsid w:val="00EC7104"/>
    <w:rsid w:val="00EC78F4"/>
    <w:rsid w:val="00ED0B43"/>
    <w:rsid w:val="00ED1C64"/>
    <w:rsid w:val="00ED1CEC"/>
    <w:rsid w:val="00ED1D7B"/>
    <w:rsid w:val="00ED2ABA"/>
    <w:rsid w:val="00ED380F"/>
    <w:rsid w:val="00ED5463"/>
    <w:rsid w:val="00ED574D"/>
    <w:rsid w:val="00ED5796"/>
    <w:rsid w:val="00ED5C58"/>
    <w:rsid w:val="00ED6E31"/>
    <w:rsid w:val="00ED6FB5"/>
    <w:rsid w:val="00ED77D5"/>
    <w:rsid w:val="00ED7817"/>
    <w:rsid w:val="00ED7954"/>
    <w:rsid w:val="00ED7C02"/>
    <w:rsid w:val="00EE034E"/>
    <w:rsid w:val="00EE058A"/>
    <w:rsid w:val="00EE0C80"/>
    <w:rsid w:val="00EE12C2"/>
    <w:rsid w:val="00EE17C9"/>
    <w:rsid w:val="00EE1A3E"/>
    <w:rsid w:val="00EE1B62"/>
    <w:rsid w:val="00EE218B"/>
    <w:rsid w:val="00EE2495"/>
    <w:rsid w:val="00EE2669"/>
    <w:rsid w:val="00EE29BE"/>
    <w:rsid w:val="00EE2C34"/>
    <w:rsid w:val="00EE38AF"/>
    <w:rsid w:val="00EE3BD7"/>
    <w:rsid w:val="00EE4690"/>
    <w:rsid w:val="00EE531A"/>
    <w:rsid w:val="00EE5EDF"/>
    <w:rsid w:val="00EE706F"/>
    <w:rsid w:val="00EE70CB"/>
    <w:rsid w:val="00EE73B1"/>
    <w:rsid w:val="00EE73D2"/>
    <w:rsid w:val="00EE7462"/>
    <w:rsid w:val="00EF0A33"/>
    <w:rsid w:val="00EF1885"/>
    <w:rsid w:val="00EF208D"/>
    <w:rsid w:val="00EF3DA4"/>
    <w:rsid w:val="00EF4AAF"/>
    <w:rsid w:val="00EF5364"/>
    <w:rsid w:val="00EF5F12"/>
    <w:rsid w:val="00EF6423"/>
    <w:rsid w:val="00EF6541"/>
    <w:rsid w:val="00EF7060"/>
    <w:rsid w:val="00EF7BC1"/>
    <w:rsid w:val="00F0067F"/>
    <w:rsid w:val="00F00AEB"/>
    <w:rsid w:val="00F016EA"/>
    <w:rsid w:val="00F02708"/>
    <w:rsid w:val="00F02FBA"/>
    <w:rsid w:val="00F03047"/>
    <w:rsid w:val="00F0305D"/>
    <w:rsid w:val="00F03733"/>
    <w:rsid w:val="00F0380B"/>
    <w:rsid w:val="00F03EB6"/>
    <w:rsid w:val="00F05465"/>
    <w:rsid w:val="00F05523"/>
    <w:rsid w:val="00F05644"/>
    <w:rsid w:val="00F05F20"/>
    <w:rsid w:val="00F06719"/>
    <w:rsid w:val="00F07D2D"/>
    <w:rsid w:val="00F100C0"/>
    <w:rsid w:val="00F12137"/>
    <w:rsid w:val="00F13F47"/>
    <w:rsid w:val="00F1494C"/>
    <w:rsid w:val="00F15029"/>
    <w:rsid w:val="00F15528"/>
    <w:rsid w:val="00F15844"/>
    <w:rsid w:val="00F1597D"/>
    <w:rsid w:val="00F15B2B"/>
    <w:rsid w:val="00F15BF7"/>
    <w:rsid w:val="00F15E95"/>
    <w:rsid w:val="00F16D77"/>
    <w:rsid w:val="00F1759E"/>
    <w:rsid w:val="00F204B1"/>
    <w:rsid w:val="00F20B11"/>
    <w:rsid w:val="00F21420"/>
    <w:rsid w:val="00F2173B"/>
    <w:rsid w:val="00F22630"/>
    <w:rsid w:val="00F22914"/>
    <w:rsid w:val="00F22B55"/>
    <w:rsid w:val="00F236F7"/>
    <w:rsid w:val="00F239E1"/>
    <w:rsid w:val="00F23C1E"/>
    <w:rsid w:val="00F23D24"/>
    <w:rsid w:val="00F24BCA"/>
    <w:rsid w:val="00F24D1F"/>
    <w:rsid w:val="00F24F33"/>
    <w:rsid w:val="00F25BFA"/>
    <w:rsid w:val="00F2604B"/>
    <w:rsid w:val="00F2646E"/>
    <w:rsid w:val="00F26BC0"/>
    <w:rsid w:val="00F26F33"/>
    <w:rsid w:val="00F27256"/>
    <w:rsid w:val="00F2726B"/>
    <w:rsid w:val="00F277CD"/>
    <w:rsid w:val="00F278D5"/>
    <w:rsid w:val="00F27AC1"/>
    <w:rsid w:val="00F27BDF"/>
    <w:rsid w:val="00F30090"/>
    <w:rsid w:val="00F3035A"/>
    <w:rsid w:val="00F306B1"/>
    <w:rsid w:val="00F30D77"/>
    <w:rsid w:val="00F30F55"/>
    <w:rsid w:val="00F30F56"/>
    <w:rsid w:val="00F31543"/>
    <w:rsid w:val="00F31B36"/>
    <w:rsid w:val="00F32143"/>
    <w:rsid w:val="00F32252"/>
    <w:rsid w:val="00F3263B"/>
    <w:rsid w:val="00F3276F"/>
    <w:rsid w:val="00F33276"/>
    <w:rsid w:val="00F33AC4"/>
    <w:rsid w:val="00F33CD6"/>
    <w:rsid w:val="00F3469C"/>
    <w:rsid w:val="00F35475"/>
    <w:rsid w:val="00F354AE"/>
    <w:rsid w:val="00F358E4"/>
    <w:rsid w:val="00F361B0"/>
    <w:rsid w:val="00F37D2D"/>
    <w:rsid w:val="00F40743"/>
    <w:rsid w:val="00F40A20"/>
    <w:rsid w:val="00F40C27"/>
    <w:rsid w:val="00F40E91"/>
    <w:rsid w:val="00F40F0A"/>
    <w:rsid w:val="00F41DBE"/>
    <w:rsid w:val="00F424A3"/>
    <w:rsid w:val="00F42710"/>
    <w:rsid w:val="00F42F07"/>
    <w:rsid w:val="00F43041"/>
    <w:rsid w:val="00F43863"/>
    <w:rsid w:val="00F43A26"/>
    <w:rsid w:val="00F43AC4"/>
    <w:rsid w:val="00F43BDF"/>
    <w:rsid w:val="00F44576"/>
    <w:rsid w:val="00F45DEC"/>
    <w:rsid w:val="00F46136"/>
    <w:rsid w:val="00F46FC0"/>
    <w:rsid w:val="00F5143D"/>
    <w:rsid w:val="00F51610"/>
    <w:rsid w:val="00F517D5"/>
    <w:rsid w:val="00F51828"/>
    <w:rsid w:val="00F52029"/>
    <w:rsid w:val="00F53366"/>
    <w:rsid w:val="00F53938"/>
    <w:rsid w:val="00F545C2"/>
    <w:rsid w:val="00F54A32"/>
    <w:rsid w:val="00F55031"/>
    <w:rsid w:val="00F55132"/>
    <w:rsid w:val="00F55CD1"/>
    <w:rsid w:val="00F55E97"/>
    <w:rsid w:val="00F562E6"/>
    <w:rsid w:val="00F57E7E"/>
    <w:rsid w:val="00F60897"/>
    <w:rsid w:val="00F61B10"/>
    <w:rsid w:val="00F61BA1"/>
    <w:rsid w:val="00F625BC"/>
    <w:rsid w:val="00F62DCD"/>
    <w:rsid w:val="00F63ADC"/>
    <w:rsid w:val="00F648EF"/>
    <w:rsid w:val="00F657D1"/>
    <w:rsid w:val="00F658E0"/>
    <w:rsid w:val="00F662D3"/>
    <w:rsid w:val="00F668AE"/>
    <w:rsid w:val="00F674C4"/>
    <w:rsid w:val="00F70153"/>
    <w:rsid w:val="00F7047F"/>
    <w:rsid w:val="00F7107E"/>
    <w:rsid w:val="00F71688"/>
    <w:rsid w:val="00F716F3"/>
    <w:rsid w:val="00F722CD"/>
    <w:rsid w:val="00F742AF"/>
    <w:rsid w:val="00F74980"/>
    <w:rsid w:val="00F752E7"/>
    <w:rsid w:val="00F75BE4"/>
    <w:rsid w:val="00F7616F"/>
    <w:rsid w:val="00F76946"/>
    <w:rsid w:val="00F771DE"/>
    <w:rsid w:val="00F809A6"/>
    <w:rsid w:val="00F80C09"/>
    <w:rsid w:val="00F81461"/>
    <w:rsid w:val="00F81891"/>
    <w:rsid w:val="00F8260A"/>
    <w:rsid w:val="00F82BBD"/>
    <w:rsid w:val="00F832AE"/>
    <w:rsid w:val="00F83424"/>
    <w:rsid w:val="00F83C25"/>
    <w:rsid w:val="00F83D62"/>
    <w:rsid w:val="00F8428E"/>
    <w:rsid w:val="00F843FE"/>
    <w:rsid w:val="00F84F69"/>
    <w:rsid w:val="00F85604"/>
    <w:rsid w:val="00F85879"/>
    <w:rsid w:val="00F858C4"/>
    <w:rsid w:val="00F85A40"/>
    <w:rsid w:val="00F85A99"/>
    <w:rsid w:val="00F85B51"/>
    <w:rsid w:val="00F85C9A"/>
    <w:rsid w:val="00F86160"/>
    <w:rsid w:val="00F861B1"/>
    <w:rsid w:val="00F86B97"/>
    <w:rsid w:val="00F8722C"/>
    <w:rsid w:val="00F8736A"/>
    <w:rsid w:val="00F878A8"/>
    <w:rsid w:val="00F87CEE"/>
    <w:rsid w:val="00F87E23"/>
    <w:rsid w:val="00F9025E"/>
    <w:rsid w:val="00F90C9C"/>
    <w:rsid w:val="00F9293B"/>
    <w:rsid w:val="00F92A83"/>
    <w:rsid w:val="00F92C15"/>
    <w:rsid w:val="00F92F6A"/>
    <w:rsid w:val="00F934A5"/>
    <w:rsid w:val="00F93697"/>
    <w:rsid w:val="00F949E8"/>
    <w:rsid w:val="00F94AC7"/>
    <w:rsid w:val="00F94BC7"/>
    <w:rsid w:val="00F95564"/>
    <w:rsid w:val="00F95A29"/>
    <w:rsid w:val="00F95B9E"/>
    <w:rsid w:val="00F95BAD"/>
    <w:rsid w:val="00F964B6"/>
    <w:rsid w:val="00F96AFE"/>
    <w:rsid w:val="00F9747F"/>
    <w:rsid w:val="00F97768"/>
    <w:rsid w:val="00FA0530"/>
    <w:rsid w:val="00FA0881"/>
    <w:rsid w:val="00FA12D4"/>
    <w:rsid w:val="00FA155C"/>
    <w:rsid w:val="00FA166F"/>
    <w:rsid w:val="00FA21F3"/>
    <w:rsid w:val="00FA2D00"/>
    <w:rsid w:val="00FA35AC"/>
    <w:rsid w:val="00FA372C"/>
    <w:rsid w:val="00FA3AF9"/>
    <w:rsid w:val="00FA3DA0"/>
    <w:rsid w:val="00FA4BFC"/>
    <w:rsid w:val="00FA5D60"/>
    <w:rsid w:val="00FA5DA3"/>
    <w:rsid w:val="00FA6EE9"/>
    <w:rsid w:val="00FA70EE"/>
    <w:rsid w:val="00FA7282"/>
    <w:rsid w:val="00FA767B"/>
    <w:rsid w:val="00FA7705"/>
    <w:rsid w:val="00FA78FA"/>
    <w:rsid w:val="00FA793B"/>
    <w:rsid w:val="00FA7A71"/>
    <w:rsid w:val="00FB0B1C"/>
    <w:rsid w:val="00FB0B8F"/>
    <w:rsid w:val="00FB0E05"/>
    <w:rsid w:val="00FB0E97"/>
    <w:rsid w:val="00FB151A"/>
    <w:rsid w:val="00FB188B"/>
    <w:rsid w:val="00FB1E87"/>
    <w:rsid w:val="00FB287A"/>
    <w:rsid w:val="00FB2E69"/>
    <w:rsid w:val="00FB38BD"/>
    <w:rsid w:val="00FB3AB8"/>
    <w:rsid w:val="00FB3D5A"/>
    <w:rsid w:val="00FB4ADC"/>
    <w:rsid w:val="00FB4F54"/>
    <w:rsid w:val="00FB541D"/>
    <w:rsid w:val="00FB58E5"/>
    <w:rsid w:val="00FB5B2A"/>
    <w:rsid w:val="00FB6060"/>
    <w:rsid w:val="00FB75E6"/>
    <w:rsid w:val="00FC0FE2"/>
    <w:rsid w:val="00FC216B"/>
    <w:rsid w:val="00FC36E0"/>
    <w:rsid w:val="00FC4144"/>
    <w:rsid w:val="00FC4186"/>
    <w:rsid w:val="00FC4E65"/>
    <w:rsid w:val="00FC5451"/>
    <w:rsid w:val="00FC56B9"/>
    <w:rsid w:val="00FC61AB"/>
    <w:rsid w:val="00FC633E"/>
    <w:rsid w:val="00FC63E4"/>
    <w:rsid w:val="00FC7754"/>
    <w:rsid w:val="00FC7D7E"/>
    <w:rsid w:val="00FC7DB3"/>
    <w:rsid w:val="00FD03E0"/>
    <w:rsid w:val="00FD13CC"/>
    <w:rsid w:val="00FD1834"/>
    <w:rsid w:val="00FD1FA0"/>
    <w:rsid w:val="00FD25E3"/>
    <w:rsid w:val="00FD2D5F"/>
    <w:rsid w:val="00FD2FCD"/>
    <w:rsid w:val="00FD3679"/>
    <w:rsid w:val="00FD36C0"/>
    <w:rsid w:val="00FD392E"/>
    <w:rsid w:val="00FD47B6"/>
    <w:rsid w:val="00FD4C9E"/>
    <w:rsid w:val="00FD6752"/>
    <w:rsid w:val="00FD68E8"/>
    <w:rsid w:val="00FD6B1F"/>
    <w:rsid w:val="00FD6F18"/>
    <w:rsid w:val="00FD76BF"/>
    <w:rsid w:val="00FE0D4B"/>
    <w:rsid w:val="00FE0DD2"/>
    <w:rsid w:val="00FE10B4"/>
    <w:rsid w:val="00FE13B8"/>
    <w:rsid w:val="00FE172F"/>
    <w:rsid w:val="00FE1EA9"/>
    <w:rsid w:val="00FE2D3E"/>
    <w:rsid w:val="00FE3163"/>
    <w:rsid w:val="00FE3DD9"/>
    <w:rsid w:val="00FE444A"/>
    <w:rsid w:val="00FE4BCD"/>
    <w:rsid w:val="00FE5285"/>
    <w:rsid w:val="00FE5A9E"/>
    <w:rsid w:val="00FE5D52"/>
    <w:rsid w:val="00FE6840"/>
    <w:rsid w:val="00FE70EC"/>
    <w:rsid w:val="00FE724C"/>
    <w:rsid w:val="00FE7869"/>
    <w:rsid w:val="00FE7D2F"/>
    <w:rsid w:val="00FF0377"/>
    <w:rsid w:val="00FF05BB"/>
    <w:rsid w:val="00FF0B59"/>
    <w:rsid w:val="00FF0E28"/>
    <w:rsid w:val="00FF1154"/>
    <w:rsid w:val="00FF1BB1"/>
    <w:rsid w:val="00FF219F"/>
    <w:rsid w:val="00FF2F6B"/>
    <w:rsid w:val="00FF3029"/>
    <w:rsid w:val="00FF3768"/>
    <w:rsid w:val="00FF4713"/>
    <w:rsid w:val="00FF4778"/>
    <w:rsid w:val="00FF5731"/>
    <w:rsid w:val="00FF62C3"/>
    <w:rsid w:val="00FF6940"/>
    <w:rsid w:val="00FF7E06"/>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cf9" strokecolor="none [3213]">
      <v:fill color="#cf9"/>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s-Latn-BA" w:eastAsia="bs-Latn-B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6A5EB7"/>
    <w:rPr>
      <w:rFonts w:ascii="Arial" w:hAnsi="Arial"/>
      <w:sz w:val="24"/>
      <w:szCs w:val="24"/>
      <w:lang w:val="sl-SI" w:eastAsia="sl-SI"/>
    </w:rPr>
  </w:style>
  <w:style w:type="paragraph" w:styleId="Heading1">
    <w:name w:val="heading 1"/>
    <w:aliases w:val="Chapter,Head 1"/>
    <w:basedOn w:val="Normal"/>
    <w:next w:val="Normal"/>
    <w:uiPriority w:val="9"/>
    <w:qFormat/>
    <w:pPr>
      <w:keepNext/>
      <w:outlineLvl w:val="0"/>
    </w:pPr>
    <w:rPr>
      <w:rFonts w:cs="Arial"/>
      <w:b/>
      <w:bCs/>
      <w:szCs w:val="28"/>
    </w:rPr>
  </w:style>
  <w:style w:type="paragraph" w:styleId="Heading2">
    <w:name w:val="heading 2"/>
    <w:aliases w:val="H21,H22,h2,2,H2"/>
    <w:basedOn w:val="Normal"/>
    <w:next w:val="Normal"/>
    <w:link w:val="Heading2Char"/>
    <w:uiPriority w:val="9"/>
    <w:qFormat/>
    <w:pPr>
      <w:keepNext/>
      <w:autoSpaceDE w:val="0"/>
      <w:autoSpaceDN w:val="0"/>
      <w:adjustRightInd w:val="0"/>
      <w:spacing w:line="240" w:lineRule="atLeast"/>
      <w:ind w:right="-108"/>
      <w:jc w:val="both"/>
      <w:outlineLvl w:val="1"/>
    </w:pPr>
    <w:rPr>
      <w:rFonts w:cs="Arial"/>
      <w:b/>
      <w:bCs/>
    </w:rPr>
  </w:style>
  <w:style w:type="paragraph" w:styleId="Heading3">
    <w:name w:val="heading 3"/>
    <w:aliases w:val="normal,Punt 3,h3"/>
    <w:basedOn w:val="Normal"/>
    <w:next w:val="Normal"/>
    <w:uiPriority w:val="99"/>
    <w:qFormat/>
    <w:pPr>
      <w:keepNext/>
      <w:outlineLvl w:val="2"/>
    </w:pPr>
    <w:rPr>
      <w:b/>
      <w:bCs/>
      <w:color w:val="FF0000"/>
    </w:rPr>
  </w:style>
  <w:style w:type="paragraph" w:styleId="Heading4">
    <w:name w:val="heading 4"/>
    <w:basedOn w:val="Normal"/>
    <w:next w:val="Normal"/>
    <w:uiPriority w:val="9"/>
    <w:qFormat/>
    <w:pPr>
      <w:keepNext/>
      <w:jc w:val="center"/>
      <w:outlineLvl w:val="3"/>
    </w:pPr>
    <w:rPr>
      <w:rFonts w:ascii="Verdana" w:hAnsi="Verdana"/>
      <w:sz w:val="52"/>
    </w:rPr>
  </w:style>
  <w:style w:type="paragraph" w:styleId="Heading5">
    <w:name w:val="heading 5"/>
    <w:basedOn w:val="Normal"/>
    <w:next w:val="Normal"/>
    <w:uiPriority w:val="9"/>
    <w:qFormat/>
    <w:pPr>
      <w:keepNext/>
      <w:outlineLvl w:val="4"/>
    </w:pPr>
    <w:rPr>
      <w:rFonts w:cs="Arial"/>
      <w:b/>
      <w:sz w:val="22"/>
      <w:szCs w:val="21"/>
    </w:rPr>
  </w:style>
  <w:style w:type="paragraph" w:styleId="Heading6">
    <w:name w:val="heading 6"/>
    <w:basedOn w:val="Normal"/>
    <w:next w:val="Normal"/>
    <w:uiPriority w:val="9"/>
    <w:qFormat/>
    <w:pPr>
      <w:keepNext/>
      <w:spacing w:before="120"/>
      <w:jc w:val="both"/>
      <w:outlineLvl w:val="5"/>
    </w:pPr>
    <w:rPr>
      <w:rFonts w:cs="Arial"/>
      <w:b/>
      <w:bCs/>
    </w:rPr>
  </w:style>
  <w:style w:type="paragraph" w:styleId="Heading7">
    <w:name w:val="heading 7"/>
    <w:basedOn w:val="Normal"/>
    <w:next w:val="Normal"/>
    <w:link w:val="Heading7Char"/>
    <w:uiPriority w:val="9"/>
    <w:qFormat/>
    <w:pPr>
      <w:keepNext/>
      <w:jc w:val="center"/>
      <w:outlineLvl w:val="6"/>
    </w:pPr>
    <w:rPr>
      <w:b/>
      <w:bCs/>
    </w:rPr>
  </w:style>
  <w:style w:type="paragraph" w:styleId="Heading8">
    <w:name w:val="heading 8"/>
    <w:basedOn w:val="Normal"/>
    <w:next w:val="Normal"/>
    <w:uiPriority w:val="9"/>
    <w:qFormat/>
    <w:pPr>
      <w:keepNext/>
      <w:jc w:val="center"/>
      <w:outlineLvl w:val="7"/>
    </w:pPr>
    <w:rPr>
      <w:rFonts w:cs="Arial"/>
      <w:b/>
      <w:bCs/>
      <w:sz w:val="48"/>
    </w:rPr>
  </w:style>
  <w:style w:type="paragraph" w:styleId="Heading9">
    <w:name w:val="heading 9"/>
    <w:basedOn w:val="Normal"/>
    <w:next w:val="Normal"/>
    <w:uiPriority w:val="9"/>
    <w:qFormat/>
    <w:pPr>
      <w:keepNext/>
      <w:autoSpaceDE w:val="0"/>
      <w:autoSpaceDN w:val="0"/>
      <w:adjustRightInd w:val="0"/>
      <w:spacing w:line="240" w:lineRule="atLeast"/>
      <w:ind w:right="-70"/>
      <w:jc w:val="both"/>
      <w:outlineLvl w:val="8"/>
    </w:pPr>
    <w:rPr>
      <w:b/>
      <w:bCs/>
      <w:color w:val="0000F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autoSpaceDE w:val="0"/>
      <w:autoSpaceDN w:val="0"/>
      <w:adjustRightInd w:val="0"/>
      <w:spacing w:line="240" w:lineRule="atLeast"/>
      <w:ind w:left="40" w:right="40"/>
      <w:jc w:val="both"/>
    </w:pPr>
    <w:rPr>
      <w:sz w:val="22"/>
    </w:rPr>
  </w:style>
  <w:style w:type="paragraph" w:styleId="Header">
    <w:name w:val="header"/>
    <w:basedOn w:val="Normal"/>
    <w:link w:val="HeaderChar"/>
    <w:pPr>
      <w:tabs>
        <w:tab w:val="center" w:pos="4536"/>
        <w:tab w:val="right" w:pos="9072"/>
      </w:tabs>
    </w:pPr>
    <w:rPr>
      <w:rFonts w:ascii="Times New Roman" w:hAnsi="Times New Roman"/>
    </w:rPr>
  </w:style>
  <w:style w:type="character" w:styleId="Hyperlink">
    <w:name w:val="Hyperlink"/>
    <w:rPr>
      <w:color w:val="0000FF"/>
      <w:u w:val="single"/>
    </w:rPr>
  </w:style>
  <w:style w:type="paragraph" w:styleId="TOC1">
    <w:name w:val="toc 1"/>
    <w:basedOn w:val="Normal"/>
    <w:next w:val="Normal"/>
    <w:autoRedefine/>
    <w:uiPriority w:val="39"/>
    <w:rsid w:val="008B6E7F"/>
    <w:pPr>
      <w:tabs>
        <w:tab w:val="left" w:pos="438"/>
        <w:tab w:val="right" w:leader="dot" w:pos="9062"/>
      </w:tabs>
      <w:spacing w:before="120"/>
    </w:pPr>
    <w:rPr>
      <w:rFonts w:ascii="Calibri" w:hAnsi="Calibri"/>
      <w:b/>
      <w:color w:val="548DD4"/>
    </w:rPr>
  </w:style>
  <w:style w:type="paragraph" w:styleId="TOC2">
    <w:name w:val="toc 2"/>
    <w:basedOn w:val="Normal"/>
    <w:next w:val="Normal"/>
    <w:autoRedefine/>
    <w:uiPriority w:val="39"/>
    <w:rsid w:val="00CF40AC"/>
    <w:pPr>
      <w:tabs>
        <w:tab w:val="left" w:pos="720"/>
        <w:tab w:val="right" w:leader="dot" w:pos="9498"/>
      </w:tabs>
      <w:ind w:left="-284"/>
    </w:pPr>
    <w:rPr>
      <w:rFonts w:ascii="Cambria" w:hAnsi="Cambria"/>
      <w:bCs/>
      <w:sz w:val="22"/>
      <w:szCs w:val="22"/>
      <w:lang w:val="bs-Latn-BA"/>
    </w:rPr>
  </w:style>
  <w:style w:type="paragraph" w:styleId="BodyTextIndent3">
    <w:name w:val="Body Text Indent 3"/>
    <w:basedOn w:val="Normal"/>
    <w:pPr>
      <w:autoSpaceDE w:val="0"/>
      <w:autoSpaceDN w:val="0"/>
      <w:adjustRightInd w:val="0"/>
      <w:spacing w:line="240" w:lineRule="atLeast"/>
      <w:ind w:left="23"/>
      <w:jc w:val="both"/>
    </w:pPr>
    <w:rPr>
      <w:rFonts w:cs="Arial"/>
    </w:rPr>
  </w:style>
  <w:style w:type="character" w:styleId="FootnoteReference">
    <w:name w:val="footnote reference"/>
    <w:semiHidden/>
    <w:rPr>
      <w:vertAlign w:val="superscript"/>
    </w:rPr>
  </w:style>
  <w:style w:type="paragraph" w:styleId="FootnoteText">
    <w:name w:val="footnote text"/>
    <w:basedOn w:val="Normal"/>
    <w:semiHidden/>
    <w:rPr>
      <w:rFonts w:ascii="Times New Roman" w:hAnsi="Times New Roman"/>
      <w:sz w:val="20"/>
      <w:szCs w:val="20"/>
    </w:rPr>
  </w:style>
  <w:style w:type="paragraph" w:styleId="BodyText">
    <w:name w:val="Body Text"/>
    <w:basedOn w:val="Normal"/>
    <w:link w:val="BodyTextChar"/>
    <w:pPr>
      <w:autoSpaceDE w:val="0"/>
      <w:autoSpaceDN w:val="0"/>
      <w:adjustRightInd w:val="0"/>
      <w:spacing w:line="240" w:lineRule="atLeast"/>
      <w:ind w:right="-648"/>
      <w:jc w:val="both"/>
    </w:pPr>
  </w:style>
  <w:style w:type="paragraph" w:styleId="BodyText2">
    <w:name w:val="Body Text 2"/>
    <w:basedOn w:val="Normal"/>
    <w:pPr>
      <w:autoSpaceDE w:val="0"/>
      <w:autoSpaceDN w:val="0"/>
      <w:adjustRightInd w:val="0"/>
      <w:spacing w:line="240" w:lineRule="atLeast"/>
      <w:ind w:right="72"/>
      <w:jc w:val="both"/>
    </w:pPr>
    <w:rPr>
      <w:rFonts w:cs="Arial"/>
    </w:rPr>
  </w:style>
  <w:style w:type="paragraph" w:styleId="BodyText3">
    <w:name w:val="Body Text 3"/>
    <w:basedOn w:val="Normal"/>
    <w:pPr>
      <w:autoSpaceDE w:val="0"/>
      <w:autoSpaceDN w:val="0"/>
      <w:adjustRightInd w:val="0"/>
      <w:spacing w:line="240" w:lineRule="atLeast"/>
      <w:ind w:right="-108"/>
      <w:jc w:val="both"/>
    </w:pPr>
    <w:rPr>
      <w:rFonts w:cs="Arial"/>
    </w:rPr>
  </w:style>
  <w:style w:type="paragraph" w:styleId="BodyTextIndent">
    <w:name w:val="Body Text Indent"/>
    <w:basedOn w:val="Normal"/>
    <w:link w:val="BodyTextIndentChar"/>
    <w:pPr>
      <w:ind w:left="252" w:hanging="180"/>
      <w:jc w:val="both"/>
    </w:pPr>
    <w:rPr>
      <w:rFonts w:ascii="Times New Roman" w:hAnsi="Times New Roman"/>
      <w:sz w:val="17"/>
      <w:szCs w:val="17"/>
    </w:rPr>
  </w:style>
  <w:style w:type="paragraph" w:customStyle="1" w:styleId="font5">
    <w:name w:val="font5"/>
    <w:basedOn w:val="Normal"/>
    <w:pPr>
      <w:spacing w:before="100" w:beforeAutospacing="1" w:after="100" w:afterAutospacing="1"/>
    </w:pPr>
    <w:rPr>
      <w:rFonts w:ascii="Helvetica" w:eastAsia="Times" w:hAnsi="Helvetica"/>
      <w:sz w:val="20"/>
      <w:szCs w:val="20"/>
      <w:lang w:val="en-US"/>
    </w:rPr>
  </w:style>
  <w:style w:type="paragraph" w:styleId="Footer">
    <w:name w:val="footer"/>
    <w:basedOn w:val="Normal"/>
    <w:link w:val="FooterChar"/>
    <w:uiPriority w:val="99"/>
    <w:pPr>
      <w:tabs>
        <w:tab w:val="center" w:pos="4536"/>
        <w:tab w:val="right" w:pos="9072"/>
      </w:tabs>
    </w:pPr>
    <w:rPr>
      <w:rFonts w:ascii="Times New Roman" w:hAnsi="Times New Roman"/>
    </w:rPr>
  </w:style>
  <w:style w:type="paragraph" w:styleId="TOC3">
    <w:name w:val="toc 3"/>
    <w:basedOn w:val="Normal"/>
    <w:next w:val="Normal"/>
    <w:autoRedefine/>
    <w:uiPriority w:val="39"/>
    <w:pPr>
      <w:ind w:left="240"/>
    </w:pPr>
    <w:rPr>
      <w:rFonts w:ascii="Cambria" w:hAnsi="Cambria"/>
      <w:i/>
      <w:sz w:val="22"/>
      <w:szCs w:val="22"/>
    </w:rPr>
  </w:style>
  <w:style w:type="paragraph" w:styleId="TOC4">
    <w:name w:val="toc 4"/>
    <w:basedOn w:val="Normal"/>
    <w:next w:val="Normal"/>
    <w:autoRedefine/>
    <w:uiPriority w:val="39"/>
    <w:pPr>
      <w:pBdr>
        <w:between w:val="double" w:sz="6" w:space="0" w:color="auto"/>
      </w:pBdr>
      <w:ind w:left="480"/>
    </w:pPr>
    <w:rPr>
      <w:rFonts w:ascii="Cambria" w:hAnsi="Cambria"/>
      <w:sz w:val="20"/>
      <w:szCs w:val="20"/>
    </w:rPr>
  </w:style>
  <w:style w:type="paragraph" w:styleId="TOC5">
    <w:name w:val="toc 5"/>
    <w:basedOn w:val="Normal"/>
    <w:next w:val="Normal"/>
    <w:autoRedefine/>
    <w:semiHidden/>
    <w:pPr>
      <w:pBdr>
        <w:between w:val="double" w:sz="6" w:space="0" w:color="auto"/>
      </w:pBdr>
      <w:ind w:left="720"/>
    </w:pPr>
    <w:rPr>
      <w:rFonts w:ascii="Cambria" w:hAnsi="Cambria"/>
      <w:sz w:val="20"/>
      <w:szCs w:val="20"/>
    </w:rPr>
  </w:style>
  <w:style w:type="paragraph" w:styleId="TOC6">
    <w:name w:val="toc 6"/>
    <w:basedOn w:val="Normal"/>
    <w:next w:val="Normal"/>
    <w:autoRedefine/>
    <w:semiHidden/>
    <w:pPr>
      <w:pBdr>
        <w:between w:val="double" w:sz="6" w:space="0" w:color="auto"/>
      </w:pBdr>
      <w:ind w:left="960"/>
    </w:pPr>
    <w:rPr>
      <w:rFonts w:ascii="Cambria" w:hAnsi="Cambria"/>
      <w:sz w:val="20"/>
      <w:szCs w:val="20"/>
    </w:rPr>
  </w:style>
  <w:style w:type="paragraph" w:styleId="TOC7">
    <w:name w:val="toc 7"/>
    <w:basedOn w:val="Normal"/>
    <w:next w:val="Normal"/>
    <w:autoRedefine/>
    <w:semiHidden/>
    <w:pPr>
      <w:pBdr>
        <w:between w:val="double" w:sz="6" w:space="0" w:color="auto"/>
      </w:pBdr>
      <w:ind w:left="1200"/>
    </w:pPr>
    <w:rPr>
      <w:rFonts w:ascii="Cambria" w:hAnsi="Cambria"/>
      <w:sz w:val="20"/>
      <w:szCs w:val="20"/>
    </w:rPr>
  </w:style>
  <w:style w:type="paragraph" w:styleId="TOC8">
    <w:name w:val="toc 8"/>
    <w:basedOn w:val="Normal"/>
    <w:next w:val="Normal"/>
    <w:autoRedefine/>
    <w:semiHidden/>
    <w:pPr>
      <w:pBdr>
        <w:between w:val="double" w:sz="6" w:space="0" w:color="auto"/>
      </w:pBdr>
      <w:ind w:left="1440"/>
    </w:pPr>
    <w:rPr>
      <w:rFonts w:ascii="Cambria" w:hAnsi="Cambria"/>
      <w:sz w:val="20"/>
      <w:szCs w:val="20"/>
    </w:rPr>
  </w:style>
  <w:style w:type="paragraph" w:styleId="TOC9">
    <w:name w:val="toc 9"/>
    <w:basedOn w:val="Normal"/>
    <w:next w:val="Normal"/>
    <w:autoRedefine/>
    <w:semiHidden/>
    <w:pPr>
      <w:pBdr>
        <w:between w:val="double" w:sz="6" w:space="0" w:color="auto"/>
      </w:pBdr>
      <w:ind w:left="1680"/>
    </w:pPr>
    <w:rPr>
      <w:rFonts w:ascii="Cambria" w:hAnsi="Cambria"/>
      <w:sz w:val="20"/>
      <w:szCs w:val="20"/>
    </w:rPr>
  </w:style>
  <w:style w:type="character" w:styleId="PageNumber">
    <w:name w:val="page number"/>
    <w:basedOn w:val="DefaultParagraphFont"/>
  </w:style>
  <w:style w:type="paragraph" w:customStyle="1" w:styleId="p">
    <w:name w:val="p"/>
    <w:basedOn w:val="Normal"/>
    <w:pPr>
      <w:spacing w:before="60" w:after="15"/>
      <w:ind w:left="15" w:right="15" w:firstLine="240"/>
      <w:jc w:val="both"/>
    </w:pPr>
    <w:rPr>
      <w:rFonts w:eastAsia="Arial Unicode MS" w:cs="Arial"/>
      <w:color w:val="222222"/>
      <w:sz w:val="22"/>
      <w:szCs w:val="22"/>
    </w:rPr>
  </w:style>
  <w:style w:type="character" w:styleId="FollowedHyperlink">
    <w:name w:val="FollowedHyperlink"/>
    <w:rPr>
      <w:color w:val="800080"/>
      <w:u w:val="single"/>
    </w:rPr>
  </w:style>
  <w:style w:type="paragraph" w:styleId="BodyTextIndent2">
    <w:name w:val="Body Text Indent 2"/>
    <w:basedOn w:val="Normal"/>
    <w:pPr>
      <w:autoSpaceDE w:val="0"/>
      <w:autoSpaceDN w:val="0"/>
      <w:adjustRightInd w:val="0"/>
      <w:spacing w:line="240" w:lineRule="atLeast"/>
      <w:ind w:left="23"/>
      <w:jc w:val="both"/>
    </w:pPr>
    <w:rPr>
      <w:rFonts w:cs="Arial"/>
      <w:color w:val="000000"/>
      <w:sz w:val="22"/>
    </w:rPr>
  </w:style>
  <w:style w:type="character" w:customStyle="1" w:styleId="Heading2Char">
    <w:name w:val="Heading 2 Char"/>
    <w:aliases w:val="H21 Char,H22 Char,h2 Char,2 Char,H2 Char"/>
    <w:link w:val="Heading2"/>
    <w:uiPriority w:val="9"/>
    <w:rsid w:val="00E646DE"/>
    <w:rPr>
      <w:rFonts w:ascii="Arial" w:hAnsi="Arial" w:cs="Arial"/>
      <w:b/>
      <w:bCs/>
      <w:sz w:val="24"/>
      <w:szCs w:val="24"/>
      <w:lang w:val="sl-SI" w:eastAsia="sl-SI" w:bidi="ar-SA"/>
    </w:rPr>
  </w:style>
  <w:style w:type="table" w:styleId="TableList7">
    <w:name w:val="Table List 7"/>
    <w:basedOn w:val="TableNormal"/>
    <w:rsid w:val="008B6E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character" w:customStyle="1" w:styleId="BodyTextChar">
    <w:name w:val="Body Text Char"/>
    <w:link w:val="BodyText"/>
    <w:rsid w:val="00817007"/>
    <w:rPr>
      <w:rFonts w:ascii="Arial" w:hAnsi="Arial" w:cs="Arial"/>
      <w:sz w:val="24"/>
      <w:szCs w:val="24"/>
      <w:lang w:val="sl-SI" w:eastAsia="sl-SI"/>
    </w:rPr>
  </w:style>
  <w:style w:type="character" w:customStyle="1" w:styleId="BodyTextIndentChar">
    <w:name w:val="Body Text Indent Char"/>
    <w:link w:val="BodyTextIndent"/>
    <w:rsid w:val="00817007"/>
    <w:rPr>
      <w:sz w:val="17"/>
      <w:szCs w:val="17"/>
      <w:lang w:val="sl-SI" w:eastAsia="sl-SI"/>
    </w:rPr>
  </w:style>
  <w:style w:type="paragraph" w:customStyle="1" w:styleId="ZCom">
    <w:name w:val="Z_Com"/>
    <w:basedOn w:val="Normal"/>
    <w:next w:val="Normal"/>
    <w:rsid w:val="00102A07"/>
    <w:pPr>
      <w:widowControl w:val="0"/>
      <w:autoSpaceDE w:val="0"/>
      <w:autoSpaceDN w:val="0"/>
      <w:spacing w:line="276" w:lineRule="auto"/>
      <w:ind w:right="85"/>
    </w:pPr>
    <w:rPr>
      <w:rFonts w:cs="Arial"/>
      <w:sz w:val="22"/>
      <w:lang w:val="fr-FR" w:eastAsia="en-US"/>
    </w:rPr>
  </w:style>
  <w:style w:type="character" w:customStyle="1" w:styleId="hps">
    <w:name w:val="hps"/>
    <w:basedOn w:val="DefaultParagraphFont"/>
    <w:rsid w:val="00D54F45"/>
  </w:style>
  <w:style w:type="character" w:customStyle="1" w:styleId="shorttext">
    <w:name w:val="short_text"/>
    <w:basedOn w:val="DefaultParagraphFont"/>
    <w:rsid w:val="00DB450D"/>
  </w:style>
  <w:style w:type="paragraph" w:customStyle="1" w:styleId="Tekst">
    <w:name w:val="Tekst"/>
    <w:basedOn w:val="Normal"/>
    <w:rsid w:val="00A04A7F"/>
    <w:rPr>
      <w:rFonts w:ascii="Times New Roman" w:hAnsi="Times New Roman"/>
      <w:szCs w:val="20"/>
      <w:lang w:val="en-US" w:eastAsia="en-US"/>
    </w:rPr>
  </w:style>
  <w:style w:type="table" w:styleId="TableGrid">
    <w:name w:val="Table Grid"/>
    <w:basedOn w:val="TableNormal"/>
    <w:rsid w:val="00311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5916E2"/>
    <w:rPr>
      <w:sz w:val="24"/>
      <w:szCs w:val="24"/>
      <w:lang w:val="sl-SI" w:eastAsia="sl-SI"/>
    </w:rPr>
  </w:style>
  <w:style w:type="paragraph" w:styleId="BalloonText">
    <w:name w:val="Balloon Text"/>
    <w:basedOn w:val="Normal"/>
    <w:link w:val="BalloonTextChar"/>
    <w:rsid w:val="00675795"/>
    <w:rPr>
      <w:rFonts w:ascii="Tahoma" w:hAnsi="Tahoma" w:cs="Tahoma"/>
      <w:sz w:val="16"/>
      <w:szCs w:val="16"/>
    </w:rPr>
  </w:style>
  <w:style w:type="character" w:customStyle="1" w:styleId="BalloonTextChar">
    <w:name w:val="Balloon Text Char"/>
    <w:link w:val="BalloonText"/>
    <w:rsid w:val="00675795"/>
    <w:rPr>
      <w:rFonts w:ascii="Tahoma" w:hAnsi="Tahoma" w:cs="Tahoma"/>
      <w:sz w:val="16"/>
      <w:szCs w:val="16"/>
      <w:lang w:val="sl-SI" w:eastAsia="sl-SI"/>
    </w:rPr>
  </w:style>
  <w:style w:type="paragraph" w:styleId="ListParagraph">
    <w:name w:val="List Paragraph"/>
    <w:basedOn w:val="Normal"/>
    <w:uiPriority w:val="34"/>
    <w:qFormat/>
    <w:rsid w:val="00FB4F54"/>
    <w:pPr>
      <w:ind w:left="708"/>
    </w:pPr>
  </w:style>
  <w:style w:type="character" w:styleId="CommentReference">
    <w:name w:val="annotation reference"/>
    <w:rsid w:val="00FE5D52"/>
    <w:rPr>
      <w:sz w:val="16"/>
      <w:szCs w:val="16"/>
    </w:rPr>
  </w:style>
  <w:style w:type="paragraph" w:styleId="CommentText">
    <w:name w:val="annotation text"/>
    <w:basedOn w:val="Normal"/>
    <w:link w:val="CommentTextChar"/>
    <w:rsid w:val="00FE5D52"/>
    <w:rPr>
      <w:sz w:val="20"/>
      <w:szCs w:val="20"/>
    </w:rPr>
  </w:style>
  <w:style w:type="character" w:customStyle="1" w:styleId="CommentTextChar">
    <w:name w:val="Comment Text Char"/>
    <w:link w:val="CommentText"/>
    <w:rsid w:val="00FE5D52"/>
    <w:rPr>
      <w:rFonts w:ascii="Arial" w:hAnsi="Arial"/>
      <w:lang w:val="sl-SI" w:eastAsia="sl-SI"/>
    </w:rPr>
  </w:style>
  <w:style w:type="paragraph" w:styleId="CommentSubject">
    <w:name w:val="annotation subject"/>
    <w:basedOn w:val="CommentText"/>
    <w:next w:val="CommentText"/>
    <w:link w:val="CommentSubjectChar"/>
    <w:rsid w:val="00FE5D52"/>
    <w:rPr>
      <w:b/>
      <w:bCs/>
    </w:rPr>
  </w:style>
  <w:style w:type="character" w:customStyle="1" w:styleId="CommentSubjectChar">
    <w:name w:val="Comment Subject Char"/>
    <w:link w:val="CommentSubject"/>
    <w:rsid w:val="00FE5D52"/>
    <w:rPr>
      <w:rFonts w:ascii="Arial" w:hAnsi="Arial"/>
      <w:b/>
      <w:bCs/>
      <w:lang w:val="sl-SI" w:eastAsia="sl-SI"/>
    </w:rPr>
  </w:style>
  <w:style w:type="paragraph" w:customStyle="1" w:styleId="ColorfulList-Accent11">
    <w:name w:val="Colorful List - Accent 11"/>
    <w:basedOn w:val="Normal"/>
    <w:uiPriority w:val="99"/>
    <w:qFormat/>
    <w:rsid w:val="00F648EF"/>
    <w:pPr>
      <w:suppressAutoHyphens/>
      <w:spacing w:line="276" w:lineRule="auto"/>
      <w:ind w:left="720"/>
    </w:pPr>
    <w:rPr>
      <w:rFonts w:ascii="Calibri" w:eastAsia="SimSun" w:hAnsi="Calibri" w:cs="Calibri"/>
      <w:kern w:val="1"/>
      <w:sz w:val="22"/>
      <w:szCs w:val="22"/>
      <w:lang w:val="en-US" w:eastAsia="ar-SA"/>
    </w:rPr>
  </w:style>
  <w:style w:type="character" w:styleId="LineNumber">
    <w:name w:val="line number"/>
    <w:rsid w:val="00D855B7"/>
  </w:style>
  <w:style w:type="character" w:customStyle="1" w:styleId="FooterChar">
    <w:name w:val="Footer Char"/>
    <w:link w:val="Footer"/>
    <w:uiPriority w:val="99"/>
    <w:rsid w:val="005A41AE"/>
    <w:rPr>
      <w:sz w:val="24"/>
      <w:szCs w:val="24"/>
      <w:lang w:val="sl-SI" w:eastAsia="sl-SI"/>
    </w:rPr>
  </w:style>
  <w:style w:type="paragraph" w:styleId="NoSpacing">
    <w:name w:val="No Spacing"/>
    <w:uiPriority w:val="1"/>
    <w:qFormat/>
    <w:rsid w:val="00D13617"/>
    <w:rPr>
      <w:rFonts w:ascii="Calibri" w:eastAsia="Calibri" w:hAnsi="Calibri"/>
      <w:sz w:val="22"/>
      <w:szCs w:val="22"/>
      <w:lang w:val="hr-BA" w:eastAsia="en-US"/>
    </w:rPr>
  </w:style>
  <w:style w:type="paragraph" w:styleId="Revision">
    <w:name w:val="Revision"/>
    <w:hidden/>
    <w:uiPriority w:val="71"/>
    <w:rsid w:val="00A4204D"/>
    <w:rPr>
      <w:rFonts w:ascii="Arial" w:hAnsi="Arial"/>
      <w:sz w:val="24"/>
      <w:szCs w:val="24"/>
      <w:lang w:val="sl-SI" w:eastAsia="sl-SI"/>
    </w:rPr>
  </w:style>
  <w:style w:type="character" w:customStyle="1" w:styleId="Heading7Char">
    <w:name w:val="Heading 7 Char"/>
    <w:basedOn w:val="DefaultParagraphFont"/>
    <w:link w:val="Heading7"/>
    <w:uiPriority w:val="9"/>
    <w:rsid w:val="006E6FE5"/>
    <w:rPr>
      <w:rFonts w:ascii="Arial" w:hAnsi="Arial"/>
      <w:b/>
      <w:bCs/>
      <w:sz w:val="24"/>
      <w:szCs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s-Latn-BA" w:eastAsia="bs-Latn-B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6A5EB7"/>
    <w:rPr>
      <w:rFonts w:ascii="Arial" w:hAnsi="Arial"/>
      <w:sz w:val="24"/>
      <w:szCs w:val="24"/>
      <w:lang w:val="sl-SI" w:eastAsia="sl-SI"/>
    </w:rPr>
  </w:style>
  <w:style w:type="paragraph" w:styleId="Heading1">
    <w:name w:val="heading 1"/>
    <w:aliases w:val="Chapter,Head 1"/>
    <w:basedOn w:val="Normal"/>
    <w:next w:val="Normal"/>
    <w:uiPriority w:val="9"/>
    <w:qFormat/>
    <w:pPr>
      <w:keepNext/>
      <w:outlineLvl w:val="0"/>
    </w:pPr>
    <w:rPr>
      <w:rFonts w:cs="Arial"/>
      <w:b/>
      <w:bCs/>
      <w:szCs w:val="28"/>
    </w:rPr>
  </w:style>
  <w:style w:type="paragraph" w:styleId="Heading2">
    <w:name w:val="heading 2"/>
    <w:aliases w:val="H21,H22,h2,2,H2"/>
    <w:basedOn w:val="Normal"/>
    <w:next w:val="Normal"/>
    <w:link w:val="Heading2Char"/>
    <w:uiPriority w:val="9"/>
    <w:qFormat/>
    <w:pPr>
      <w:keepNext/>
      <w:autoSpaceDE w:val="0"/>
      <w:autoSpaceDN w:val="0"/>
      <w:adjustRightInd w:val="0"/>
      <w:spacing w:line="240" w:lineRule="atLeast"/>
      <w:ind w:right="-108"/>
      <w:jc w:val="both"/>
      <w:outlineLvl w:val="1"/>
    </w:pPr>
    <w:rPr>
      <w:rFonts w:cs="Arial"/>
      <w:b/>
      <w:bCs/>
    </w:rPr>
  </w:style>
  <w:style w:type="paragraph" w:styleId="Heading3">
    <w:name w:val="heading 3"/>
    <w:aliases w:val="normal,Punt 3,h3"/>
    <w:basedOn w:val="Normal"/>
    <w:next w:val="Normal"/>
    <w:uiPriority w:val="99"/>
    <w:qFormat/>
    <w:pPr>
      <w:keepNext/>
      <w:outlineLvl w:val="2"/>
    </w:pPr>
    <w:rPr>
      <w:b/>
      <w:bCs/>
      <w:color w:val="FF0000"/>
    </w:rPr>
  </w:style>
  <w:style w:type="paragraph" w:styleId="Heading4">
    <w:name w:val="heading 4"/>
    <w:basedOn w:val="Normal"/>
    <w:next w:val="Normal"/>
    <w:uiPriority w:val="9"/>
    <w:qFormat/>
    <w:pPr>
      <w:keepNext/>
      <w:jc w:val="center"/>
      <w:outlineLvl w:val="3"/>
    </w:pPr>
    <w:rPr>
      <w:rFonts w:ascii="Verdana" w:hAnsi="Verdana"/>
      <w:sz w:val="52"/>
    </w:rPr>
  </w:style>
  <w:style w:type="paragraph" w:styleId="Heading5">
    <w:name w:val="heading 5"/>
    <w:basedOn w:val="Normal"/>
    <w:next w:val="Normal"/>
    <w:uiPriority w:val="9"/>
    <w:qFormat/>
    <w:pPr>
      <w:keepNext/>
      <w:outlineLvl w:val="4"/>
    </w:pPr>
    <w:rPr>
      <w:rFonts w:cs="Arial"/>
      <w:b/>
      <w:sz w:val="22"/>
      <w:szCs w:val="21"/>
    </w:rPr>
  </w:style>
  <w:style w:type="paragraph" w:styleId="Heading6">
    <w:name w:val="heading 6"/>
    <w:basedOn w:val="Normal"/>
    <w:next w:val="Normal"/>
    <w:uiPriority w:val="9"/>
    <w:qFormat/>
    <w:pPr>
      <w:keepNext/>
      <w:spacing w:before="120"/>
      <w:jc w:val="both"/>
      <w:outlineLvl w:val="5"/>
    </w:pPr>
    <w:rPr>
      <w:rFonts w:cs="Arial"/>
      <w:b/>
      <w:bCs/>
    </w:rPr>
  </w:style>
  <w:style w:type="paragraph" w:styleId="Heading7">
    <w:name w:val="heading 7"/>
    <w:basedOn w:val="Normal"/>
    <w:next w:val="Normal"/>
    <w:link w:val="Heading7Char"/>
    <w:uiPriority w:val="9"/>
    <w:qFormat/>
    <w:pPr>
      <w:keepNext/>
      <w:jc w:val="center"/>
      <w:outlineLvl w:val="6"/>
    </w:pPr>
    <w:rPr>
      <w:b/>
      <w:bCs/>
    </w:rPr>
  </w:style>
  <w:style w:type="paragraph" w:styleId="Heading8">
    <w:name w:val="heading 8"/>
    <w:basedOn w:val="Normal"/>
    <w:next w:val="Normal"/>
    <w:uiPriority w:val="9"/>
    <w:qFormat/>
    <w:pPr>
      <w:keepNext/>
      <w:jc w:val="center"/>
      <w:outlineLvl w:val="7"/>
    </w:pPr>
    <w:rPr>
      <w:rFonts w:cs="Arial"/>
      <w:b/>
      <w:bCs/>
      <w:sz w:val="48"/>
    </w:rPr>
  </w:style>
  <w:style w:type="paragraph" w:styleId="Heading9">
    <w:name w:val="heading 9"/>
    <w:basedOn w:val="Normal"/>
    <w:next w:val="Normal"/>
    <w:uiPriority w:val="9"/>
    <w:qFormat/>
    <w:pPr>
      <w:keepNext/>
      <w:autoSpaceDE w:val="0"/>
      <w:autoSpaceDN w:val="0"/>
      <w:adjustRightInd w:val="0"/>
      <w:spacing w:line="240" w:lineRule="atLeast"/>
      <w:ind w:right="-70"/>
      <w:jc w:val="both"/>
      <w:outlineLvl w:val="8"/>
    </w:pPr>
    <w:rPr>
      <w:b/>
      <w:bCs/>
      <w:color w:val="0000F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autoSpaceDE w:val="0"/>
      <w:autoSpaceDN w:val="0"/>
      <w:adjustRightInd w:val="0"/>
      <w:spacing w:line="240" w:lineRule="atLeast"/>
      <w:ind w:left="40" w:right="40"/>
      <w:jc w:val="both"/>
    </w:pPr>
    <w:rPr>
      <w:sz w:val="22"/>
    </w:rPr>
  </w:style>
  <w:style w:type="paragraph" w:styleId="Header">
    <w:name w:val="header"/>
    <w:basedOn w:val="Normal"/>
    <w:link w:val="HeaderChar"/>
    <w:pPr>
      <w:tabs>
        <w:tab w:val="center" w:pos="4536"/>
        <w:tab w:val="right" w:pos="9072"/>
      </w:tabs>
    </w:pPr>
    <w:rPr>
      <w:rFonts w:ascii="Times New Roman" w:hAnsi="Times New Roman"/>
    </w:rPr>
  </w:style>
  <w:style w:type="character" w:styleId="Hyperlink">
    <w:name w:val="Hyperlink"/>
    <w:rPr>
      <w:color w:val="0000FF"/>
      <w:u w:val="single"/>
    </w:rPr>
  </w:style>
  <w:style w:type="paragraph" w:styleId="TOC1">
    <w:name w:val="toc 1"/>
    <w:basedOn w:val="Normal"/>
    <w:next w:val="Normal"/>
    <w:autoRedefine/>
    <w:uiPriority w:val="39"/>
    <w:rsid w:val="008B6E7F"/>
    <w:pPr>
      <w:tabs>
        <w:tab w:val="left" w:pos="438"/>
        <w:tab w:val="right" w:leader="dot" w:pos="9062"/>
      </w:tabs>
      <w:spacing w:before="120"/>
    </w:pPr>
    <w:rPr>
      <w:rFonts w:ascii="Calibri" w:hAnsi="Calibri"/>
      <w:b/>
      <w:color w:val="548DD4"/>
    </w:rPr>
  </w:style>
  <w:style w:type="paragraph" w:styleId="TOC2">
    <w:name w:val="toc 2"/>
    <w:basedOn w:val="Normal"/>
    <w:next w:val="Normal"/>
    <w:autoRedefine/>
    <w:uiPriority w:val="39"/>
    <w:rsid w:val="00CF40AC"/>
    <w:pPr>
      <w:tabs>
        <w:tab w:val="left" w:pos="720"/>
        <w:tab w:val="right" w:leader="dot" w:pos="9498"/>
      </w:tabs>
      <w:ind w:left="-284"/>
    </w:pPr>
    <w:rPr>
      <w:rFonts w:ascii="Cambria" w:hAnsi="Cambria"/>
      <w:bCs/>
      <w:sz w:val="22"/>
      <w:szCs w:val="22"/>
      <w:lang w:val="bs-Latn-BA"/>
    </w:rPr>
  </w:style>
  <w:style w:type="paragraph" w:styleId="BodyTextIndent3">
    <w:name w:val="Body Text Indent 3"/>
    <w:basedOn w:val="Normal"/>
    <w:pPr>
      <w:autoSpaceDE w:val="0"/>
      <w:autoSpaceDN w:val="0"/>
      <w:adjustRightInd w:val="0"/>
      <w:spacing w:line="240" w:lineRule="atLeast"/>
      <w:ind w:left="23"/>
      <w:jc w:val="both"/>
    </w:pPr>
    <w:rPr>
      <w:rFonts w:cs="Arial"/>
    </w:rPr>
  </w:style>
  <w:style w:type="character" w:styleId="FootnoteReference">
    <w:name w:val="footnote reference"/>
    <w:semiHidden/>
    <w:rPr>
      <w:vertAlign w:val="superscript"/>
    </w:rPr>
  </w:style>
  <w:style w:type="paragraph" w:styleId="FootnoteText">
    <w:name w:val="footnote text"/>
    <w:basedOn w:val="Normal"/>
    <w:semiHidden/>
    <w:rPr>
      <w:rFonts w:ascii="Times New Roman" w:hAnsi="Times New Roman"/>
      <w:sz w:val="20"/>
      <w:szCs w:val="20"/>
    </w:rPr>
  </w:style>
  <w:style w:type="paragraph" w:styleId="BodyText">
    <w:name w:val="Body Text"/>
    <w:basedOn w:val="Normal"/>
    <w:link w:val="BodyTextChar"/>
    <w:pPr>
      <w:autoSpaceDE w:val="0"/>
      <w:autoSpaceDN w:val="0"/>
      <w:adjustRightInd w:val="0"/>
      <w:spacing w:line="240" w:lineRule="atLeast"/>
      <w:ind w:right="-648"/>
      <w:jc w:val="both"/>
    </w:pPr>
  </w:style>
  <w:style w:type="paragraph" w:styleId="BodyText2">
    <w:name w:val="Body Text 2"/>
    <w:basedOn w:val="Normal"/>
    <w:pPr>
      <w:autoSpaceDE w:val="0"/>
      <w:autoSpaceDN w:val="0"/>
      <w:adjustRightInd w:val="0"/>
      <w:spacing w:line="240" w:lineRule="atLeast"/>
      <w:ind w:right="72"/>
      <w:jc w:val="both"/>
    </w:pPr>
    <w:rPr>
      <w:rFonts w:cs="Arial"/>
    </w:rPr>
  </w:style>
  <w:style w:type="paragraph" w:styleId="BodyText3">
    <w:name w:val="Body Text 3"/>
    <w:basedOn w:val="Normal"/>
    <w:pPr>
      <w:autoSpaceDE w:val="0"/>
      <w:autoSpaceDN w:val="0"/>
      <w:adjustRightInd w:val="0"/>
      <w:spacing w:line="240" w:lineRule="atLeast"/>
      <w:ind w:right="-108"/>
      <w:jc w:val="both"/>
    </w:pPr>
    <w:rPr>
      <w:rFonts w:cs="Arial"/>
    </w:rPr>
  </w:style>
  <w:style w:type="paragraph" w:styleId="BodyTextIndent">
    <w:name w:val="Body Text Indent"/>
    <w:basedOn w:val="Normal"/>
    <w:link w:val="BodyTextIndentChar"/>
    <w:pPr>
      <w:ind w:left="252" w:hanging="180"/>
      <w:jc w:val="both"/>
    </w:pPr>
    <w:rPr>
      <w:rFonts w:ascii="Times New Roman" w:hAnsi="Times New Roman"/>
      <w:sz w:val="17"/>
      <w:szCs w:val="17"/>
    </w:rPr>
  </w:style>
  <w:style w:type="paragraph" w:customStyle="1" w:styleId="font5">
    <w:name w:val="font5"/>
    <w:basedOn w:val="Normal"/>
    <w:pPr>
      <w:spacing w:before="100" w:beforeAutospacing="1" w:after="100" w:afterAutospacing="1"/>
    </w:pPr>
    <w:rPr>
      <w:rFonts w:ascii="Helvetica" w:eastAsia="Times" w:hAnsi="Helvetica"/>
      <w:sz w:val="20"/>
      <w:szCs w:val="20"/>
      <w:lang w:val="en-US"/>
    </w:rPr>
  </w:style>
  <w:style w:type="paragraph" w:styleId="Footer">
    <w:name w:val="footer"/>
    <w:basedOn w:val="Normal"/>
    <w:link w:val="FooterChar"/>
    <w:uiPriority w:val="99"/>
    <w:pPr>
      <w:tabs>
        <w:tab w:val="center" w:pos="4536"/>
        <w:tab w:val="right" w:pos="9072"/>
      </w:tabs>
    </w:pPr>
    <w:rPr>
      <w:rFonts w:ascii="Times New Roman" w:hAnsi="Times New Roman"/>
    </w:rPr>
  </w:style>
  <w:style w:type="paragraph" w:styleId="TOC3">
    <w:name w:val="toc 3"/>
    <w:basedOn w:val="Normal"/>
    <w:next w:val="Normal"/>
    <w:autoRedefine/>
    <w:uiPriority w:val="39"/>
    <w:pPr>
      <w:ind w:left="240"/>
    </w:pPr>
    <w:rPr>
      <w:rFonts w:ascii="Cambria" w:hAnsi="Cambria"/>
      <w:i/>
      <w:sz w:val="22"/>
      <w:szCs w:val="22"/>
    </w:rPr>
  </w:style>
  <w:style w:type="paragraph" w:styleId="TOC4">
    <w:name w:val="toc 4"/>
    <w:basedOn w:val="Normal"/>
    <w:next w:val="Normal"/>
    <w:autoRedefine/>
    <w:uiPriority w:val="39"/>
    <w:pPr>
      <w:pBdr>
        <w:between w:val="double" w:sz="6" w:space="0" w:color="auto"/>
      </w:pBdr>
      <w:ind w:left="480"/>
    </w:pPr>
    <w:rPr>
      <w:rFonts w:ascii="Cambria" w:hAnsi="Cambria"/>
      <w:sz w:val="20"/>
      <w:szCs w:val="20"/>
    </w:rPr>
  </w:style>
  <w:style w:type="paragraph" w:styleId="TOC5">
    <w:name w:val="toc 5"/>
    <w:basedOn w:val="Normal"/>
    <w:next w:val="Normal"/>
    <w:autoRedefine/>
    <w:semiHidden/>
    <w:pPr>
      <w:pBdr>
        <w:between w:val="double" w:sz="6" w:space="0" w:color="auto"/>
      </w:pBdr>
      <w:ind w:left="720"/>
    </w:pPr>
    <w:rPr>
      <w:rFonts w:ascii="Cambria" w:hAnsi="Cambria"/>
      <w:sz w:val="20"/>
      <w:szCs w:val="20"/>
    </w:rPr>
  </w:style>
  <w:style w:type="paragraph" w:styleId="TOC6">
    <w:name w:val="toc 6"/>
    <w:basedOn w:val="Normal"/>
    <w:next w:val="Normal"/>
    <w:autoRedefine/>
    <w:semiHidden/>
    <w:pPr>
      <w:pBdr>
        <w:between w:val="double" w:sz="6" w:space="0" w:color="auto"/>
      </w:pBdr>
      <w:ind w:left="960"/>
    </w:pPr>
    <w:rPr>
      <w:rFonts w:ascii="Cambria" w:hAnsi="Cambria"/>
      <w:sz w:val="20"/>
      <w:szCs w:val="20"/>
    </w:rPr>
  </w:style>
  <w:style w:type="paragraph" w:styleId="TOC7">
    <w:name w:val="toc 7"/>
    <w:basedOn w:val="Normal"/>
    <w:next w:val="Normal"/>
    <w:autoRedefine/>
    <w:semiHidden/>
    <w:pPr>
      <w:pBdr>
        <w:between w:val="double" w:sz="6" w:space="0" w:color="auto"/>
      </w:pBdr>
      <w:ind w:left="1200"/>
    </w:pPr>
    <w:rPr>
      <w:rFonts w:ascii="Cambria" w:hAnsi="Cambria"/>
      <w:sz w:val="20"/>
      <w:szCs w:val="20"/>
    </w:rPr>
  </w:style>
  <w:style w:type="paragraph" w:styleId="TOC8">
    <w:name w:val="toc 8"/>
    <w:basedOn w:val="Normal"/>
    <w:next w:val="Normal"/>
    <w:autoRedefine/>
    <w:semiHidden/>
    <w:pPr>
      <w:pBdr>
        <w:between w:val="double" w:sz="6" w:space="0" w:color="auto"/>
      </w:pBdr>
      <w:ind w:left="1440"/>
    </w:pPr>
    <w:rPr>
      <w:rFonts w:ascii="Cambria" w:hAnsi="Cambria"/>
      <w:sz w:val="20"/>
      <w:szCs w:val="20"/>
    </w:rPr>
  </w:style>
  <w:style w:type="paragraph" w:styleId="TOC9">
    <w:name w:val="toc 9"/>
    <w:basedOn w:val="Normal"/>
    <w:next w:val="Normal"/>
    <w:autoRedefine/>
    <w:semiHidden/>
    <w:pPr>
      <w:pBdr>
        <w:between w:val="double" w:sz="6" w:space="0" w:color="auto"/>
      </w:pBdr>
      <w:ind w:left="1680"/>
    </w:pPr>
    <w:rPr>
      <w:rFonts w:ascii="Cambria" w:hAnsi="Cambria"/>
      <w:sz w:val="20"/>
      <w:szCs w:val="20"/>
    </w:rPr>
  </w:style>
  <w:style w:type="character" w:styleId="PageNumber">
    <w:name w:val="page number"/>
    <w:basedOn w:val="DefaultParagraphFont"/>
  </w:style>
  <w:style w:type="paragraph" w:customStyle="1" w:styleId="p">
    <w:name w:val="p"/>
    <w:basedOn w:val="Normal"/>
    <w:pPr>
      <w:spacing w:before="60" w:after="15"/>
      <w:ind w:left="15" w:right="15" w:firstLine="240"/>
      <w:jc w:val="both"/>
    </w:pPr>
    <w:rPr>
      <w:rFonts w:eastAsia="Arial Unicode MS" w:cs="Arial"/>
      <w:color w:val="222222"/>
      <w:sz w:val="22"/>
      <w:szCs w:val="22"/>
    </w:rPr>
  </w:style>
  <w:style w:type="character" w:styleId="FollowedHyperlink">
    <w:name w:val="FollowedHyperlink"/>
    <w:rPr>
      <w:color w:val="800080"/>
      <w:u w:val="single"/>
    </w:rPr>
  </w:style>
  <w:style w:type="paragraph" w:styleId="BodyTextIndent2">
    <w:name w:val="Body Text Indent 2"/>
    <w:basedOn w:val="Normal"/>
    <w:pPr>
      <w:autoSpaceDE w:val="0"/>
      <w:autoSpaceDN w:val="0"/>
      <w:adjustRightInd w:val="0"/>
      <w:spacing w:line="240" w:lineRule="atLeast"/>
      <w:ind w:left="23"/>
      <w:jc w:val="both"/>
    </w:pPr>
    <w:rPr>
      <w:rFonts w:cs="Arial"/>
      <w:color w:val="000000"/>
      <w:sz w:val="22"/>
    </w:rPr>
  </w:style>
  <w:style w:type="character" w:customStyle="1" w:styleId="Heading2Char">
    <w:name w:val="Heading 2 Char"/>
    <w:aliases w:val="H21 Char,H22 Char,h2 Char,2 Char,H2 Char"/>
    <w:link w:val="Heading2"/>
    <w:uiPriority w:val="9"/>
    <w:rsid w:val="00E646DE"/>
    <w:rPr>
      <w:rFonts w:ascii="Arial" w:hAnsi="Arial" w:cs="Arial"/>
      <w:b/>
      <w:bCs/>
      <w:sz w:val="24"/>
      <w:szCs w:val="24"/>
      <w:lang w:val="sl-SI" w:eastAsia="sl-SI" w:bidi="ar-SA"/>
    </w:rPr>
  </w:style>
  <w:style w:type="table" w:styleId="TableList7">
    <w:name w:val="Table List 7"/>
    <w:basedOn w:val="TableNormal"/>
    <w:rsid w:val="008B6E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character" w:customStyle="1" w:styleId="BodyTextChar">
    <w:name w:val="Body Text Char"/>
    <w:link w:val="BodyText"/>
    <w:rsid w:val="00817007"/>
    <w:rPr>
      <w:rFonts w:ascii="Arial" w:hAnsi="Arial" w:cs="Arial"/>
      <w:sz w:val="24"/>
      <w:szCs w:val="24"/>
      <w:lang w:val="sl-SI" w:eastAsia="sl-SI"/>
    </w:rPr>
  </w:style>
  <w:style w:type="character" w:customStyle="1" w:styleId="BodyTextIndentChar">
    <w:name w:val="Body Text Indent Char"/>
    <w:link w:val="BodyTextIndent"/>
    <w:rsid w:val="00817007"/>
    <w:rPr>
      <w:sz w:val="17"/>
      <w:szCs w:val="17"/>
      <w:lang w:val="sl-SI" w:eastAsia="sl-SI"/>
    </w:rPr>
  </w:style>
  <w:style w:type="paragraph" w:customStyle="1" w:styleId="ZCom">
    <w:name w:val="Z_Com"/>
    <w:basedOn w:val="Normal"/>
    <w:next w:val="Normal"/>
    <w:rsid w:val="00102A07"/>
    <w:pPr>
      <w:widowControl w:val="0"/>
      <w:autoSpaceDE w:val="0"/>
      <w:autoSpaceDN w:val="0"/>
      <w:spacing w:line="276" w:lineRule="auto"/>
      <w:ind w:right="85"/>
    </w:pPr>
    <w:rPr>
      <w:rFonts w:cs="Arial"/>
      <w:sz w:val="22"/>
      <w:lang w:val="fr-FR" w:eastAsia="en-US"/>
    </w:rPr>
  </w:style>
  <w:style w:type="character" w:customStyle="1" w:styleId="hps">
    <w:name w:val="hps"/>
    <w:basedOn w:val="DefaultParagraphFont"/>
    <w:rsid w:val="00D54F45"/>
  </w:style>
  <w:style w:type="character" w:customStyle="1" w:styleId="shorttext">
    <w:name w:val="short_text"/>
    <w:basedOn w:val="DefaultParagraphFont"/>
    <w:rsid w:val="00DB450D"/>
  </w:style>
  <w:style w:type="paragraph" w:customStyle="1" w:styleId="Tekst">
    <w:name w:val="Tekst"/>
    <w:basedOn w:val="Normal"/>
    <w:rsid w:val="00A04A7F"/>
    <w:rPr>
      <w:rFonts w:ascii="Times New Roman" w:hAnsi="Times New Roman"/>
      <w:szCs w:val="20"/>
      <w:lang w:val="en-US" w:eastAsia="en-US"/>
    </w:rPr>
  </w:style>
  <w:style w:type="table" w:styleId="TableGrid">
    <w:name w:val="Table Grid"/>
    <w:basedOn w:val="TableNormal"/>
    <w:rsid w:val="00311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5916E2"/>
    <w:rPr>
      <w:sz w:val="24"/>
      <w:szCs w:val="24"/>
      <w:lang w:val="sl-SI" w:eastAsia="sl-SI"/>
    </w:rPr>
  </w:style>
  <w:style w:type="paragraph" w:styleId="BalloonText">
    <w:name w:val="Balloon Text"/>
    <w:basedOn w:val="Normal"/>
    <w:link w:val="BalloonTextChar"/>
    <w:rsid w:val="00675795"/>
    <w:rPr>
      <w:rFonts w:ascii="Tahoma" w:hAnsi="Tahoma" w:cs="Tahoma"/>
      <w:sz w:val="16"/>
      <w:szCs w:val="16"/>
    </w:rPr>
  </w:style>
  <w:style w:type="character" w:customStyle="1" w:styleId="BalloonTextChar">
    <w:name w:val="Balloon Text Char"/>
    <w:link w:val="BalloonText"/>
    <w:rsid w:val="00675795"/>
    <w:rPr>
      <w:rFonts w:ascii="Tahoma" w:hAnsi="Tahoma" w:cs="Tahoma"/>
      <w:sz w:val="16"/>
      <w:szCs w:val="16"/>
      <w:lang w:val="sl-SI" w:eastAsia="sl-SI"/>
    </w:rPr>
  </w:style>
  <w:style w:type="paragraph" w:styleId="ListParagraph">
    <w:name w:val="List Paragraph"/>
    <w:basedOn w:val="Normal"/>
    <w:uiPriority w:val="34"/>
    <w:qFormat/>
    <w:rsid w:val="00FB4F54"/>
    <w:pPr>
      <w:ind w:left="708"/>
    </w:pPr>
  </w:style>
  <w:style w:type="character" w:styleId="CommentReference">
    <w:name w:val="annotation reference"/>
    <w:rsid w:val="00FE5D52"/>
    <w:rPr>
      <w:sz w:val="16"/>
      <w:szCs w:val="16"/>
    </w:rPr>
  </w:style>
  <w:style w:type="paragraph" w:styleId="CommentText">
    <w:name w:val="annotation text"/>
    <w:basedOn w:val="Normal"/>
    <w:link w:val="CommentTextChar"/>
    <w:rsid w:val="00FE5D52"/>
    <w:rPr>
      <w:sz w:val="20"/>
      <w:szCs w:val="20"/>
    </w:rPr>
  </w:style>
  <w:style w:type="character" w:customStyle="1" w:styleId="CommentTextChar">
    <w:name w:val="Comment Text Char"/>
    <w:link w:val="CommentText"/>
    <w:rsid w:val="00FE5D52"/>
    <w:rPr>
      <w:rFonts w:ascii="Arial" w:hAnsi="Arial"/>
      <w:lang w:val="sl-SI" w:eastAsia="sl-SI"/>
    </w:rPr>
  </w:style>
  <w:style w:type="paragraph" w:styleId="CommentSubject">
    <w:name w:val="annotation subject"/>
    <w:basedOn w:val="CommentText"/>
    <w:next w:val="CommentText"/>
    <w:link w:val="CommentSubjectChar"/>
    <w:rsid w:val="00FE5D52"/>
    <w:rPr>
      <w:b/>
      <w:bCs/>
    </w:rPr>
  </w:style>
  <w:style w:type="character" w:customStyle="1" w:styleId="CommentSubjectChar">
    <w:name w:val="Comment Subject Char"/>
    <w:link w:val="CommentSubject"/>
    <w:rsid w:val="00FE5D52"/>
    <w:rPr>
      <w:rFonts w:ascii="Arial" w:hAnsi="Arial"/>
      <w:b/>
      <w:bCs/>
      <w:lang w:val="sl-SI" w:eastAsia="sl-SI"/>
    </w:rPr>
  </w:style>
  <w:style w:type="paragraph" w:customStyle="1" w:styleId="ColorfulList-Accent11">
    <w:name w:val="Colorful List - Accent 11"/>
    <w:basedOn w:val="Normal"/>
    <w:uiPriority w:val="99"/>
    <w:qFormat/>
    <w:rsid w:val="00F648EF"/>
    <w:pPr>
      <w:suppressAutoHyphens/>
      <w:spacing w:line="276" w:lineRule="auto"/>
      <w:ind w:left="720"/>
    </w:pPr>
    <w:rPr>
      <w:rFonts w:ascii="Calibri" w:eastAsia="SimSun" w:hAnsi="Calibri" w:cs="Calibri"/>
      <w:kern w:val="1"/>
      <w:sz w:val="22"/>
      <w:szCs w:val="22"/>
      <w:lang w:val="en-US" w:eastAsia="ar-SA"/>
    </w:rPr>
  </w:style>
  <w:style w:type="character" w:styleId="LineNumber">
    <w:name w:val="line number"/>
    <w:rsid w:val="00D855B7"/>
  </w:style>
  <w:style w:type="character" w:customStyle="1" w:styleId="FooterChar">
    <w:name w:val="Footer Char"/>
    <w:link w:val="Footer"/>
    <w:uiPriority w:val="99"/>
    <w:rsid w:val="005A41AE"/>
    <w:rPr>
      <w:sz w:val="24"/>
      <w:szCs w:val="24"/>
      <w:lang w:val="sl-SI" w:eastAsia="sl-SI"/>
    </w:rPr>
  </w:style>
  <w:style w:type="paragraph" w:styleId="NoSpacing">
    <w:name w:val="No Spacing"/>
    <w:uiPriority w:val="1"/>
    <w:qFormat/>
    <w:rsid w:val="00D13617"/>
    <w:rPr>
      <w:rFonts w:ascii="Calibri" w:eastAsia="Calibri" w:hAnsi="Calibri"/>
      <w:sz w:val="22"/>
      <w:szCs w:val="22"/>
      <w:lang w:val="hr-BA" w:eastAsia="en-US"/>
    </w:rPr>
  </w:style>
  <w:style w:type="paragraph" w:styleId="Revision">
    <w:name w:val="Revision"/>
    <w:hidden/>
    <w:uiPriority w:val="71"/>
    <w:rsid w:val="00A4204D"/>
    <w:rPr>
      <w:rFonts w:ascii="Arial" w:hAnsi="Arial"/>
      <w:sz w:val="24"/>
      <w:szCs w:val="24"/>
      <w:lang w:val="sl-SI" w:eastAsia="sl-SI"/>
    </w:rPr>
  </w:style>
  <w:style w:type="character" w:customStyle="1" w:styleId="Heading7Char">
    <w:name w:val="Heading 7 Char"/>
    <w:basedOn w:val="DefaultParagraphFont"/>
    <w:link w:val="Heading7"/>
    <w:uiPriority w:val="9"/>
    <w:rsid w:val="006E6FE5"/>
    <w:rPr>
      <w:rFonts w:ascii="Arial" w:hAnsi="Arial"/>
      <w:b/>
      <w:bCs/>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0535">
      <w:bodyDiv w:val="1"/>
      <w:marLeft w:val="0"/>
      <w:marRight w:val="0"/>
      <w:marTop w:val="0"/>
      <w:marBottom w:val="0"/>
      <w:divBdr>
        <w:top w:val="none" w:sz="0" w:space="0" w:color="auto"/>
        <w:left w:val="none" w:sz="0" w:space="0" w:color="auto"/>
        <w:bottom w:val="none" w:sz="0" w:space="0" w:color="auto"/>
        <w:right w:val="none" w:sz="0" w:space="0" w:color="auto"/>
      </w:divBdr>
      <w:divsChild>
        <w:div w:id="1325744866">
          <w:marLeft w:val="0"/>
          <w:marRight w:val="0"/>
          <w:marTop w:val="0"/>
          <w:marBottom w:val="0"/>
          <w:divBdr>
            <w:top w:val="none" w:sz="0" w:space="0" w:color="auto"/>
            <w:left w:val="none" w:sz="0" w:space="0" w:color="auto"/>
            <w:bottom w:val="none" w:sz="0" w:space="0" w:color="auto"/>
            <w:right w:val="none" w:sz="0" w:space="0" w:color="auto"/>
          </w:divBdr>
          <w:divsChild>
            <w:div w:id="419760228">
              <w:marLeft w:val="0"/>
              <w:marRight w:val="0"/>
              <w:marTop w:val="0"/>
              <w:marBottom w:val="0"/>
              <w:divBdr>
                <w:top w:val="none" w:sz="0" w:space="0" w:color="auto"/>
                <w:left w:val="none" w:sz="0" w:space="0" w:color="auto"/>
                <w:bottom w:val="none" w:sz="0" w:space="0" w:color="auto"/>
                <w:right w:val="none" w:sz="0" w:space="0" w:color="auto"/>
              </w:divBdr>
            </w:div>
            <w:div w:id="987054499">
              <w:marLeft w:val="0"/>
              <w:marRight w:val="0"/>
              <w:marTop w:val="0"/>
              <w:marBottom w:val="0"/>
              <w:divBdr>
                <w:top w:val="none" w:sz="0" w:space="0" w:color="auto"/>
                <w:left w:val="none" w:sz="0" w:space="0" w:color="auto"/>
                <w:bottom w:val="none" w:sz="0" w:space="0" w:color="auto"/>
                <w:right w:val="none" w:sz="0" w:space="0" w:color="auto"/>
              </w:divBdr>
            </w:div>
            <w:div w:id="1427573813">
              <w:marLeft w:val="0"/>
              <w:marRight w:val="0"/>
              <w:marTop w:val="0"/>
              <w:marBottom w:val="0"/>
              <w:divBdr>
                <w:top w:val="none" w:sz="0" w:space="0" w:color="auto"/>
                <w:left w:val="none" w:sz="0" w:space="0" w:color="auto"/>
                <w:bottom w:val="none" w:sz="0" w:space="0" w:color="auto"/>
                <w:right w:val="none" w:sz="0" w:space="0" w:color="auto"/>
              </w:divBdr>
            </w:div>
            <w:div w:id="15770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7885">
      <w:bodyDiv w:val="1"/>
      <w:marLeft w:val="0"/>
      <w:marRight w:val="0"/>
      <w:marTop w:val="0"/>
      <w:marBottom w:val="0"/>
      <w:divBdr>
        <w:top w:val="none" w:sz="0" w:space="0" w:color="auto"/>
        <w:left w:val="none" w:sz="0" w:space="0" w:color="auto"/>
        <w:bottom w:val="none" w:sz="0" w:space="0" w:color="auto"/>
        <w:right w:val="none" w:sz="0" w:space="0" w:color="auto"/>
      </w:divBdr>
      <w:divsChild>
        <w:div w:id="1695811018">
          <w:marLeft w:val="0"/>
          <w:marRight w:val="0"/>
          <w:marTop w:val="0"/>
          <w:marBottom w:val="0"/>
          <w:divBdr>
            <w:top w:val="none" w:sz="0" w:space="0" w:color="auto"/>
            <w:left w:val="none" w:sz="0" w:space="0" w:color="auto"/>
            <w:bottom w:val="none" w:sz="0" w:space="0" w:color="auto"/>
            <w:right w:val="none" w:sz="0" w:space="0" w:color="auto"/>
          </w:divBdr>
          <w:divsChild>
            <w:div w:id="129829484">
              <w:marLeft w:val="0"/>
              <w:marRight w:val="0"/>
              <w:marTop w:val="0"/>
              <w:marBottom w:val="0"/>
              <w:divBdr>
                <w:top w:val="none" w:sz="0" w:space="0" w:color="auto"/>
                <w:left w:val="none" w:sz="0" w:space="0" w:color="auto"/>
                <w:bottom w:val="none" w:sz="0" w:space="0" w:color="auto"/>
                <w:right w:val="none" w:sz="0" w:space="0" w:color="auto"/>
              </w:divBdr>
            </w:div>
            <w:div w:id="281958537">
              <w:marLeft w:val="0"/>
              <w:marRight w:val="0"/>
              <w:marTop w:val="0"/>
              <w:marBottom w:val="0"/>
              <w:divBdr>
                <w:top w:val="none" w:sz="0" w:space="0" w:color="auto"/>
                <w:left w:val="none" w:sz="0" w:space="0" w:color="auto"/>
                <w:bottom w:val="none" w:sz="0" w:space="0" w:color="auto"/>
                <w:right w:val="none" w:sz="0" w:space="0" w:color="auto"/>
              </w:divBdr>
            </w:div>
            <w:div w:id="416288940">
              <w:marLeft w:val="0"/>
              <w:marRight w:val="0"/>
              <w:marTop w:val="0"/>
              <w:marBottom w:val="0"/>
              <w:divBdr>
                <w:top w:val="none" w:sz="0" w:space="0" w:color="auto"/>
                <w:left w:val="none" w:sz="0" w:space="0" w:color="auto"/>
                <w:bottom w:val="none" w:sz="0" w:space="0" w:color="auto"/>
                <w:right w:val="none" w:sz="0" w:space="0" w:color="auto"/>
              </w:divBdr>
            </w:div>
            <w:div w:id="726146025">
              <w:marLeft w:val="0"/>
              <w:marRight w:val="0"/>
              <w:marTop w:val="0"/>
              <w:marBottom w:val="0"/>
              <w:divBdr>
                <w:top w:val="none" w:sz="0" w:space="0" w:color="auto"/>
                <w:left w:val="none" w:sz="0" w:space="0" w:color="auto"/>
                <w:bottom w:val="none" w:sz="0" w:space="0" w:color="auto"/>
                <w:right w:val="none" w:sz="0" w:space="0" w:color="auto"/>
              </w:divBdr>
            </w:div>
            <w:div w:id="10927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09885">
      <w:bodyDiv w:val="1"/>
      <w:marLeft w:val="0"/>
      <w:marRight w:val="0"/>
      <w:marTop w:val="0"/>
      <w:marBottom w:val="0"/>
      <w:divBdr>
        <w:top w:val="none" w:sz="0" w:space="0" w:color="auto"/>
        <w:left w:val="none" w:sz="0" w:space="0" w:color="auto"/>
        <w:bottom w:val="none" w:sz="0" w:space="0" w:color="auto"/>
        <w:right w:val="none" w:sz="0" w:space="0" w:color="auto"/>
      </w:divBdr>
    </w:div>
    <w:div w:id="1023096730">
      <w:bodyDiv w:val="1"/>
      <w:marLeft w:val="0"/>
      <w:marRight w:val="0"/>
      <w:marTop w:val="0"/>
      <w:marBottom w:val="0"/>
      <w:divBdr>
        <w:top w:val="none" w:sz="0" w:space="0" w:color="auto"/>
        <w:left w:val="none" w:sz="0" w:space="0" w:color="auto"/>
        <w:bottom w:val="none" w:sz="0" w:space="0" w:color="auto"/>
        <w:right w:val="none" w:sz="0" w:space="0" w:color="auto"/>
      </w:divBdr>
    </w:div>
    <w:div w:id="1184170320">
      <w:bodyDiv w:val="1"/>
      <w:marLeft w:val="0"/>
      <w:marRight w:val="0"/>
      <w:marTop w:val="0"/>
      <w:marBottom w:val="0"/>
      <w:divBdr>
        <w:top w:val="none" w:sz="0" w:space="0" w:color="auto"/>
        <w:left w:val="none" w:sz="0" w:space="0" w:color="auto"/>
        <w:bottom w:val="none" w:sz="0" w:space="0" w:color="auto"/>
        <w:right w:val="none" w:sz="0" w:space="0" w:color="auto"/>
      </w:divBdr>
      <w:divsChild>
        <w:div w:id="74018832">
          <w:marLeft w:val="0"/>
          <w:marRight w:val="0"/>
          <w:marTop w:val="0"/>
          <w:marBottom w:val="0"/>
          <w:divBdr>
            <w:top w:val="none" w:sz="0" w:space="0" w:color="auto"/>
            <w:left w:val="none" w:sz="0" w:space="0" w:color="auto"/>
            <w:bottom w:val="none" w:sz="0" w:space="0" w:color="auto"/>
            <w:right w:val="none" w:sz="0" w:space="0" w:color="auto"/>
          </w:divBdr>
          <w:divsChild>
            <w:div w:id="718550989">
              <w:marLeft w:val="0"/>
              <w:marRight w:val="0"/>
              <w:marTop w:val="0"/>
              <w:marBottom w:val="0"/>
              <w:divBdr>
                <w:top w:val="none" w:sz="0" w:space="0" w:color="auto"/>
                <w:left w:val="none" w:sz="0" w:space="0" w:color="auto"/>
                <w:bottom w:val="none" w:sz="0" w:space="0" w:color="auto"/>
                <w:right w:val="none" w:sz="0" w:space="0" w:color="auto"/>
              </w:divBdr>
            </w:div>
            <w:div w:id="758020157">
              <w:marLeft w:val="0"/>
              <w:marRight w:val="0"/>
              <w:marTop w:val="0"/>
              <w:marBottom w:val="0"/>
              <w:divBdr>
                <w:top w:val="none" w:sz="0" w:space="0" w:color="auto"/>
                <w:left w:val="none" w:sz="0" w:space="0" w:color="auto"/>
                <w:bottom w:val="none" w:sz="0" w:space="0" w:color="auto"/>
                <w:right w:val="none" w:sz="0" w:space="0" w:color="auto"/>
              </w:divBdr>
            </w:div>
            <w:div w:id="1118136883">
              <w:marLeft w:val="0"/>
              <w:marRight w:val="0"/>
              <w:marTop w:val="0"/>
              <w:marBottom w:val="0"/>
              <w:divBdr>
                <w:top w:val="none" w:sz="0" w:space="0" w:color="auto"/>
                <w:left w:val="none" w:sz="0" w:space="0" w:color="auto"/>
                <w:bottom w:val="none" w:sz="0" w:space="0" w:color="auto"/>
                <w:right w:val="none" w:sz="0" w:space="0" w:color="auto"/>
              </w:divBdr>
            </w:div>
            <w:div w:id="1592815918">
              <w:marLeft w:val="0"/>
              <w:marRight w:val="0"/>
              <w:marTop w:val="0"/>
              <w:marBottom w:val="0"/>
              <w:divBdr>
                <w:top w:val="none" w:sz="0" w:space="0" w:color="auto"/>
                <w:left w:val="none" w:sz="0" w:space="0" w:color="auto"/>
                <w:bottom w:val="none" w:sz="0" w:space="0" w:color="auto"/>
                <w:right w:val="none" w:sz="0" w:space="0" w:color="auto"/>
              </w:divBdr>
            </w:div>
            <w:div w:id="16479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0775">
      <w:bodyDiv w:val="1"/>
      <w:marLeft w:val="0"/>
      <w:marRight w:val="0"/>
      <w:marTop w:val="0"/>
      <w:marBottom w:val="0"/>
      <w:divBdr>
        <w:top w:val="none" w:sz="0" w:space="0" w:color="auto"/>
        <w:left w:val="none" w:sz="0" w:space="0" w:color="auto"/>
        <w:bottom w:val="none" w:sz="0" w:space="0" w:color="auto"/>
        <w:right w:val="none" w:sz="0" w:space="0" w:color="auto"/>
      </w:divBdr>
      <w:divsChild>
        <w:div w:id="1866408297">
          <w:marLeft w:val="0"/>
          <w:marRight w:val="0"/>
          <w:marTop w:val="0"/>
          <w:marBottom w:val="0"/>
          <w:divBdr>
            <w:top w:val="none" w:sz="0" w:space="0" w:color="auto"/>
            <w:left w:val="none" w:sz="0" w:space="0" w:color="auto"/>
            <w:bottom w:val="none" w:sz="0" w:space="0" w:color="auto"/>
            <w:right w:val="none" w:sz="0" w:space="0" w:color="auto"/>
          </w:divBdr>
          <w:divsChild>
            <w:div w:id="117721836">
              <w:marLeft w:val="0"/>
              <w:marRight w:val="0"/>
              <w:marTop w:val="0"/>
              <w:marBottom w:val="0"/>
              <w:divBdr>
                <w:top w:val="none" w:sz="0" w:space="0" w:color="auto"/>
                <w:left w:val="none" w:sz="0" w:space="0" w:color="auto"/>
                <w:bottom w:val="none" w:sz="0" w:space="0" w:color="auto"/>
                <w:right w:val="none" w:sz="0" w:space="0" w:color="auto"/>
              </w:divBdr>
            </w:div>
            <w:div w:id="345911774">
              <w:marLeft w:val="0"/>
              <w:marRight w:val="0"/>
              <w:marTop w:val="0"/>
              <w:marBottom w:val="0"/>
              <w:divBdr>
                <w:top w:val="none" w:sz="0" w:space="0" w:color="auto"/>
                <w:left w:val="none" w:sz="0" w:space="0" w:color="auto"/>
                <w:bottom w:val="none" w:sz="0" w:space="0" w:color="auto"/>
                <w:right w:val="none" w:sz="0" w:space="0" w:color="auto"/>
              </w:divBdr>
            </w:div>
            <w:div w:id="817722770">
              <w:marLeft w:val="0"/>
              <w:marRight w:val="0"/>
              <w:marTop w:val="0"/>
              <w:marBottom w:val="0"/>
              <w:divBdr>
                <w:top w:val="none" w:sz="0" w:space="0" w:color="auto"/>
                <w:left w:val="none" w:sz="0" w:space="0" w:color="auto"/>
                <w:bottom w:val="none" w:sz="0" w:space="0" w:color="auto"/>
                <w:right w:val="none" w:sz="0" w:space="0" w:color="auto"/>
              </w:divBdr>
            </w:div>
            <w:div w:id="20891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header" Target="header4.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diagramQuickStyle" Target="diagrams/quickStyle2.xml"/><Relationship Id="rId68"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eader" Target="header6.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61" Type="http://schemas.openxmlformats.org/officeDocument/2006/relationships/diagramData" Target="diagrams/data2.xml"/><Relationship Id="rId10" Type="http://schemas.openxmlformats.org/officeDocument/2006/relationships/diagramData" Target="diagrams/data1.xm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eader" Target="header5.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diagramColors" Target="diagrams/colors2.xml"/><Relationship Id="rId69"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header" Target="header8.xml"/><Relationship Id="rId20" Type="http://schemas.openxmlformats.org/officeDocument/2006/relationships/footer" Target="footer3.xml"/><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diagramLayout" Target="diagrams/layout2.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je skup funkcija koje obavlja sektor/odjeljenje kojim rukovodite dobro </a:t>
            </a:r>
            <a:r>
              <a:rPr lang="bs-Latn-BA" sz="1200">
                <a:latin typeface="Times New Roman" panose="02020603050405020304" pitchFamily="18" charset="0"/>
                <a:cs typeface="Times New Roman" panose="02020603050405020304" pitchFamily="18" charset="0"/>
              </a:rPr>
              <a:t>definiran</a:t>
            </a:r>
            <a:r>
              <a:rPr lang="en-US" sz="1200">
                <a:latin typeface="Times New Roman" panose="02020603050405020304" pitchFamily="18" charset="0"/>
                <a:cs typeface="Times New Roman" panose="02020603050405020304" pitchFamily="18" charset="0"/>
              </a:rPr>
              <a:t> u zakonu i/ili internim dokumentima Vaše institucije?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je skup funkcija koje obavlja sektor/odjeljenje kojim rukovodite dobro definisan u zakonu i/ili internim dokumentima Vaše institucije?</c:v>
                </c:pt>
              </c:strCache>
            </c:strRef>
          </c:tx>
          <c:explosion val="25"/>
          <c:dPt>
            <c:idx val="0"/>
            <c:bubble3D val="0"/>
          </c:dPt>
          <c:dPt>
            <c:idx val="1"/>
            <c:bubble3D val="0"/>
          </c:dPt>
          <c:dLbls>
            <c:showLegendKey val="0"/>
            <c:showVal val="0"/>
            <c:showCatName val="0"/>
            <c:showSerName val="0"/>
            <c:showPercent val="1"/>
            <c:showBubbleSize val="0"/>
            <c:showLeaderLines val="0"/>
          </c:dLbls>
          <c:cat>
            <c:strRef>
              <c:f>Sheet1!$A$2:$A$3</c:f>
              <c:strCache>
                <c:ptCount val="2"/>
                <c:pt idx="0">
                  <c:v>Adekvatno</c:v>
                </c:pt>
                <c:pt idx="1">
                  <c:v>Neadekvatno</c:v>
                </c:pt>
              </c:strCache>
            </c:strRef>
          </c:cat>
          <c:val>
            <c:numRef>
              <c:f>Sheet1!$B$2:$B$3</c:f>
              <c:numCache>
                <c:formatCode>General</c:formatCode>
                <c:ptCount val="2"/>
                <c:pt idx="0">
                  <c:v>1</c:v>
                </c:pt>
                <c:pt idx="1">
                  <c:v>3</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imate dogovoren </a:t>
            </a:r>
            <a:r>
              <a:rPr lang="bs-Latn-BA" sz="1200">
                <a:latin typeface="Times New Roman" panose="02020603050405020304" pitchFamily="18" charset="0"/>
                <a:cs typeface="Times New Roman" panose="02020603050405020304" pitchFamily="18" charset="0"/>
              </a:rPr>
              <a:t>akcijski</a:t>
            </a:r>
            <a:r>
              <a:rPr lang="en-US" sz="1200">
                <a:latin typeface="Times New Roman" panose="02020603050405020304" pitchFamily="18" charset="0"/>
                <a:cs typeface="Times New Roman" panose="02020603050405020304" pitchFamily="18" charset="0"/>
              </a:rPr>
              <a:t> plan rada za </a:t>
            </a:r>
            <a:r>
              <a:rPr lang="bs-Latn-BA" sz="1200">
                <a:latin typeface="Times New Roman" panose="02020603050405020304" pitchFamily="18" charset="0"/>
                <a:cs typeface="Times New Roman" panose="02020603050405020304" pitchFamily="18" charset="0"/>
              </a:rPr>
              <a:t>predstoje</a:t>
            </a:r>
            <a:r>
              <a:rPr lang="bs-Latn-BA" sz="1200">
                <a:latin typeface="Times New Roman"/>
                <a:cs typeface="Times New Roman"/>
              </a:rPr>
              <a:t>ć</a:t>
            </a:r>
            <a:r>
              <a:rPr lang="bs-Latn-BA" sz="1200">
                <a:latin typeface="Times New Roman" panose="02020603050405020304" pitchFamily="18" charset="0"/>
                <a:cs typeface="Times New Roman" panose="02020603050405020304" pitchFamily="18" charset="0"/>
              </a:rPr>
              <a:t>u </a:t>
            </a:r>
            <a:r>
              <a:rPr lang="en-US" sz="1200">
                <a:latin typeface="Times New Roman" panose="02020603050405020304" pitchFamily="18" charset="0"/>
                <a:cs typeface="Times New Roman" panose="02020603050405020304" pitchFamily="18" charset="0"/>
              </a:rPr>
              <a:t>godinu</a:t>
            </a:r>
            <a:r>
              <a:rPr lang="en-US" sz="1100">
                <a:latin typeface="Times New Roman" panose="02020603050405020304" pitchFamily="18" charset="0"/>
                <a:cs typeface="Times New Roman" panose="02020603050405020304" pitchFamily="18" charset="0"/>
              </a:rPr>
              <a:t>?</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imate dogovoren akcioni plan rada za postojeću godinu?</c:v>
                </c:pt>
              </c:strCache>
            </c:strRef>
          </c:tx>
          <c:explosion val="25"/>
          <c:dPt>
            <c:idx val="0"/>
            <c:bubble3D val="0"/>
          </c:dPt>
          <c:dPt>
            <c:idx val="1"/>
            <c:bubble3D val="0"/>
          </c:dPt>
          <c:dLbls>
            <c:showLegendKey val="0"/>
            <c:showVal val="0"/>
            <c:showCatName val="0"/>
            <c:showSerName val="0"/>
            <c:showPercent val="1"/>
            <c:showBubbleSize val="0"/>
            <c:showLeaderLines val="1"/>
          </c:dLbls>
          <c:cat>
            <c:strRef>
              <c:f>Sheet1!$A$2:$A$3</c:f>
              <c:strCache>
                <c:ptCount val="2"/>
                <c:pt idx="0">
                  <c:v>Da</c:v>
                </c:pt>
                <c:pt idx="1">
                  <c:v>Ne</c:v>
                </c:pt>
              </c:strCache>
            </c:strRef>
          </c:cat>
          <c:val>
            <c:numRef>
              <c:f>Sheet1!$B$2:$B$3</c:f>
              <c:numCache>
                <c:formatCode>General</c:formatCode>
                <c:ptCount val="2"/>
                <c:pt idx="0">
                  <c:v>3</c:v>
                </c:pt>
                <c:pt idx="1">
                  <c:v>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postoje mjerljivi indikatori za rezultate koji nastaju iz aktivnosti sektora/odjeljenja kojim rukovodite?</a:t>
            </a:r>
          </a:p>
        </c:rich>
      </c:tx>
      <c:layout>
        <c:manualLayout>
          <c:xMode val="edge"/>
          <c:yMode val="edge"/>
          <c:x val="0.1211978891331163"/>
          <c:y val="1.984123150250390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postoje mjerljivi indikatori za rezultate koji nastaju iz aktivnosti sektora/odjeljenja kojim rukovodite?</c:v>
                </c:pt>
              </c:strCache>
            </c:strRef>
          </c:tx>
          <c:explosion val="25"/>
          <c:dPt>
            <c:idx val="0"/>
            <c:bubble3D val="0"/>
          </c:dPt>
          <c:dPt>
            <c:idx val="1"/>
            <c:bubble3D val="0"/>
          </c:dPt>
          <c:dLbls>
            <c:showLegendKey val="0"/>
            <c:showVal val="0"/>
            <c:showCatName val="0"/>
            <c:showSerName val="0"/>
            <c:showPercent val="1"/>
            <c:showBubbleSize val="0"/>
            <c:showLeaderLines val="1"/>
          </c:dLbls>
          <c:cat>
            <c:strRef>
              <c:f>Sheet1!$A$2:$A$3</c:f>
              <c:strCache>
                <c:ptCount val="2"/>
                <c:pt idx="0">
                  <c:v>Da</c:v>
                </c:pt>
                <c:pt idx="1">
                  <c:v>Ne</c:v>
                </c:pt>
              </c:strCache>
            </c:strRef>
          </c:cat>
          <c:val>
            <c:numRef>
              <c:f>Sheet1!$B$2:$B$3</c:f>
              <c:numCache>
                <c:formatCode>General</c:formatCode>
                <c:ptCount val="2"/>
                <c:pt idx="0">
                  <c:v>4</c:v>
                </c:pt>
                <c:pt idx="1">
                  <c:v>0</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je moguće utvrditi troškove za aktivnost sektora/odjeljenja kojim rukovodite?</a:t>
            </a:r>
          </a:p>
        </c:rich>
      </c:tx>
      <c:layout>
        <c:manualLayout>
          <c:xMode val="edge"/>
          <c:yMode val="edge"/>
          <c:x val="9.5486491750368649E-2"/>
          <c:y val="2.380947780300468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je moguće utvrditi troškove za aktivnost sektora/odjeljenja kojim rukovodite?</c:v>
                </c:pt>
              </c:strCache>
            </c:strRef>
          </c:tx>
          <c:explosion val="25"/>
          <c:dPt>
            <c:idx val="0"/>
            <c:bubble3D val="0"/>
          </c:dPt>
          <c:dPt>
            <c:idx val="1"/>
            <c:bubble3D val="0"/>
          </c:dPt>
          <c:dPt>
            <c:idx val="2"/>
            <c:bubble3D val="0"/>
          </c:dPt>
          <c:dLbls>
            <c:showLegendKey val="0"/>
            <c:showVal val="0"/>
            <c:showCatName val="0"/>
            <c:showSerName val="0"/>
            <c:showPercent val="1"/>
            <c:showBubbleSize val="0"/>
            <c:showLeaderLines val="0"/>
          </c:dLbls>
          <c:cat>
            <c:strRef>
              <c:f>Sheet1!$A$2:$A$4</c:f>
              <c:strCache>
                <c:ptCount val="3"/>
                <c:pt idx="0">
                  <c:v>Da, sve troškove</c:v>
                </c:pt>
                <c:pt idx="1">
                  <c:v>Da, ali samo u općem smislu</c:v>
                </c:pt>
                <c:pt idx="2">
                  <c:v>Ne</c:v>
                </c:pt>
              </c:strCache>
            </c:strRef>
          </c:cat>
          <c:val>
            <c:numRef>
              <c:f>Sheet1!$B$2:$B$4</c:f>
              <c:numCache>
                <c:formatCode>General</c:formatCode>
                <c:ptCount val="3"/>
                <c:pt idx="0">
                  <c:v>1</c:v>
                </c:pt>
                <c:pt idx="1">
                  <c:v>3</c:v>
                </c:pt>
                <c:pt idx="2">
                  <c:v>0</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vi-VN" sz="1200">
                <a:latin typeface="Times New Roman" panose="02020603050405020304" pitchFamily="18" charset="0"/>
                <a:cs typeface="Times New Roman" panose="02020603050405020304" pitchFamily="18" charset="0"/>
              </a:rPr>
              <a:t>Da li imate dovoljno resursa (materijalnih i finan</a:t>
            </a:r>
            <a:r>
              <a:rPr lang="bs-Latn-BA" sz="1200">
                <a:latin typeface="Times New Roman" panose="02020603050405020304" pitchFamily="18" charset="0"/>
                <a:cs typeface="Times New Roman" panose="02020603050405020304" pitchFamily="18" charset="0"/>
              </a:rPr>
              <a:t>c</a:t>
            </a:r>
            <a:r>
              <a:rPr lang="vi-VN" sz="1200">
                <a:latin typeface="Times New Roman" panose="02020603050405020304" pitchFamily="18" charset="0"/>
                <a:cs typeface="Times New Roman" panose="02020603050405020304" pitchFamily="18" charset="0"/>
              </a:rPr>
              <a:t>ijskih) za provođenje svojih aktivnosti?</a:t>
            </a:r>
          </a:p>
        </c:rich>
      </c:tx>
      <c:layout>
        <c:manualLayout>
          <c:xMode val="edge"/>
          <c:yMode val="edge"/>
          <c:x val="0.10651048477597545"/>
          <c:y val="2.77777241035054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imate dovoljno resursa (materijalnih i finansijskih) za provođenje svojih aktivnosti?</c:v>
                </c:pt>
              </c:strCache>
            </c:strRef>
          </c:tx>
          <c:explosion val="25"/>
          <c:dPt>
            <c:idx val="0"/>
            <c:bubble3D val="0"/>
          </c:dPt>
          <c:dPt>
            <c:idx val="1"/>
            <c:bubble3D val="0"/>
          </c:dPt>
          <c:dLbls>
            <c:showLegendKey val="0"/>
            <c:showVal val="0"/>
            <c:showCatName val="0"/>
            <c:showSerName val="0"/>
            <c:showPercent val="1"/>
            <c:showBubbleSize val="0"/>
            <c:showLeaderLines val="1"/>
          </c:dLbls>
          <c:cat>
            <c:strRef>
              <c:f>Sheet1!$A$2:$A$3</c:f>
              <c:strCache>
                <c:ptCount val="2"/>
                <c:pt idx="0">
                  <c:v>Da</c:v>
                </c:pt>
                <c:pt idx="1">
                  <c:v>Ne</c:v>
                </c:pt>
              </c:strCache>
            </c:strRef>
          </c:cat>
          <c:val>
            <c:numRef>
              <c:f>Sheet1!$B$2:$B$3</c:f>
              <c:numCache>
                <c:formatCode>General</c:formatCode>
                <c:ptCount val="2"/>
                <c:pt idx="0">
                  <c:v>1</c:v>
                </c:pt>
                <c:pt idx="1">
                  <c:v>3</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službenici poslove obavljaju: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službenici poslove obavljaju:</c:v>
                </c:pt>
              </c:strCache>
            </c:strRef>
          </c:tx>
          <c:explosion val="25"/>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1"/>
          </c:dLbls>
          <c:cat>
            <c:strRef>
              <c:f>Sheet1!$A$2:$A$6</c:f>
              <c:strCache>
                <c:ptCount val="5"/>
                <c:pt idx="0">
                  <c:v>Potpuno zadovoljavajuće</c:v>
                </c:pt>
                <c:pt idx="1">
                  <c:v>Zadovoljavajuće, ukupno gledano</c:v>
                </c:pt>
                <c:pt idx="2">
                  <c:v>Nezadovoljavajuće, ali se snalazimo</c:v>
                </c:pt>
                <c:pt idx="3">
                  <c:v>Nezadovoljavajuće i to stvara poteškoće u mom radu</c:v>
                </c:pt>
                <c:pt idx="4">
                  <c:v>Ostalo</c:v>
                </c:pt>
              </c:strCache>
            </c:strRef>
          </c:cat>
          <c:val>
            <c:numRef>
              <c:f>Sheet1!$B$2:$B$6</c:f>
              <c:numCache>
                <c:formatCode>General</c:formatCode>
                <c:ptCount val="5"/>
                <c:pt idx="0">
                  <c:v>1</c:v>
                </c:pt>
                <c:pt idx="1">
                  <c:v>3</c:v>
                </c:pt>
                <c:pt idx="2">
                  <c:v>0</c:v>
                </c:pt>
                <c:pt idx="3">
                  <c:v>0</c:v>
                </c:pt>
                <c:pt idx="4">
                  <c:v>0</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7546592320648835"/>
          <c:y val="0.2652824375213968"/>
          <c:w val="0.31067965225030764"/>
          <c:h val="0.55178080725614553"/>
        </c:manualLayout>
      </c:layout>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9">
                <a:latin typeface="Times New Roman" panose="02020603050405020304" pitchFamily="18" charset="0"/>
                <a:cs typeface="Times New Roman" panose="02020603050405020304" pitchFamily="18" charset="0"/>
              </a:rPr>
              <a:t>Kako ocjenjujete radno opterećenje uposlenika sektora/odjeljenja kojim rukovodite?</a:t>
            </a:r>
          </a:p>
        </c:rich>
      </c:tx>
      <c:layout>
        <c:manualLayout>
          <c:xMode val="edge"/>
          <c:yMode val="edge"/>
          <c:x val="0.13021414725986108"/>
          <c:y val="2.023274363431843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radno opterećenje uposlenika sektora/odjeljenja kojim rukovodite?</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showLegendKey val="0"/>
            <c:showVal val="0"/>
            <c:showCatName val="0"/>
            <c:showSerName val="0"/>
            <c:showPercent val="1"/>
            <c:showBubbleSize val="0"/>
            <c:showLeaderLines val="1"/>
          </c:dLbls>
          <c:cat>
            <c:strRef>
              <c:f>Sheet1!$A$2:$A$8</c:f>
              <c:strCache>
                <c:ptCount val="7"/>
                <c:pt idx="0">
                  <c:v>Njihovo radno vrijeme je u popunosti iskorišteno pri normalnom radnom opterećenju</c:v>
                </c:pt>
                <c:pt idx="1">
                  <c:v>Njihovo radno vrijeme je u popunosti iskorišteno pri jako velikom radnom opterećenju</c:v>
                </c:pt>
                <c:pt idx="2">
                  <c:v>Njihovo radno vrijeme je u potpunosti iskorišteno pri jako velikom radnom opterećenju i često je neophodno da nastave sa radom nakon radnog vremena</c:v>
                </c:pt>
                <c:pt idx="3">
                  <c:v>Radno opterećenje nekih uposlenika je veliko, dok je radno opterećenje drugih znatno manje</c:v>
                </c:pt>
                <c:pt idx="4">
                  <c:v>Njihovo radno vrijeme nije u potpunosti iskorišteno</c:v>
                </c:pt>
                <c:pt idx="5">
                  <c:v>Ne bih znao/znala reći</c:v>
                </c:pt>
                <c:pt idx="6">
                  <c:v>Ostalo</c:v>
                </c:pt>
              </c:strCache>
            </c:strRef>
          </c:cat>
          <c:val>
            <c:numRef>
              <c:f>Sheet1!$B$2:$B$8</c:f>
              <c:numCache>
                <c:formatCode>General</c:formatCode>
                <c:ptCount val="7"/>
                <c:pt idx="0">
                  <c:v>3</c:v>
                </c:pt>
                <c:pt idx="1">
                  <c:v>1</c:v>
                </c:pt>
                <c:pt idx="2">
                  <c:v>0</c:v>
                </c:pt>
                <c:pt idx="3">
                  <c:v>0</c:v>
                </c:pt>
                <c:pt idx="4">
                  <c:v>0</c:v>
                </c:pt>
                <c:pt idx="5">
                  <c:v>0</c:v>
                </c:pt>
              </c:numCache>
            </c:numRef>
          </c:val>
        </c:ser>
        <c:dLbls>
          <c:showLegendKey val="0"/>
          <c:showVal val="0"/>
          <c:showCatName val="0"/>
          <c:showSerName val="0"/>
          <c:showPercent val="0"/>
          <c:showBubbleSize val="0"/>
          <c:showLeaderLines val="1"/>
        </c:dLbls>
      </c:pie3DChart>
      <c:spPr>
        <a:noFill/>
        <a:ln w="25389">
          <a:noFill/>
        </a:ln>
      </c:spPr>
    </c:plotArea>
    <c:legend>
      <c:legendPos val="r"/>
      <c:layout>
        <c:manualLayout>
          <c:xMode val="edge"/>
          <c:yMode val="edge"/>
          <c:x val="0.64583326377489036"/>
          <c:y val="0.13081037597573031"/>
          <c:w val="0.34027786279365257"/>
          <c:h val="0.86845580666053102"/>
        </c:manualLayout>
      </c:layout>
      <c:overlay val="0"/>
      <c:txPr>
        <a:bodyPr/>
        <a:lstStyle/>
        <a:p>
          <a:pPr>
            <a:defRPr sz="80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Kako ocjenjujete kompetencije uposlenika sektora/odjeljenja kojim rukovodite?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kompetencije uposlenika sektora/odjeljenja kojim rukovodite?</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showLegendKey val="0"/>
            <c:showVal val="0"/>
            <c:showCatName val="0"/>
            <c:showSerName val="0"/>
            <c:showPercent val="1"/>
            <c:showBubbleSize val="0"/>
            <c:showLeaderLines val="1"/>
          </c:dLbls>
          <c:cat>
            <c:strRef>
              <c:f>Sheet1!$A$2:$A$8</c:f>
              <c:strCache>
                <c:ptCount val="7"/>
                <c:pt idx="0">
                  <c:v>Kompetencije svih uposlenika prevazilaze zahtjeve za date pozicije</c:v>
                </c:pt>
                <c:pt idx="1">
                  <c:v>Kompetencije nekih uposlenika prevazilaze zahtjeve za date pozicije, dok su kompetencije ostalih na traženom nivou</c:v>
                </c:pt>
                <c:pt idx="2">
                  <c:v>Kompetencije nekih uposlenika prevazilaze zahtjeve za date pozicije, kompetencije nekih su na traženom nivou, dok su kompetencije ostalih ispod traženog nivoa</c:v>
                </c:pt>
                <c:pt idx="3">
                  <c:v>Kompetencije svih uposlenika su na treženom nivou</c:v>
                </c:pt>
                <c:pt idx="4">
                  <c:v>Kompetencije nekih uposlenika su na traženom nivou, dok su kompetencije ostalih ispod traženog nivoa</c:v>
                </c:pt>
                <c:pt idx="5">
                  <c:v>Kompetencije većeg broja uposlenika su ispod traženog nivoa</c:v>
                </c:pt>
                <c:pt idx="6">
                  <c:v>Ostalo</c:v>
                </c:pt>
              </c:strCache>
            </c:strRef>
          </c:cat>
          <c:val>
            <c:numRef>
              <c:f>Sheet1!$B$2:$B$8</c:f>
              <c:numCache>
                <c:formatCode>General</c:formatCode>
                <c:ptCount val="7"/>
                <c:pt idx="0">
                  <c:v>0</c:v>
                </c:pt>
                <c:pt idx="1">
                  <c:v>2</c:v>
                </c:pt>
                <c:pt idx="2">
                  <c:v>0</c:v>
                </c:pt>
                <c:pt idx="3">
                  <c:v>1</c:v>
                </c:pt>
                <c:pt idx="4">
                  <c:v>1</c:v>
                </c:pt>
                <c:pt idx="5">
                  <c:v>0</c:v>
                </c:pt>
                <c:pt idx="6">
                  <c:v>0</c:v>
                </c:pt>
              </c:numCache>
            </c:numRef>
          </c:val>
        </c:ser>
        <c:dLbls>
          <c:showLegendKey val="0"/>
          <c:showVal val="0"/>
          <c:showCatName val="0"/>
          <c:showSerName val="0"/>
          <c:showPercent val="0"/>
          <c:showBubbleSize val="0"/>
          <c:showLeaderLines val="1"/>
        </c:dLbls>
      </c:pie3DChart>
      <c:spPr>
        <a:noFill/>
        <a:ln w="25396">
          <a:noFill/>
        </a:ln>
      </c:spPr>
    </c:plotArea>
    <c:legend>
      <c:legendPos val="r"/>
      <c:layout>
        <c:manualLayout>
          <c:xMode val="edge"/>
          <c:yMode val="edge"/>
          <c:x val="0.64583329979834292"/>
          <c:y val="0.11267509208407774"/>
          <c:w val="0.34027784857386867"/>
          <c:h val="0.88154974745803827"/>
        </c:manualLayout>
      </c:layout>
      <c:overlay val="0"/>
      <c:txPr>
        <a:bodyPr/>
        <a:lstStyle/>
        <a:p>
          <a:pPr>
            <a:defRPr sz="90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Koji su najznačajniji problemi sa kojima se susrećete u svojim aktivnostima kao </a:t>
            </a:r>
            <a:r>
              <a:rPr lang="bs-Latn-BA" sz="1200">
                <a:latin typeface="Times New Roman" panose="02020603050405020304" pitchFamily="18" charset="0"/>
                <a:cs typeface="Times New Roman" panose="02020603050405020304" pitchFamily="18" charset="0"/>
              </a:rPr>
              <a:t>rukovoditelj</a:t>
            </a:r>
            <a:r>
              <a:rPr lang="en-US" sz="1200">
                <a:latin typeface="Times New Roman" panose="02020603050405020304" pitchFamily="18" charset="0"/>
                <a:cs typeface="Times New Roman" panose="02020603050405020304" pitchFamily="18" charset="0"/>
              </a:rPr>
              <a:t> sektora/odjeljenja?</a:t>
            </a:r>
          </a:p>
        </c:rich>
      </c:tx>
      <c:layout>
        <c:manualLayout>
          <c:xMode val="edge"/>
          <c:yMode val="edge"/>
          <c:x val="0.16464031189926301"/>
          <c:y val="1.53182892954707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Koji su najznačajniji problemi sa kojima se susrećete u svojim aktivnostima kao šef sektora/odjeljenja?</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Lbls>
            <c:showLegendKey val="0"/>
            <c:showVal val="0"/>
            <c:showCatName val="0"/>
            <c:showSerName val="0"/>
            <c:showPercent val="1"/>
            <c:showBubbleSize val="0"/>
            <c:showLeaderLines val="0"/>
          </c:dLbls>
          <c:cat>
            <c:strRef>
              <c:f>Sheet1!$A$2:$A$18</c:f>
              <c:strCache>
                <c:ptCount val="17"/>
                <c:pt idx="0">
                  <c:v>Pravni okvir</c:v>
                </c:pt>
                <c:pt idx="1">
                  <c:v>Utvrđeni ciljevi sektora/odjeljenja</c:v>
                </c:pt>
                <c:pt idx="2">
                  <c:v>Nedostatak mjerljivih indikatora za izvještavanje o ostvarenim rezultatima</c:v>
                </c:pt>
                <c:pt idx="3">
                  <c:v>Ograničene funkcije i prava</c:v>
                </c:pt>
                <c:pt idx="4">
                  <c:v>Nedostatak jasnih pravila i procedura za provođenje aktivnosti sektora/odjeljenja</c:v>
                </c:pt>
                <c:pt idx="5">
                  <c:v>Uplitanje u Vaš posao od strane političkih angažovanih osoba</c:v>
                </c:pt>
                <c:pt idx="6">
                  <c:v>Veliki broj nadređenih koji Vam dodjeljuju zadatke</c:v>
                </c:pt>
                <c:pt idx="7">
                  <c:v>Loša komunikacija i koordinacija sa ostalim odjelima</c:v>
                </c:pt>
                <c:pt idx="8">
                  <c:v>Loša komunikacija i koordinacija sa organima uprave</c:v>
                </c:pt>
                <c:pt idx="9">
                  <c:v>Loša materijalna osnova</c:v>
                </c:pt>
                <c:pt idx="10">
                  <c:v>Nedovoljni finansijski resursi</c:v>
                </c:pt>
                <c:pt idx="11">
                  <c:v>Nedovoljan broj zaposlenika</c:v>
                </c:pt>
                <c:pt idx="12">
                  <c:v>Kompetencije uposlenika ne odgovaraju zahtjevima</c:v>
                </c:pt>
                <c:pt idx="13">
                  <c:v>Nedovoljni ili zastrajeli software, hardware i sredstva komunikacije</c:v>
                </c:pt>
                <c:pt idx="14">
                  <c:v>Nerealni (prekratki) rokovi za provođenje zadataka</c:v>
                </c:pt>
                <c:pt idx="15">
                  <c:v>Preveliko radno opterećenje svih u sektoru/odjeljenju</c:v>
                </c:pt>
                <c:pt idx="16">
                  <c:v>Ostalo</c:v>
                </c:pt>
              </c:strCache>
            </c:strRef>
          </c:cat>
          <c:val>
            <c:numRef>
              <c:f>Sheet1!$B$2:$B$18</c:f>
              <c:numCache>
                <c:formatCode>General</c:formatCode>
                <c:ptCount val="17"/>
                <c:pt idx="0">
                  <c:v>1</c:v>
                </c:pt>
                <c:pt idx="1">
                  <c:v>0</c:v>
                </c:pt>
                <c:pt idx="2">
                  <c:v>0</c:v>
                </c:pt>
                <c:pt idx="3">
                  <c:v>1</c:v>
                </c:pt>
                <c:pt idx="4">
                  <c:v>0</c:v>
                </c:pt>
                <c:pt idx="5">
                  <c:v>1</c:v>
                </c:pt>
                <c:pt idx="6">
                  <c:v>0</c:v>
                </c:pt>
                <c:pt idx="7">
                  <c:v>0</c:v>
                </c:pt>
                <c:pt idx="8">
                  <c:v>1</c:v>
                </c:pt>
                <c:pt idx="9">
                  <c:v>1</c:v>
                </c:pt>
                <c:pt idx="10">
                  <c:v>1</c:v>
                </c:pt>
                <c:pt idx="11">
                  <c:v>2</c:v>
                </c:pt>
                <c:pt idx="12">
                  <c:v>0</c:v>
                </c:pt>
                <c:pt idx="13">
                  <c:v>0</c:v>
                </c:pt>
                <c:pt idx="14">
                  <c:v>0</c:v>
                </c:pt>
                <c:pt idx="15">
                  <c:v>1</c:v>
                </c:pt>
                <c:pt idx="16">
                  <c:v>1</c:v>
                </c:pt>
              </c:numCache>
            </c:numRef>
          </c:val>
        </c:ser>
        <c:dLbls>
          <c:showLegendKey val="0"/>
          <c:showVal val="0"/>
          <c:showCatName val="0"/>
          <c:showSerName val="0"/>
          <c:showPercent val="0"/>
          <c:showBubbleSize val="0"/>
          <c:showLeaderLines val="0"/>
        </c:dLbls>
      </c:pie3DChart>
      <c:spPr>
        <a:noFill/>
        <a:ln w="25402">
          <a:noFill/>
        </a:ln>
      </c:spPr>
    </c:plotArea>
    <c:legend>
      <c:legendPos val="r"/>
      <c:overlay val="0"/>
      <c:txPr>
        <a:bodyPr/>
        <a:lstStyle/>
        <a:p>
          <a:pPr>
            <a:defRPr sz="800" baseline="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vi-VN" sz="1200">
                <a:latin typeface="+mj-lt"/>
              </a:rPr>
              <a:t>Kojim dokumentima su utvrđene </a:t>
            </a:r>
            <a:r>
              <a:rPr lang="bs-Latn-BA" sz="1200">
                <a:latin typeface="Times New Roman" panose="02020603050405020304" pitchFamily="18" charset="0"/>
                <a:cs typeface="Times New Roman" panose="02020603050405020304" pitchFamily="18" charset="0"/>
              </a:rPr>
              <a:t>mjerodavnosti</a:t>
            </a:r>
            <a:r>
              <a:rPr lang="vi-VN" sz="1200">
                <a:latin typeface="Times New Roman" panose="02020603050405020304" pitchFamily="18" charset="0"/>
                <a:cs typeface="Times New Roman" panose="02020603050405020304" pitchFamily="18" charset="0"/>
              </a:rPr>
              <a:t> </a:t>
            </a:r>
            <a:r>
              <a:rPr lang="vi-VN" sz="1200">
                <a:latin typeface="+mj-lt"/>
              </a:rPr>
              <a:t>i ciljevi institucije?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Kojim dokumentima su utvrđene nadležnosti i ciljevi institucije?</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1"/>
              <c:layout>
                <c:manualLayout>
                  <c:x val="-6.6256379410906965E-2"/>
                  <c:y val="2.6684164479440068E-3"/>
                </c:manualLayout>
              </c:layout>
              <c:spPr/>
              <c:txPr>
                <a:bodyPr/>
                <a:lstStyle/>
                <a:p>
                  <a:pPr>
                    <a:defRPr/>
                  </a:pPr>
                  <a:endParaRPr lang="sr-Latn-RS"/>
                </a:p>
              </c:txPr>
              <c:dLblPos val="bestFit"/>
              <c:showLegendKey val="0"/>
              <c:showVal val="0"/>
              <c:showCatName val="0"/>
              <c:showSerName val="0"/>
              <c:showPercent val="1"/>
              <c:showBubbleSize val="0"/>
            </c:dLbl>
            <c:dLbl>
              <c:idx val="4"/>
              <c:layout>
                <c:manualLayout>
                  <c:x val="6.6266768737241175E-2"/>
                  <c:y val="-2.9566304211973503E-2"/>
                </c:manualLayout>
              </c:layout>
              <c:spPr/>
              <c:txPr>
                <a:bodyPr/>
                <a:lstStyle/>
                <a:p>
                  <a:pPr>
                    <a:defRPr/>
                  </a:pPr>
                  <a:endParaRPr lang="sr-Latn-RS"/>
                </a:p>
              </c:txPr>
              <c:dLblPos val="bestFit"/>
              <c:showLegendKey val="0"/>
              <c:showVal val="0"/>
              <c:showCatName val="0"/>
              <c:showSerName val="0"/>
              <c:showPercent val="1"/>
              <c:showBubbleSize val="0"/>
            </c:dLbl>
            <c:dLbl>
              <c:idx val="5"/>
              <c:layout>
                <c:manualLayout>
                  <c:x val="1.4517716535432646E-3"/>
                  <c:y val="-6.1312335958005247E-2"/>
                </c:manualLayout>
              </c:layout>
              <c:spPr/>
              <c:txPr>
                <a:bodyPr/>
                <a:lstStyle/>
                <a:p>
                  <a:pPr>
                    <a:defRPr/>
                  </a:pPr>
                  <a:endParaRPr lang="sr-Latn-RS"/>
                </a:p>
              </c:txPr>
              <c:dLblPos val="bestFit"/>
              <c:showLegendKey val="0"/>
              <c:showVal val="0"/>
              <c:showCatName val="0"/>
              <c:showSerName val="0"/>
              <c:showPercent val="1"/>
              <c:showBubbleSize val="0"/>
            </c:dLbl>
            <c:dLbl>
              <c:idx val="6"/>
              <c:layout>
                <c:manualLayout>
                  <c:x val="-6.5677675707203273E-2"/>
                  <c:y val="-5.9328208973878263E-2"/>
                </c:manualLayout>
              </c:layout>
              <c:spPr/>
              <c:txPr>
                <a:bodyPr/>
                <a:lstStyle/>
                <a:p>
                  <a:pPr>
                    <a:defRPr/>
                  </a:pPr>
                  <a:endParaRPr lang="sr-Latn-RS"/>
                </a:p>
              </c:txPr>
              <c:dLblPos val="bestFit"/>
              <c:showLegendKey val="0"/>
              <c:showVal val="0"/>
              <c:showCatName val="0"/>
              <c:showSerName val="0"/>
              <c:showPercent val="1"/>
              <c:showBubbleSize val="0"/>
            </c:dLbl>
            <c:showLegendKey val="0"/>
            <c:showVal val="0"/>
            <c:showCatName val="0"/>
            <c:showSerName val="0"/>
            <c:showPercent val="1"/>
            <c:showBubbleSize val="0"/>
            <c:showLeaderLines val="0"/>
          </c:dLbls>
          <c:cat>
            <c:strRef>
              <c:f>Sheet1!$A$2:$A$8</c:f>
              <c:strCache>
                <c:ptCount val="7"/>
                <c:pt idx="0">
                  <c:v>Interna pravila/procedure/pravilnik</c:v>
                </c:pt>
                <c:pt idx="1">
                  <c:v>Ostali propisi</c:v>
                </c:pt>
                <c:pt idx="2">
                  <c:v>Strateški dokument</c:v>
                </c:pt>
                <c:pt idx="3">
                  <c:v>Zakon</c:v>
                </c:pt>
                <c:pt idx="4">
                  <c:v>Odluka/uputstvo </c:v>
                </c:pt>
                <c:pt idx="5">
                  <c:v>Odluka kolektivnog tijela</c:v>
                </c:pt>
                <c:pt idx="6">
                  <c:v>Nisam upoznat/a sa tim</c:v>
                </c:pt>
              </c:strCache>
            </c:strRef>
          </c:cat>
          <c:val>
            <c:numRef>
              <c:f>Sheet1!$B$2:$B$8</c:f>
              <c:numCache>
                <c:formatCode>General</c:formatCode>
                <c:ptCount val="7"/>
                <c:pt idx="0">
                  <c:v>0</c:v>
                </c:pt>
                <c:pt idx="1">
                  <c:v>0</c:v>
                </c:pt>
                <c:pt idx="2">
                  <c:v>1</c:v>
                </c:pt>
                <c:pt idx="3">
                  <c:v>19</c:v>
                </c:pt>
                <c:pt idx="4">
                  <c:v>0</c:v>
                </c:pt>
                <c:pt idx="5">
                  <c:v>0</c:v>
                </c:pt>
                <c:pt idx="6">
                  <c:v>0</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69269617799541838"/>
          <c:y val="0.25278778802956381"/>
          <c:w val="0.28381365756842236"/>
          <c:h val="0.74721221197043619"/>
        </c:manualLayout>
      </c:layout>
      <c:overlay val="0"/>
      <c:txPr>
        <a:bodyPr/>
        <a:lstStyle/>
        <a:p>
          <a:pPr>
            <a:defRPr sz="90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Kako ocjenjujete svoje </a:t>
            </a:r>
            <a:r>
              <a:rPr lang="bs-Latn-BA" sz="1200">
                <a:latin typeface="Times New Roman" panose="02020603050405020304" pitchFamily="18" charset="0"/>
                <a:cs typeface="Times New Roman" panose="02020603050405020304" pitchFamily="18" charset="0"/>
              </a:rPr>
              <a:t>izravne</a:t>
            </a:r>
            <a:r>
              <a:rPr lang="en-US" sz="1200">
                <a:latin typeface="Times New Roman" panose="02020603050405020304" pitchFamily="18" charset="0"/>
                <a:cs typeface="Times New Roman" panose="02020603050405020304" pitchFamily="18" charset="0"/>
              </a:rPr>
              <a:t> odgovornosti, </a:t>
            </a:r>
            <a:r>
              <a:rPr lang="bs-Latn-BA" sz="1200">
                <a:latin typeface="Times New Roman" panose="02020603050405020304" pitchFamily="18" charset="0"/>
                <a:cs typeface="Times New Roman" panose="02020603050405020304" pitchFamily="18" charset="0"/>
              </a:rPr>
              <a:t>definirane</a:t>
            </a:r>
            <a:r>
              <a:rPr lang="en-US" sz="1200">
                <a:latin typeface="Times New Roman" panose="02020603050405020304" pitchFamily="18" charset="0"/>
                <a:cs typeface="Times New Roman" panose="02020603050405020304" pitchFamily="18" charset="0"/>
              </a:rPr>
              <a:t> u opisu poslova za poziciju na kojoj se nalazite?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svoje direktne odgovornosti, definisane u opisu poslova za poziciju na kojoj se nalazite?</c:v>
                </c:pt>
              </c:strCache>
            </c:strRef>
          </c:tx>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Sheet1!$A$2:$A$5</c:f>
              <c:strCache>
                <c:ptCount val="4"/>
                <c:pt idx="0">
                  <c:v>Ima ih previše i prevazilaze broj poslova koji se zapravo obavljaju</c:v>
                </c:pt>
                <c:pt idx="1">
                  <c:v>Ima ih previše, ali odgovaraju broju poslova koji se zaista obavljaju</c:v>
                </c:pt>
                <c:pt idx="2">
                  <c:v>Optimalne, omogućavaju normalno obavljanje poslova</c:v>
                </c:pt>
                <c:pt idx="3">
                  <c:v>Malo ih je, obzirom da ima više poslova koji se zapravo obavljaju</c:v>
                </c:pt>
              </c:strCache>
            </c:strRef>
          </c:cat>
          <c:val>
            <c:numRef>
              <c:f>Sheet1!$B$2:$B$5</c:f>
              <c:numCache>
                <c:formatCode>General</c:formatCode>
                <c:ptCount val="4"/>
                <c:pt idx="0">
                  <c:v>1</c:v>
                </c:pt>
                <c:pt idx="1">
                  <c:v>3</c:v>
                </c:pt>
                <c:pt idx="2">
                  <c:v>15</c:v>
                </c:pt>
                <c:pt idx="3">
                  <c:v>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je skup funkcija dovoljan i da li odgovara aktivnostima koje sektor/odjeljenje u stvarnosti provodi?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je skup funkcija dovoljan i da li odgovara aktivnostima koje sektor/odjeljenje u stvarnosti provodi?</c:v>
                </c:pt>
              </c:strCache>
            </c:strRef>
          </c:tx>
          <c:explosion val="25"/>
          <c:dPt>
            <c:idx val="0"/>
            <c:bubble3D val="0"/>
          </c:dPt>
          <c:dPt>
            <c:idx val="1"/>
            <c:bubble3D val="0"/>
          </c:dPt>
          <c:dLbls>
            <c:showLegendKey val="0"/>
            <c:showVal val="0"/>
            <c:showCatName val="0"/>
            <c:showSerName val="0"/>
            <c:showPercent val="1"/>
            <c:showBubbleSize val="0"/>
            <c:showLeaderLines val="0"/>
          </c:dLbls>
          <c:cat>
            <c:strRef>
              <c:f>Sheet1!$A$2:$A$3</c:f>
              <c:strCache>
                <c:ptCount val="2"/>
                <c:pt idx="0">
                  <c:v>Da</c:v>
                </c:pt>
                <c:pt idx="1">
                  <c:v>Ne</c:v>
                </c:pt>
              </c:strCache>
            </c:strRef>
          </c:cat>
          <c:val>
            <c:numRef>
              <c:f>Sheet1!$B$2:$B$3</c:f>
              <c:numCache>
                <c:formatCode>General</c:formatCode>
                <c:ptCount val="2"/>
                <c:pt idx="0">
                  <c:v>3</c:v>
                </c:pt>
                <c:pt idx="1">
                  <c:v>1</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s-Latn-BA" sz="1200">
                <a:latin typeface="Times New Roman" panose="02020603050405020304" pitchFamily="18" charset="0"/>
                <a:cs typeface="Times New Roman" panose="02020603050405020304" pitchFamily="18" charset="0"/>
              </a:rPr>
              <a:t>Kako </a:t>
            </a:r>
            <a:r>
              <a:rPr lang="sr-Cyrl-BA" sz="1200">
                <a:latin typeface="Times New Roman" panose="02020603050405020304" pitchFamily="18" charset="0"/>
                <a:cs typeface="Times New Roman" panose="02020603050405020304" pitchFamily="18" charset="0"/>
              </a:rPr>
              <a:t> </a:t>
            </a:r>
            <a:r>
              <a:rPr lang="bs-Latn-BA" sz="1200">
                <a:latin typeface="Times New Roman" panose="02020603050405020304" pitchFamily="18" charset="0"/>
                <a:cs typeface="Times New Roman" panose="02020603050405020304" pitchFamily="18" charset="0"/>
              </a:rPr>
              <a:t>ocjenjujete</a:t>
            </a:r>
            <a:r>
              <a:rPr lang="sr-Cyrl-BA" sz="1200">
                <a:latin typeface="Times New Roman" panose="02020603050405020304" pitchFamily="18" charset="0"/>
                <a:cs typeface="Times New Roman" panose="02020603050405020304" pitchFamily="18" charset="0"/>
              </a:rPr>
              <a:t> </a:t>
            </a:r>
            <a:r>
              <a:rPr lang="bs-Latn-BA" sz="1200">
                <a:latin typeface="Times New Roman" panose="02020603050405020304" pitchFamily="18" charset="0"/>
                <a:cs typeface="Times New Roman" panose="02020603050405020304" pitchFamily="18" charset="0"/>
              </a:rPr>
              <a:t>formulaciju</a:t>
            </a:r>
            <a:r>
              <a:rPr lang="sr-Cyrl-BA" sz="1200">
                <a:latin typeface="Times New Roman" panose="02020603050405020304" pitchFamily="18" charset="0"/>
                <a:cs typeface="Times New Roman" panose="02020603050405020304" pitchFamily="18" charset="0"/>
              </a:rPr>
              <a:t> </a:t>
            </a:r>
            <a:r>
              <a:rPr lang="bs-Latn-BA" sz="1200">
                <a:latin typeface="Times New Roman" panose="02020603050405020304" pitchFamily="18" charset="0"/>
                <a:cs typeface="Times New Roman" panose="02020603050405020304" pitchFamily="18" charset="0"/>
              </a:rPr>
              <a:t>najve</a:t>
            </a:r>
            <a:r>
              <a:rPr lang="bs-Latn-BA" sz="1200">
                <a:latin typeface="Times New Roman"/>
                <a:cs typeface="Times New Roman"/>
              </a:rPr>
              <a:t>ć</a:t>
            </a:r>
            <a:r>
              <a:rPr lang="bs-Latn-BA" sz="1200">
                <a:latin typeface="Times New Roman" panose="02020603050405020304" pitchFamily="18" charset="0"/>
                <a:cs typeface="Times New Roman" panose="02020603050405020304" pitchFamily="18" charset="0"/>
              </a:rPr>
              <a:t>eg</a:t>
            </a:r>
            <a:r>
              <a:rPr lang="sr-Cyrl-BA" sz="1200">
                <a:latin typeface="Times New Roman" panose="02020603050405020304" pitchFamily="18" charset="0"/>
                <a:cs typeface="Times New Roman" panose="02020603050405020304" pitchFamily="18" charset="0"/>
              </a:rPr>
              <a:t> </a:t>
            </a:r>
            <a:r>
              <a:rPr lang="bs-Latn-BA" sz="1200">
                <a:latin typeface="Times New Roman" panose="02020603050405020304" pitchFamily="18" charset="0"/>
                <a:cs typeface="Times New Roman" panose="02020603050405020304" pitchFamily="18" charset="0"/>
              </a:rPr>
              <a:t>dijela</a:t>
            </a:r>
            <a:r>
              <a:rPr lang="sr-Cyrl-BA" sz="1200">
                <a:latin typeface="Times New Roman" panose="02020603050405020304" pitchFamily="18" charset="0"/>
                <a:cs typeface="Times New Roman" panose="02020603050405020304" pitchFamily="18" charset="0"/>
              </a:rPr>
              <a:t> </a:t>
            </a:r>
            <a:r>
              <a:rPr lang="bs-Latn-BA" sz="1200">
                <a:latin typeface="Times New Roman" panose="02020603050405020304" pitchFamily="18" charset="0"/>
                <a:cs typeface="Times New Roman" panose="02020603050405020304" pitchFamily="18" charset="0"/>
              </a:rPr>
              <a:t>svojih</a:t>
            </a:r>
            <a:r>
              <a:rPr lang="sr-Cyrl-BA" sz="1200">
                <a:latin typeface="Times New Roman" panose="02020603050405020304" pitchFamily="18" charset="0"/>
                <a:cs typeface="Times New Roman" panose="02020603050405020304" pitchFamily="18" charset="0"/>
              </a:rPr>
              <a:t> </a:t>
            </a:r>
            <a:r>
              <a:rPr lang="bs-Latn-BA" sz="1200">
                <a:latin typeface="Times New Roman" panose="02020603050405020304" pitchFamily="18" charset="0"/>
                <a:cs typeface="Times New Roman" panose="02020603050405020304" pitchFamily="18" charset="0"/>
              </a:rPr>
              <a:t>izravnih</a:t>
            </a:r>
            <a:r>
              <a:rPr lang="sr-Cyrl-BA" sz="1200">
                <a:latin typeface="Times New Roman" panose="02020603050405020304" pitchFamily="18" charset="0"/>
                <a:cs typeface="Times New Roman" panose="02020603050405020304" pitchFamily="18" charset="0"/>
              </a:rPr>
              <a:t> </a:t>
            </a:r>
            <a:r>
              <a:rPr lang="bs-Latn-BA" sz="1200">
                <a:latin typeface="Times New Roman" panose="02020603050405020304" pitchFamily="18" charset="0"/>
                <a:cs typeface="Times New Roman" panose="02020603050405020304" pitchFamily="18" charset="0"/>
              </a:rPr>
              <a:t>odgovornosti</a:t>
            </a:r>
            <a:r>
              <a:rPr lang="sr-Cyrl-BA" sz="1200">
                <a:latin typeface="Times New Roman" panose="02020603050405020304" pitchFamily="18" charset="0"/>
                <a:cs typeface="Times New Roman" panose="02020603050405020304" pitchFamily="18" charset="0"/>
              </a:rPr>
              <a:t>?</a:t>
            </a:r>
          </a:p>
        </c:rich>
      </c:tx>
      <c:layout>
        <c:manualLayout>
          <c:xMode val="edge"/>
          <c:yMode val="edge"/>
          <c:x val="0.11280092592592593"/>
          <c:y val="2.806736166800320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855497229512975E-2"/>
          <c:y val="0.20770510642865711"/>
          <c:w val="0.54782954214056578"/>
          <c:h val="0.6856850141126104"/>
        </c:manualLayout>
      </c:layout>
      <c:pie3DChart>
        <c:varyColors val="1"/>
        <c:ser>
          <c:idx val="0"/>
          <c:order val="0"/>
          <c:tx>
            <c:strRef>
              <c:f>Sheet1!$B$1</c:f>
              <c:strCache>
                <c:ptCount val="1"/>
                <c:pt idx="0">
                  <c:v>Како оцјењујете формулацију највећег дијела својих директних одговорности?</c:v>
                </c:pt>
              </c:strCache>
            </c:strRef>
          </c:tx>
          <c:explosion val="25"/>
          <c:dLbls>
            <c:showLegendKey val="0"/>
            <c:showVal val="0"/>
            <c:showCatName val="0"/>
            <c:showSerName val="0"/>
            <c:showPercent val="1"/>
            <c:showBubbleSize val="0"/>
            <c:showLeaderLines val="1"/>
          </c:dLbls>
          <c:cat>
            <c:strRef>
              <c:f>Sheet1!$A$2:$A$7</c:f>
              <c:strCache>
                <c:ptCount val="6"/>
                <c:pt idx="0">
                  <c:v>Precizna i odgovara aktivnostima koje se izvršavajau</c:v>
                </c:pt>
                <c:pt idx="1">
                  <c:v>Uopćena, ali odgovara aktivnostima koje se izvršavaju</c:v>
                </c:pt>
                <c:pt idx="2">
                  <c:v>Previše uopćena, što otežava identificiranje poslova koji se izvršavaju</c:v>
                </c:pt>
                <c:pt idx="3">
                  <c:v>Poslovi su detaljno opisani</c:v>
                </c:pt>
                <c:pt idx="4">
                  <c:v>Nisam upoznat/a sa svojim opisom poslova</c:v>
                </c:pt>
                <c:pt idx="5">
                  <c:v>Ne mogu to procijeniti</c:v>
                </c:pt>
              </c:strCache>
            </c:strRef>
          </c:cat>
          <c:val>
            <c:numRef>
              <c:f>Sheet1!$B$2:$B$7</c:f>
              <c:numCache>
                <c:formatCode>General</c:formatCode>
                <c:ptCount val="6"/>
                <c:pt idx="0">
                  <c:v>4</c:v>
                </c:pt>
                <c:pt idx="1">
                  <c:v>11</c:v>
                </c:pt>
                <c:pt idx="2">
                  <c:v>0</c:v>
                </c:pt>
                <c:pt idx="3">
                  <c:v>3</c:v>
                </c:pt>
                <c:pt idx="4">
                  <c:v>1</c:v>
                </c:pt>
                <c:pt idx="5">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7913312919218429"/>
          <c:y val="0.15417558954174262"/>
          <c:w val="0.40697798191892681"/>
          <c:h val="0.79356376563595143"/>
        </c:manualLayout>
      </c:layout>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Kako ocjenjujete komunikaciju i koordinaciju sa ostalim uposlenicima tokom ispunjavanja </a:t>
            </a:r>
            <a:r>
              <a:rPr lang="bs-Latn-BA" sz="1200">
                <a:latin typeface="Times New Roman" panose="02020603050405020304" pitchFamily="18" charset="0"/>
                <a:cs typeface="Times New Roman" panose="02020603050405020304" pitchFamily="18" charset="0"/>
              </a:rPr>
              <a:t>izravnih</a:t>
            </a:r>
            <a:r>
              <a:rPr lang="en-US" sz="1200">
                <a:latin typeface="Times New Roman" panose="02020603050405020304" pitchFamily="18" charset="0"/>
                <a:cs typeface="Times New Roman" panose="02020603050405020304" pitchFamily="18" charset="0"/>
              </a:rPr>
              <a:t> odgovornosti?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komunikaciju i koordinaciju sa ostalim uposlenicima tokom ispunjavanja direktnih odgovornosti?</c:v>
                </c:pt>
              </c:strCache>
            </c:strRef>
          </c:tx>
          <c:explosion val="25"/>
          <c:dLbls>
            <c:dLbl>
              <c:idx val="0"/>
              <c:layout>
                <c:manualLayout>
                  <c:x val="4.5628463108778071E-2"/>
                  <c:y val="8.7392200974878136E-3"/>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Sheet1!$A$2:$A$7</c:f>
              <c:strCache>
                <c:ptCount val="6"/>
                <c:pt idx="0">
                  <c:v>Nema potrebe za takvom komunkacijom</c:v>
                </c:pt>
                <c:pt idx="1">
                  <c:v>Rokovi i pouzdanost su na zadovoljavajućem nivou</c:v>
                </c:pt>
                <c:pt idx="2">
                  <c:v>Postoje pojedinačni neodstaci u pogledu rokova</c:v>
                </c:pt>
                <c:pt idx="3">
                  <c:v>Postoje određeni nedostaci u pogledu pouzdanosti informacija</c:v>
                </c:pt>
                <c:pt idx="4">
                  <c:v>Rokovi i pouzdanost nisu na zadovoljavajućem nivou, što stvara preduslove za loše obavljanje poslova</c:v>
                </c:pt>
                <c:pt idx="5">
                  <c:v>Ne mogu ti procijeniti</c:v>
                </c:pt>
              </c:strCache>
            </c:strRef>
          </c:cat>
          <c:val>
            <c:numRef>
              <c:f>Sheet1!$B$2:$B$7</c:f>
              <c:numCache>
                <c:formatCode>General</c:formatCode>
                <c:ptCount val="6"/>
                <c:pt idx="0">
                  <c:v>0</c:v>
                </c:pt>
                <c:pt idx="1">
                  <c:v>13</c:v>
                </c:pt>
                <c:pt idx="2">
                  <c:v>3</c:v>
                </c:pt>
                <c:pt idx="3">
                  <c:v>2</c:v>
                </c:pt>
                <c:pt idx="4">
                  <c:v>1</c:v>
                </c:pt>
                <c:pt idx="5">
                  <c:v>0</c:v>
                </c:pt>
              </c:numCache>
            </c:numRef>
          </c:val>
        </c:ser>
        <c:dLbls>
          <c:showLegendKey val="0"/>
          <c:showVal val="0"/>
          <c:showCatName val="0"/>
          <c:showSerName val="0"/>
          <c:showPercent val="0"/>
          <c:showBubbleSize val="0"/>
          <c:showLeaderLines val="0"/>
        </c:dLbls>
      </c:pie3DChart>
    </c:plotArea>
    <c:legend>
      <c:legendPos val="r"/>
      <c:legendEntry>
        <c:idx val="3"/>
        <c:txPr>
          <a:bodyPr/>
          <a:lstStyle/>
          <a:p>
            <a:pPr>
              <a:defRPr sz="900" baseline="0">
                <a:latin typeface="Times New Roman" panose="02020603050405020304" pitchFamily="18" charset="0"/>
                <a:cs typeface="Times New Roman" panose="02020603050405020304" pitchFamily="18" charset="0"/>
              </a:defRPr>
            </a:pPr>
            <a:endParaRPr lang="sr-Latn-RS"/>
          </a:p>
        </c:txPr>
      </c:legendEntry>
      <c:layout>
        <c:manualLayout>
          <c:xMode val="edge"/>
          <c:yMode val="edge"/>
          <c:x val="0.64126093613298341"/>
          <c:y val="0.16175009373828272"/>
          <c:w val="0.34027777777777779"/>
          <c:h val="0.81776934133233348"/>
        </c:manualLayout>
      </c:layout>
      <c:overlay val="0"/>
      <c:txPr>
        <a:bodyPr/>
        <a:lstStyle/>
        <a:p>
          <a:pPr>
            <a:defRPr sz="90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Kako ocjenjujete komunikaciju sa uposlenima drugih institucija ili eksternim partnerima?</a:t>
            </a:r>
          </a:p>
        </c:rich>
      </c:tx>
      <c:layout>
        <c:manualLayout>
          <c:xMode val="edge"/>
          <c:yMode val="edge"/>
          <c:x val="9.7879470966366747E-2"/>
          <c:y val="3.174603174603174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komunikaciju sa uposlenima drugih institucija ili eksternim partnerima?</c:v>
                </c:pt>
              </c:strCache>
            </c:strRef>
          </c:tx>
          <c:explosion val="25"/>
          <c:dLbls>
            <c:showLegendKey val="0"/>
            <c:showVal val="0"/>
            <c:showCatName val="0"/>
            <c:showSerName val="0"/>
            <c:showPercent val="1"/>
            <c:showBubbleSize val="0"/>
            <c:showLeaderLines val="0"/>
          </c:dLbls>
          <c:cat>
            <c:strRef>
              <c:f>Sheet1!$A$2:$A$5</c:f>
              <c:strCache>
                <c:ptCount val="4"/>
                <c:pt idx="0">
                  <c:v>Nema potrebe za takvom komunikacijom</c:v>
                </c:pt>
                <c:pt idx="1">
                  <c:v>Rokovi i pouzdanost su na zadovoljavajućem nivou</c:v>
                </c:pt>
                <c:pt idx="2">
                  <c:v>Postoje pojedinačni nedostaci u pogledu rokova</c:v>
                </c:pt>
                <c:pt idx="3">
                  <c:v>Postoje određeni nedostaci u pogledu pouzdanosti informacija</c:v>
                </c:pt>
              </c:strCache>
            </c:strRef>
          </c:cat>
          <c:val>
            <c:numRef>
              <c:f>Sheet1!$B$2:$B$5</c:f>
              <c:numCache>
                <c:formatCode>General</c:formatCode>
                <c:ptCount val="4"/>
                <c:pt idx="0">
                  <c:v>0</c:v>
                </c:pt>
                <c:pt idx="1">
                  <c:v>11</c:v>
                </c:pt>
                <c:pt idx="2">
                  <c:v>8</c:v>
                </c:pt>
                <c:pt idx="3">
                  <c:v>0</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vi-VN" sz="1200">
                <a:latin typeface="Times New Roman" panose="02020603050405020304" pitchFamily="18" charset="0"/>
                <a:cs typeface="Times New Roman" panose="02020603050405020304" pitchFamily="18" charset="0"/>
              </a:rPr>
              <a:t>Da li postoje kontradiktornosti između različitih pravnih akata koji uređuju Vaše </a:t>
            </a:r>
            <a:r>
              <a:rPr lang="bs-Latn-BA" sz="1200">
                <a:latin typeface="Times New Roman" panose="02020603050405020304" pitchFamily="18" charset="0"/>
                <a:cs typeface="Times New Roman" panose="02020603050405020304" pitchFamily="18" charset="0"/>
              </a:rPr>
              <a:t>izravne</a:t>
            </a:r>
            <a:r>
              <a:rPr lang="vi-VN" sz="1200">
                <a:latin typeface="Times New Roman" panose="02020603050405020304" pitchFamily="18" charset="0"/>
                <a:cs typeface="Times New Roman" panose="02020603050405020304" pitchFamily="18" charset="0"/>
              </a:rPr>
              <a:t> odgovornosti?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postoje kontradiktornosti između različitih pravnih akata koji uređuju Vaše direktne odgovornosti?</c:v>
                </c:pt>
              </c:strCache>
            </c:strRef>
          </c:tx>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Sheet1!$A$2:$A$5</c:f>
              <c:strCache>
                <c:ptCount val="4"/>
                <c:pt idx="0">
                  <c:v>Ne</c:v>
                </c:pt>
                <c:pt idx="1">
                  <c:v>Da, ali to ne predstavlja značajnu prepreku za obavljanje poslova</c:v>
                </c:pt>
                <c:pt idx="2">
                  <c:v>Da, a to ponekad predstavlja prepreku za normalno obavljanje poslova</c:v>
                </c:pt>
                <c:pt idx="3">
                  <c:v>Ne mogu to procijeniti</c:v>
                </c:pt>
              </c:strCache>
            </c:strRef>
          </c:cat>
          <c:val>
            <c:numRef>
              <c:f>Sheet1!$B$2:$B$5</c:f>
              <c:numCache>
                <c:formatCode>General</c:formatCode>
                <c:ptCount val="4"/>
                <c:pt idx="0">
                  <c:v>10</c:v>
                </c:pt>
                <c:pt idx="1">
                  <c:v>3</c:v>
                </c:pt>
                <c:pt idx="2">
                  <c:v>5</c:v>
                </c:pt>
                <c:pt idx="3">
                  <c:v>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Sa koliko su funkcija, koje obavlja Vaš sektor/</a:t>
            </a:r>
            <a:r>
              <a:rPr lang="bs-Latn-BA" sz="1200">
                <a:latin typeface="Times New Roman" panose="02020603050405020304" pitchFamily="18" charset="0"/>
                <a:cs typeface="Times New Roman" panose="02020603050405020304" pitchFamily="18" charset="0"/>
              </a:rPr>
              <a:t>o</a:t>
            </a:r>
            <a:r>
              <a:rPr lang="en-US" sz="1200">
                <a:latin typeface="Times New Roman" panose="02020603050405020304" pitchFamily="18" charset="0"/>
                <a:cs typeface="Times New Roman" panose="02020603050405020304" pitchFamily="18" charset="0"/>
              </a:rPr>
              <a:t>djeljenje, povezane Vaše </a:t>
            </a:r>
            <a:r>
              <a:rPr lang="bs-Latn-BA" sz="1200">
                <a:latin typeface="Times New Roman" panose="02020603050405020304" pitchFamily="18" charset="0"/>
                <a:cs typeface="Times New Roman" panose="02020603050405020304" pitchFamily="18" charset="0"/>
              </a:rPr>
              <a:t>izravne</a:t>
            </a:r>
            <a:r>
              <a:rPr lang="en-US" sz="1200">
                <a:latin typeface="Times New Roman" panose="02020603050405020304" pitchFamily="18" charset="0"/>
                <a:cs typeface="Times New Roman" panose="02020603050405020304" pitchFamily="18" charset="0"/>
              </a:rPr>
              <a:t> odgovornosti?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 koliko su funkcija, koje obavlja Vaš sektor/Odjeljenje, povezane Vaše direktne odgovornosti?</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showLegendKey val="0"/>
            <c:showVal val="0"/>
            <c:showCatName val="0"/>
            <c:showSerName val="0"/>
            <c:showPercent val="1"/>
            <c:showBubbleSize val="0"/>
            <c:showLeaderLines val="0"/>
          </c:dLbls>
          <c:cat>
            <c:strRef>
              <c:f>Sheet1!$A$2:$A$8</c:f>
              <c:strCache>
                <c:ptCount val="7"/>
                <c:pt idx="0">
                  <c:v>Više od 3</c:v>
                </c:pt>
                <c:pt idx="1">
                  <c:v>3</c:v>
                </c:pt>
                <c:pt idx="2">
                  <c:v>2</c:v>
                </c:pt>
                <c:pt idx="3">
                  <c:v>1</c:v>
                </c:pt>
                <c:pt idx="4">
                  <c:v>Nijednom</c:v>
                </c:pt>
                <c:pt idx="5">
                  <c:v>Ne mogu to procijeniti</c:v>
                </c:pt>
                <c:pt idx="6">
                  <c:v>Nisam upoznat/a sa poslovima sektora gdje radim</c:v>
                </c:pt>
              </c:strCache>
            </c:strRef>
          </c:cat>
          <c:val>
            <c:numRef>
              <c:f>Sheet1!$B$2:$B$8</c:f>
              <c:numCache>
                <c:formatCode>General</c:formatCode>
                <c:ptCount val="7"/>
                <c:pt idx="0">
                  <c:v>10</c:v>
                </c:pt>
                <c:pt idx="1">
                  <c:v>2</c:v>
                </c:pt>
                <c:pt idx="2">
                  <c:v>6</c:v>
                </c:pt>
                <c:pt idx="3">
                  <c:v>0</c:v>
                </c:pt>
                <c:pt idx="4">
                  <c:v>0</c:v>
                </c:pt>
                <c:pt idx="5">
                  <c:v>1</c:v>
                </c:pt>
                <c:pt idx="6">
                  <c:v>0</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s-Latn-BA" sz="1200">
                <a:latin typeface="Times New Roman" panose="02020603050405020304" pitchFamily="18" charset="0"/>
                <a:cs typeface="Times New Roman" panose="02020603050405020304" pitchFamily="18" charset="0"/>
              </a:rPr>
              <a:t>D</a:t>
            </a:r>
            <a:r>
              <a:rPr lang="en-US" sz="1200">
                <a:latin typeface="Times New Roman" panose="02020603050405020304" pitchFamily="18" charset="0"/>
                <a:cs typeface="Times New Roman" panose="02020603050405020304" pitchFamily="18" charset="0"/>
              </a:rPr>
              <a:t>a li ste upoznati sa godišnjim ciljevima institucije?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&lt;da li ste upoznati sa godišnjim ciljevima institucije?</c:v>
                </c:pt>
              </c:strCache>
            </c:strRef>
          </c:tx>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0"/>
          </c:dLbls>
          <c:cat>
            <c:strRef>
              <c:f>Sheet1!$A$2:$A$5</c:f>
              <c:strCache>
                <c:ptCount val="4"/>
                <c:pt idx="0">
                  <c:v>Da, u potpunosti</c:v>
                </c:pt>
                <c:pt idx="1">
                  <c:v>Da, ali samo sa ciljevima izravno vezanim za mjerodavnosti mog sektora/odjeljenja</c:v>
                </c:pt>
                <c:pt idx="2">
                  <c:v>Nisam upoznat/a da postoje takvi ciljevi</c:v>
                </c:pt>
                <c:pt idx="3">
                  <c:v>Ne mogu to procijeniti</c:v>
                </c:pt>
              </c:strCache>
            </c:strRef>
          </c:cat>
          <c:val>
            <c:numRef>
              <c:f>Sheet1!$B$2:$B$5</c:f>
              <c:numCache>
                <c:formatCode>General</c:formatCode>
                <c:ptCount val="4"/>
                <c:pt idx="0">
                  <c:v>4</c:v>
                </c:pt>
                <c:pt idx="1">
                  <c:v>11</c:v>
                </c:pt>
                <c:pt idx="2">
                  <c:v>2</c:v>
                </c:pt>
                <c:pt idx="3">
                  <c:v>0</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ste upoznati sa godišnjim ciljevima svog sektora/odjeljenja?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2336869349664629E-2"/>
          <c:y val="0.19097206599175104"/>
          <c:w val="0.54049413094196563"/>
          <c:h val="0.70853205849268841"/>
        </c:manualLayout>
      </c:layout>
      <c:pie3DChart>
        <c:varyColors val="1"/>
        <c:ser>
          <c:idx val="0"/>
          <c:order val="0"/>
          <c:tx>
            <c:strRef>
              <c:f>Sheet1!$B$1</c:f>
              <c:strCache>
                <c:ptCount val="1"/>
                <c:pt idx="0">
                  <c:v>Da li ste upoznati sa godišnjim ciljevima svog sektora/odjeljenja?</c:v>
                </c:pt>
              </c:strCache>
            </c:strRef>
          </c:tx>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Sheet1!$A$2:$A$5</c:f>
              <c:strCache>
                <c:ptCount val="4"/>
                <c:pt idx="0">
                  <c:v>Da, u potpunosti</c:v>
                </c:pt>
                <c:pt idx="1">
                  <c:v>Nisam upoznat/a da postoje takvi ciljevi</c:v>
                </c:pt>
                <c:pt idx="2">
                  <c:v>Nisam upoznat/a sa ciljevima</c:v>
                </c:pt>
                <c:pt idx="3">
                  <c:v>Ne mogu to procijeniti</c:v>
                </c:pt>
              </c:strCache>
            </c:strRef>
          </c:cat>
          <c:val>
            <c:numRef>
              <c:f>Sheet1!$B$2:$B$5</c:f>
              <c:numCache>
                <c:formatCode>General</c:formatCode>
                <c:ptCount val="4"/>
                <c:pt idx="0">
                  <c:v>16</c:v>
                </c:pt>
                <c:pt idx="1">
                  <c:v>0</c:v>
                </c:pt>
                <c:pt idx="2">
                  <c:v>3</c:v>
                </c:pt>
                <c:pt idx="3">
                  <c:v>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7253480240764951"/>
          <c:y val="0.30979501795404407"/>
          <c:w val="0.31020246144143637"/>
          <c:h val="0.44330708661417328"/>
        </c:manualLayout>
      </c:layout>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Koliko je ciljeva postavljeno u ličnom planu rada/aktivnosti za tekuću godinu?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Koliko je ciljeva postavljeno u ličnom planu rada/aktivnosti za tekuću godinu?</c:v>
                </c:pt>
              </c:strCache>
            </c:strRef>
          </c:tx>
          <c:explosion val="25"/>
          <c:dPt>
            <c:idx val="0"/>
            <c:bubble3D val="0"/>
          </c:dPt>
          <c:dPt>
            <c:idx val="1"/>
            <c:bubble3D val="0"/>
          </c:dPt>
          <c:dLbls>
            <c:showLegendKey val="0"/>
            <c:showVal val="0"/>
            <c:showCatName val="0"/>
            <c:showSerName val="0"/>
            <c:showPercent val="1"/>
            <c:showBubbleSize val="0"/>
            <c:showLeaderLines val="1"/>
          </c:dLbls>
          <c:cat>
            <c:strRef>
              <c:f>Sheet1!$A$2:$A$3</c:f>
              <c:strCache>
                <c:ptCount val="2"/>
                <c:pt idx="0">
                  <c:v>Navedite točan broj ciljeva/aktivnosti</c:v>
                </c:pt>
                <c:pt idx="1">
                  <c:v>Nemam plan rada/aktivnosti</c:v>
                </c:pt>
              </c:strCache>
            </c:strRef>
          </c:cat>
          <c:val>
            <c:numRef>
              <c:f>Sheet1!$B$2:$B$3</c:f>
              <c:numCache>
                <c:formatCode>General</c:formatCode>
                <c:ptCount val="2"/>
                <c:pt idx="0">
                  <c:v>8</c:v>
                </c:pt>
                <c:pt idx="1">
                  <c:v>11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465410904908963"/>
          <c:y val="0.49292497946959085"/>
          <c:w val="0.29964923995807946"/>
          <c:h val="0.22165370432990356"/>
        </c:manualLayout>
      </c:layout>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1">
                <a:latin typeface="Times New Roman" panose="02020603050405020304" pitchFamily="18" charset="0"/>
                <a:cs typeface="Times New Roman" panose="02020603050405020304" pitchFamily="18" charset="0"/>
              </a:rPr>
              <a:t>Postoje li mjerljivi indikatori za izvještavanje o Vašem učinku u odnosu na lični plan rada?</a:t>
            </a:r>
          </a:p>
        </c:rich>
      </c:tx>
      <c:layout>
        <c:manualLayout>
          <c:xMode val="edge"/>
          <c:yMode val="edge"/>
          <c:x val="0.10880744597412449"/>
          <c:y val="2.380930252570887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571092880405654E-2"/>
          <c:y val="0.25417522598258729"/>
          <c:w val="0.52293770870264256"/>
          <c:h val="0.62534933661833492"/>
        </c:manualLayout>
      </c:layout>
      <c:pie3DChart>
        <c:varyColors val="1"/>
        <c:ser>
          <c:idx val="0"/>
          <c:order val="0"/>
          <c:tx>
            <c:strRef>
              <c:f>Sheet1!$B$1</c:f>
              <c:strCache>
                <c:ptCount val="1"/>
                <c:pt idx="0">
                  <c:v>Postoje li mjerljivi indikatori za izvještavanje o Vašem učinku u odnosu na lični plan rada?</c:v>
                </c:pt>
              </c:strCache>
            </c:strRef>
          </c:tx>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Sheet1!$A$2:$A$5</c:f>
              <c:strCache>
                <c:ptCount val="4"/>
                <c:pt idx="0">
                  <c:v>Da, za sve ciljeve</c:v>
                </c:pt>
                <c:pt idx="1">
                  <c:v>Da, za većinu ciljeva</c:v>
                </c:pt>
                <c:pt idx="2">
                  <c:v>Da, za manji broj ciljeva</c:v>
                </c:pt>
                <c:pt idx="3">
                  <c:v>Ne</c:v>
                </c:pt>
              </c:strCache>
            </c:strRef>
          </c:cat>
          <c:val>
            <c:numRef>
              <c:f>Sheet1!$B$2:$B$5</c:f>
              <c:numCache>
                <c:formatCode>General</c:formatCode>
                <c:ptCount val="4"/>
                <c:pt idx="0">
                  <c:v>4</c:v>
                </c:pt>
                <c:pt idx="1">
                  <c:v>8</c:v>
                </c:pt>
                <c:pt idx="2">
                  <c:v>2</c:v>
                </c:pt>
                <c:pt idx="3">
                  <c:v>5</c:v>
                </c:pt>
              </c:numCache>
            </c:numRef>
          </c:val>
        </c:ser>
        <c:dLbls>
          <c:showLegendKey val="0"/>
          <c:showVal val="0"/>
          <c:showCatName val="0"/>
          <c:showSerName val="0"/>
          <c:showPercent val="0"/>
          <c:showBubbleSize val="0"/>
          <c:showLeaderLines val="1"/>
        </c:dLbls>
      </c:pie3DChart>
      <c:spPr>
        <a:noFill/>
        <a:ln w="25417">
          <a:noFill/>
        </a:ln>
      </c:spPr>
    </c:plotArea>
    <c:legend>
      <c:legendPos val="r"/>
      <c:layout>
        <c:manualLayout>
          <c:xMode val="edge"/>
          <c:yMode val="edge"/>
          <c:x val="0.6189594756152863"/>
          <c:y val="0.39590551181102362"/>
          <c:w val="0.29988869192398071"/>
          <c:h val="0.28692047743503518"/>
        </c:manualLayout>
      </c:layout>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ciljevi postavljeni u Vašem planu rada odgovaraju ciljevima sektora/odjeljenja?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8501027440853957E-2"/>
          <c:y val="0.24160063490087455"/>
          <c:w val="0.52714607844920081"/>
          <c:h val="0.62984220845912042"/>
        </c:manualLayout>
      </c:layout>
      <c:pie3DChart>
        <c:varyColors val="1"/>
        <c:ser>
          <c:idx val="0"/>
          <c:order val="0"/>
          <c:tx>
            <c:strRef>
              <c:f>Sheet1!$B$1</c:f>
              <c:strCache>
                <c:ptCount val="1"/>
                <c:pt idx="0">
                  <c:v>Da li ciljevi postavljeni u Vašem planu rada odgovaraju ciljevima sektora/odjeljenja?</c:v>
                </c:pt>
              </c:strCache>
            </c:strRef>
          </c:tx>
          <c:explosion val="25"/>
          <c:dPt>
            <c:idx val="0"/>
            <c:bubble3D val="0"/>
          </c:dPt>
          <c:dPt>
            <c:idx val="1"/>
            <c:bubble3D val="0"/>
          </c:dPt>
          <c:dPt>
            <c:idx val="2"/>
            <c:bubble3D val="0"/>
          </c:dPt>
          <c:dPt>
            <c:idx val="3"/>
            <c:bubble3D val="0"/>
          </c:dPt>
          <c:dPt>
            <c:idx val="4"/>
            <c:bubble3D val="0"/>
          </c:dPt>
          <c:dPt>
            <c:idx val="5"/>
            <c:bubble3D val="0"/>
          </c:dPt>
          <c:dLbls>
            <c:showLegendKey val="0"/>
            <c:showVal val="0"/>
            <c:showCatName val="0"/>
            <c:showSerName val="0"/>
            <c:showPercent val="1"/>
            <c:showBubbleSize val="0"/>
            <c:showLeaderLines val="0"/>
          </c:dLbls>
          <c:cat>
            <c:strRef>
              <c:f>Sheet1!$A$2:$A$7</c:f>
              <c:strCache>
                <c:ptCount val="6"/>
                <c:pt idx="0">
                  <c:v>Nemam plan rada</c:v>
                </c:pt>
                <c:pt idx="1">
                  <c:v>Ne postoji plan rada sektora/odjeljenja</c:v>
                </c:pt>
                <c:pt idx="2">
                  <c:v>U potpunosti odgovaraju</c:v>
                </c:pt>
                <c:pt idx="3">
                  <c:v>Odgovaraju u potpunosti, osim osobnih ciljeva u pogledu razvoja karijere</c:v>
                </c:pt>
                <c:pt idx="4">
                  <c:v>Ne odgovaraju</c:v>
                </c:pt>
                <c:pt idx="5">
                  <c:v>Ne mogu to procijeniti</c:v>
                </c:pt>
              </c:strCache>
            </c:strRef>
          </c:cat>
          <c:val>
            <c:numRef>
              <c:f>Sheet1!$B$2:$B$7</c:f>
              <c:numCache>
                <c:formatCode>General</c:formatCode>
                <c:ptCount val="6"/>
                <c:pt idx="0">
                  <c:v>2</c:v>
                </c:pt>
                <c:pt idx="1">
                  <c:v>0</c:v>
                </c:pt>
                <c:pt idx="2">
                  <c:v>6</c:v>
                </c:pt>
                <c:pt idx="3">
                  <c:v>2</c:v>
                </c:pt>
                <c:pt idx="4">
                  <c:v>0</c:v>
                </c:pt>
                <c:pt idx="5">
                  <c:v>9</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63181556982051612"/>
          <c:y val="0.1576172543649435"/>
          <c:w val="0.28735302140350233"/>
          <c:h val="0.75037813949145682"/>
        </c:manualLayout>
      </c:layout>
      <c:overlay val="0"/>
      <c:txPr>
        <a:bodyPr/>
        <a:lstStyle/>
        <a:p>
          <a:pPr>
            <a:defRPr sz="90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su kvalitet i pouzdanost komunikacije i koordinacije sa ostalim sektorima/odjeljenjima i/ili organizacijama izvan Vašeg organa uprave dovoljni?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su kvalitet i pouzdanost komunikacije i koordinacije sa ostalim sektorima/odjeljenjima i/ili organizacijama izvan Vašeg organa uprave dovoljni?</c:v>
                </c:pt>
              </c:strCache>
            </c:strRef>
          </c:tx>
          <c:explosion val="25"/>
          <c:dPt>
            <c:idx val="0"/>
            <c:bubble3D val="0"/>
          </c:dPt>
          <c:dPt>
            <c:idx val="1"/>
            <c:bubble3D val="0"/>
          </c:dPt>
          <c:dLbls>
            <c:showLegendKey val="0"/>
            <c:showVal val="0"/>
            <c:showCatName val="0"/>
            <c:showSerName val="0"/>
            <c:showPercent val="1"/>
            <c:showBubbleSize val="0"/>
            <c:showLeaderLines val="0"/>
          </c:dLbls>
          <c:cat>
            <c:strRef>
              <c:f>Sheet1!$A$2:$A$3</c:f>
              <c:strCache>
                <c:ptCount val="2"/>
                <c:pt idx="0">
                  <c:v>Da</c:v>
                </c:pt>
                <c:pt idx="1">
                  <c:v>Ne</c:v>
                </c:pt>
              </c:strCache>
            </c:strRef>
          </c:cat>
          <c:val>
            <c:numRef>
              <c:f>Sheet1!$B$2:$B$3</c:f>
              <c:numCache>
                <c:formatCode>General</c:formatCode>
                <c:ptCount val="2"/>
                <c:pt idx="0">
                  <c:v>1</c:v>
                </c:pt>
                <c:pt idx="1">
                  <c:v>3</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postoje mjerljivi </a:t>
            </a:r>
            <a:r>
              <a:rPr lang="bs-Latn-BA" sz="1200">
                <a:latin typeface="Times New Roman" panose="02020603050405020304" pitchFamily="18" charset="0"/>
                <a:cs typeface="Times New Roman" panose="02020603050405020304" pitchFamily="18" charset="0"/>
              </a:rPr>
              <a:t>pokazatelji</a:t>
            </a:r>
            <a:r>
              <a:rPr lang="en-US" sz="1200">
                <a:latin typeface="Times New Roman" panose="02020603050405020304" pitchFamily="18" charset="0"/>
                <a:cs typeface="Times New Roman" panose="02020603050405020304" pitchFamily="18" charset="0"/>
              </a:rPr>
              <a:t> za Vaš rad?</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postoje mjerljivi indikatori za Vaš rad?</c:v>
                </c:pt>
              </c:strCache>
            </c:strRef>
          </c:tx>
          <c:explosion val="25"/>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1"/>
          </c:dLbls>
          <c:cat>
            <c:strRef>
              <c:f>Sheet1!$A$2:$A$6</c:f>
              <c:strCache>
                <c:ptCount val="5"/>
                <c:pt idx="0">
                  <c:v>Da, za sva područja aktivnosti koje obavljam</c:v>
                </c:pt>
                <c:pt idx="1">
                  <c:v>Da, za veći dio aktivnosti koje obavljam</c:v>
                </c:pt>
                <c:pt idx="2">
                  <c:v>Da, za manji dio aktivnosti koje obavljam</c:v>
                </c:pt>
                <c:pt idx="3">
                  <c:v>Ne</c:v>
                </c:pt>
                <c:pt idx="4">
                  <c:v>Ne mogu to procijeniti</c:v>
                </c:pt>
              </c:strCache>
            </c:strRef>
          </c:cat>
          <c:val>
            <c:numRef>
              <c:f>Sheet1!$B$2:$B$6</c:f>
              <c:numCache>
                <c:formatCode>General</c:formatCode>
                <c:ptCount val="5"/>
                <c:pt idx="0">
                  <c:v>3</c:v>
                </c:pt>
                <c:pt idx="1">
                  <c:v>9</c:v>
                </c:pt>
                <c:pt idx="2">
                  <c:v>4</c:v>
                </c:pt>
                <c:pt idx="3">
                  <c:v>2</c:v>
                </c:pt>
                <c:pt idx="4">
                  <c:v>0</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Kako ocjenjujete opskrbu materijalom</a:t>
            </a:r>
            <a:r>
              <a:rPr lang="bs-Latn-BA"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sredstvima  rada</a:t>
            </a:r>
            <a:r>
              <a:rPr lang="bs-Latn-BA"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prostorom za rad</a:t>
            </a:r>
            <a:r>
              <a:rPr lang="bs-Latn-BA" sz="1200">
                <a:latin typeface="Times New Roman" panose="02020603050405020304" pitchFamily="18" charset="0"/>
                <a:cs typeface="Times New Roman" panose="02020603050405020304" pitchFamily="18" charset="0"/>
              </a:rPr>
              <a:t> (prostorije, namje</a:t>
            </a:r>
            <a:r>
              <a:rPr lang="bs-Latn-BA" sz="1200">
                <a:latin typeface="Times New Roman"/>
                <a:cs typeface="Times New Roman"/>
              </a:rPr>
              <a:t>š</a:t>
            </a:r>
            <a:r>
              <a:rPr lang="bs-Latn-BA" sz="1200">
                <a:latin typeface="Times New Roman" panose="02020603050405020304" pitchFamily="18" charset="0"/>
                <a:cs typeface="Times New Roman" panose="02020603050405020304" pitchFamily="18" charset="0"/>
              </a:rPr>
              <a:t>taj, hardware)</a:t>
            </a:r>
            <a:r>
              <a:rPr lang="en-US" sz="1200">
                <a:latin typeface="Times New Roman" panose="02020603050405020304" pitchFamily="18" charset="0"/>
                <a:cs typeface="Times New Roman" panose="02020603050405020304" pitchFamily="18" charset="0"/>
              </a:rPr>
              <a:t>?</a:t>
            </a:r>
          </a:p>
        </c:rich>
      </c:tx>
      <c:layout>
        <c:manualLayout>
          <c:xMode val="edge"/>
          <c:yMode val="edge"/>
          <c:x val="0.18354173042857275"/>
          <c:y val="3.17459704040062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opskrbu materijalom7sredstvima  rada7prostorom za rad?</c:v>
                </c:pt>
              </c:strCache>
            </c:strRef>
          </c:tx>
          <c:explosion val="25"/>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0"/>
          </c:dLbls>
          <c:cat>
            <c:strRef>
              <c:f>Sheet1!$A$2:$A$6</c:f>
              <c:strCache>
                <c:ptCount val="5"/>
                <c:pt idx="0">
                  <c:v>Sasvim dovoljno</c:v>
                </c:pt>
                <c:pt idx="1">
                  <c:v>Generalno dovoljno</c:v>
                </c:pt>
                <c:pt idx="2">
                  <c:v>Nedovoljno, ali se snalazimo</c:v>
                </c:pt>
                <c:pt idx="3">
                  <c:v>Nedovoljno i to prouzrokuje teškoće u mom radu</c:v>
                </c:pt>
                <c:pt idx="4">
                  <c:v>Ne mogu to procijeniti</c:v>
                </c:pt>
              </c:strCache>
            </c:strRef>
          </c:cat>
          <c:val>
            <c:numRef>
              <c:f>Sheet1!$B$2:$B$6</c:f>
              <c:numCache>
                <c:formatCode>General</c:formatCode>
                <c:ptCount val="5"/>
                <c:pt idx="0">
                  <c:v>2</c:v>
                </c:pt>
                <c:pt idx="1">
                  <c:v>4</c:v>
                </c:pt>
                <c:pt idx="2">
                  <c:v>7</c:v>
                </c:pt>
                <c:pt idx="3">
                  <c:v>6</c:v>
                </c:pt>
                <c:pt idx="4">
                  <c:v>0</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Kako ocjenjujete informacijske resurse/pristup informacijama u svom radu (statistički podaci, sofware, internet)?</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informacijske resurse/pristup informacijama u svom radu (statistički podaci, sofware, internet)?</c:v>
                </c:pt>
              </c:strCache>
            </c:strRef>
          </c:tx>
          <c:explosion val="25"/>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1"/>
          </c:dLbls>
          <c:cat>
            <c:strRef>
              <c:f>Sheet1!$A$2:$A$6</c:f>
              <c:strCache>
                <c:ptCount val="5"/>
                <c:pt idx="0">
                  <c:v>Sasvim dovoljno</c:v>
                </c:pt>
                <c:pt idx="1">
                  <c:v>Generalno dovoljno</c:v>
                </c:pt>
                <c:pt idx="2">
                  <c:v>Nedovoljno, ali se snalazimo</c:v>
                </c:pt>
                <c:pt idx="3">
                  <c:v>Nedovoljno, što prouzrokuje teškoće u radu</c:v>
                </c:pt>
                <c:pt idx="4">
                  <c:v>Ne mogu to procijeniti</c:v>
                </c:pt>
              </c:strCache>
            </c:strRef>
          </c:cat>
          <c:val>
            <c:numRef>
              <c:f>Sheet1!$B$2:$B$6</c:f>
              <c:numCache>
                <c:formatCode>General</c:formatCode>
                <c:ptCount val="5"/>
                <c:pt idx="0">
                  <c:v>4</c:v>
                </c:pt>
                <c:pt idx="1">
                  <c:v>11</c:v>
                </c:pt>
                <c:pt idx="2">
                  <c:v>3</c:v>
                </c:pt>
                <c:pt idx="3">
                  <c:v>1</c:v>
                </c:pt>
                <c:pt idx="4">
                  <c:v>0</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2416216145190796"/>
          <c:y val="2.3809523809523808E-2"/>
        </c:manualLayout>
      </c:layout>
      <c:overlay val="0"/>
      <c:txPr>
        <a:bodyPr/>
        <a:lstStyle/>
        <a:p>
          <a:pPr algn="ctr">
            <a:defRPr sz="1200">
              <a:latin typeface="Times New Roman" panose="02020603050405020304" pitchFamily="18" charset="0"/>
              <a:cs typeface="Times New Roman" panose="02020603050405020304" pitchFamily="18" charset="0"/>
            </a:defRPr>
          </a:pPr>
          <a:endParaRPr lang="sr-Latn-R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svoje radno opterećenje?</c:v>
                </c:pt>
              </c:strCache>
            </c:strRef>
          </c:tx>
          <c:explosion val="25"/>
          <c:dLbls>
            <c:showLegendKey val="0"/>
            <c:showVal val="0"/>
            <c:showCatName val="0"/>
            <c:showSerName val="0"/>
            <c:showPercent val="1"/>
            <c:showBubbleSize val="0"/>
            <c:showLeaderLines val="0"/>
          </c:dLbls>
          <c:cat>
            <c:strRef>
              <c:f>Sheet1!$A$2:$A$6</c:f>
              <c:strCache>
                <c:ptCount val="5"/>
                <c:pt idx="0">
                  <c:v>Radno vrijeme je u potpunosti iskorišteno pri normalnom radnom opterećenju</c:v>
                </c:pt>
                <c:pt idx="1">
                  <c:v>Radno vrijeme je u potpunosti iskorišteno pri jako velikom radnom opterećenju</c:v>
                </c:pt>
                <c:pt idx="2">
                  <c:v>Radno vrijeme je u potpunosti iskorišteno pri jako velikom radnom opterećenju i često je neophodno nastaviti sa radom nakon isteka radnog vremena</c:v>
                </c:pt>
                <c:pt idx="3">
                  <c:v>Radno vrijeme nije u potpunosti iskorišteno</c:v>
                </c:pt>
                <c:pt idx="4">
                  <c:v>Ne mogu to procijeniti</c:v>
                </c:pt>
              </c:strCache>
            </c:strRef>
          </c:cat>
          <c:val>
            <c:numRef>
              <c:f>Sheet1!$B$2:$B$6</c:f>
              <c:numCache>
                <c:formatCode>General</c:formatCode>
                <c:ptCount val="5"/>
                <c:pt idx="0">
                  <c:v>15</c:v>
                </c:pt>
                <c:pt idx="1">
                  <c:v>4</c:v>
                </c:pt>
                <c:pt idx="2">
                  <c:v>1</c:v>
                </c:pt>
                <c:pt idx="3">
                  <c:v>0</c:v>
                </c:pt>
                <c:pt idx="4">
                  <c:v>0</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Kako ocjenjujete svoje kompetencije?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Kako ocjenjujete svoje kompetencije?</c:v>
                </c:pt>
              </c:strCache>
            </c:strRef>
          </c:tx>
          <c:explosion val="25"/>
          <c:dLbls>
            <c:showLegendKey val="0"/>
            <c:showVal val="0"/>
            <c:showCatName val="0"/>
            <c:showSerName val="0"/>
            <c:showPercent val="1"/>
            <c:showBubbleSize val="0"/>
            <c:showLeaderLines val="1"/>
          </c:dLbls>
          <c:cat>
            <c:strRef>
              <c:f>Sheet1!$A$2:$A$5</c:f>
              <c:strCache>
                <c:ptCount val="4"/>
                <c:pt idx="0">
                  <c:v>Moje kompetencije su više od onih potrebnih za poziciju na kojoj se nalazim</c:v>
                </c:pt>
                <c:pt idx="1">
                  <c:v>Moje kompetencije odgovaraju kompetencijama potrebnim za poziciju na kojoj se nalazim</c:v>
                </c:pt>
                <c:pt idx="2">
                  <c:v>Moje kompetencije su ispod minimalnih zahtjeva u pogledu kompetencija potrebnih za poziciju na kojoj se nalazim</c:v>
                </c:pt>
                <c:pt idx="3">
                  <c:v>Ne mogu to procijeniti</c:v>
                </c:pt>
              </c:strCache>
            </c:strRef>
          </c:cat>
          <c:val>
            <c:numRef>
              <c:f>Sheet1!$B$2:$B$5</c:f>
              <c:numCache>
                <c:formatCode>General</c:formatCode>
                <c:ptCount val="4"/>
                <c:pt idx="0">
                  <c:v>4</c:v>
                </c:pt>
                <c:pt idx="1">
                  <c:v>10</c:v>
                </c:pt>
                <c:pt idx="2">
                  <c:v>0</c:v>
                </c:pt>
                <c:pt idx="3">
                  <c:v>6</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s-Latn-BA"/>
              <a:t>Da li se organiziraju radionice s ciljem sticanja novih vještina i poboljšanja kvalifikacija?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se organizuju radionice sa ciljem sticanja novih vještina i poboljšanaj kvalifikacija?</c:v>
                </c:pt>
              </c:strCache>
            </c:strRef>
          </c:tx>
          <c:explosion val="25"/>
          <c:dLbls>
            <c:showLegendKey val="0"/>
            <c:showVal val="0"/>
            <c:showCatName val="0"/>
            <c:showSerName val="0"/>
            <c:showPercent val="1"/>
            <c:showBubbleSize val="0"/>
            <c:showLeaderLines val="1"/>
          </c:dLbls>
          <c:cat>
            <c:strRef>
              <c:f>Sheet1!$A$2:$A$4</c:f>
              <c:strCache>
                <c:ptCount val="3"/>
                <c:pt idx="0">
                  <c:v>Jednom/dva puta godišnje</c:v>
                </c:pt>
                <c:pt idx="1">
                  <c:v>Rijetko</c:v>
                </c:pt>
                <c:pt idx="2">
                  <c:v>Nikada</c:v>
                </c:pt>
              </c:strCache>
            </c:strRef>
          </c:cat>
          <c:val>
            <c:numRef>
              <c:f>Sheet1!$B$2:$B$4</c:f>
              <c:numCache>
                <c:formatCode>General</c:formatCode>
                <c:ptCount val="3"/>
                <c:pt idx="0">
                  <c:v>8</c:v>
                </c:pt>
                <c:pt idx="1">
                  <c:v>6</c:v>
                </c:pt>
                <c:pt idx="2">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773129921259847"/>
          <c:y val="0.46101424821897263"/>
          <c:w val="0.27872101924759407"/>
          <c:h val="0.20195444319460068"/>
        </c:manualLayout>
      </c:layout>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a:latin typeface="Times New Roman" panose="02020603050405020304" pitchFamily="18" charset="0"/>
                <a:cs typeface="Times New Roman" panose="02020603050405020304" pitchFamily="18" charset="0"/>
              </a:defRPr>
            </a:pPr>
            <a:r>
              <a:rPr lang="en-US" sz="1201">
                <a:latin typeface="Times New Roman" panose="02020603050405020304" pitchFamily="18" charset="0"/>
                <a:cs typeface="Times New Roman" panose="02020603050405020304" pitchFamily="18" charset="0"/>
              </a:rPr>
              <a:t>Koji su glavni problemi sa kojima se susrećete u radu?</a:t>
            </a:r>
          </a:p>
        </c:rich>
      </c:tx>
      <c:layout>
        <c:manualLayout>
          <c:xMode val="edge"/>
          <c:yMode val="edge"/>
          <c:x val="0.1763151034692092"/>
          <c:y val="1.849948612538540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752077724452767E-2"/>
          <c:y val="4.769051219965148E-2"/>
          <c:w val="0.55107272305247557"/>
          <c:h val="0.86626150148497627"/>
        </c:manualLayout>
      </c:layout>
      <c:pie3DChart>
        <c:varyColors val="1"/>
        <c:ser>
          <c:idx val="0"/>
          <c:order val="0"/>
          <c:tx>
            <c:strRef>
              <c:f>Sheet1!$B$1</c:f>
              <c:strCache>
                <c:ptCount val="1"/>
                <c:pt idx="0">
                  <c:v>Koji su glavni problemi sa kojima se susrećete u radu?</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Lbls>
            <c:showLegendKey val="0"/>
            <c:showVal val="0"/>
            <c:showCatName val="0"/>
            <c:showSerName val="0"/>
            <c:showPercent val="1"/>
            <c:showBubbleSize val="0"/>
            <c:showLeaderLines val="1"/>
          </c:dLbls>
          <c:cat>
            <c:strRef>
              <c:f>Sheet1!$A$2:$A$16</c:f>
              <c:strCache>
                <c:ptCount val="15"/>
                <c:pt idx="0">
                  <c:v>Kontradiktorni propisi</c:v>
                </c:pt>
                <c:pt idx="1">
                  <c:v>Nisu mi jasni ciljevi institucije</c:v>
                </c:pt>
                <c:pt idx="2">
                  <c:v>Nisu mi jasni ciljevi jedinice</c:v>
                </c:pt>
                <c:pt idx="3">
                  <c:v>Nisu mi jasni osobni ciljevi</c:v>
                </c:pt>
                <c:pt idx="4">
                  <c:v>Nedostatak mjerljivih pokazatelja koji bi pokazali moj doprinos ostvarivanju rezultata institucije</c:v>
                </c:pt>
                <c:pt idx="5">
                  <c:v>Ograničene funkcije/prava</c:v>
                </c:pt>
                <c:pt idx="6">
                  <c:v>Uplitanje u posao politički angažiranih strana/osoba</c:v>
                </c:pt>
                <c:pt idx="7">
                  <c:v>Previše šefova koji mi zadaju zadatke</c:v>
                </c:pt>
                <c:pt idx="8">
                  <c:v>Loša koordinacija sa nadređenima</c:v>
                </c:pt>
                <c:pt idx="9">
                  <c:v>Loša komunkacija izmeđe mene i kolega</c:v>
                </c:pt>
                <c:pt idx="10">
                  <c:v>Loša komunikacija sa nadležnim institucijama</c:v>
                </c:pt>
                <c:pt idx="11">
                  <c:v>Loša materijalna osnova</c:v>
                </c:pt>
                <c:pt idx="12">
                  <c:v>Nedovoljni financijski resursi</c:v>
                </c:pt>
                <c:pt idx="13">
                  <c:v>Nedovoljan broj uposlenika</c:v>
                </c:pt>
                <c:pt idx="14">
                  <c:v>Nekvalifikovani uposlenici</c:v>
                </c:pt>
              </c:strCache>
            </c:strRef>
          </c:cat>
          <c:val>
            <c:numRef>
              <c:f>Sheet1!$B$2:$B$16</c:f>
              <c:numCache>
                <c:formatCode>General</c:formatCode>
                <c:ptCount val="15"/>
                <c:pt idx="0">
                  <c:v>5</c:v>
                </c:pt>
                <c:pt idx="1">
                  <c:v>3</c:v>
                </c:pt>
                <c:pt idx="2">
                  <c:v>2</c:v>
                </c:pt>
                <c:pt idx="3">
                  <c:v>1</c:v>
                </c:pt>
                <c:pt idx="4">
                  <c:v>4</c:v>
                </c:pt>
                <c:pt idx="5">
                  <c:v>2</c:v>
                </c:pt>
                <c:pt idx="6">
                  <c:v>1</c:v>
                </c:pt>
                <c:pt idx="7">
                  <c:v>2</c:v>
                </c:pt>
                <c:pt idx="8">
                  <c:v>1</c:v>
                </c:pt>
                <c:pt idx="9">
                  <c:v>2</c:v>
                </c:pt>
                <c:pt idx="10">
                  <c:v>4</c:v>
                </c:pt>
                <c:pt idx="11">
                  <c:v>1</c:v>
                </c:pt>
                <c:pt idx="12">
                  <c:v>2</c:v>
                </c:pt>
                <c:pt idx="13">
                  <c:v>7</c:v>
                </c:pt>
                <c:pt idx="14">
                  <c:v>1</c:v>
                </c:pt>
              </c:numCache>
            </c:numRef>
          </c:val>
        </c:ser>
        <c:dLbls>
          <c:showLegendKey val="0"/>
          <c:showVal val="0"/>
          <c:showCatName val="0"/>
          <c:showSerName val="0"/>
          <c:showPercent val="0"/>
          <c:showBubbleSize val="0"/>
          <c:showLeaderLines val="1"/>
        </c:dLbls>
      </c:pie3DChart>
      <c:spPr>
        <a:noFill/>
        <a:ln w="25426">
          <a:noFill/>
        </a:ln>
      </c:spPr>
    </c:plotArea>
    <c:legend>
      <c:legendPos val="r"/>
      <c:layout>
        <c:manualLayout>
          <c:xMode val="edge"/>
          <c:yMode val="edge"/>
          <c:x val="0.61509757708857826"/>
          <c:y val="0.11151305727071886"/>
          <c:w val="0.32769868052207762"/>
          <c:h val="0.87821155449094046"/>
        </c:manualLayout>
      </c:layout>
      <c:overlay val="0"/>
      <c:txPr>
        <a:bodyPr/>
        <a:lstStyle/>
        <a:p>
          <a:pPr>
            <a:defRPr sz="801">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vi-VN" sz="1200">
                <a:latin typeface="Times New Roman" panose="02020603050405020304" pitchFamily="18" charset="0"/>
                <a:cs typeface="Times New Roman" panose="02020603050405020304" pitchFamily="18" charset="0"/>
              </a:rPr>
              <a:t>Da li postoje pisane pisane procedure (operativni priručnik, smjernice) kojima se uređuje način obavljanja funkcija sektora/odjeljenja?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postoje pisane pisane procedure (operativni priručnik, smjernice) kojima se uređuje način obavljanja funkcija sektora/odjeljenja?</c:v>
                </c:pt>
              </c:strCache>
            </c:strRef>
          </c:tx>
          <c:explosion val="25"/>
          <c:dPt>
            <c:idx val="0"/>
            <c:bubble3D val="0"/>
          </c:dPt>
          <c:dPt>
            <c:idx val="1"/>
            <c:bubble3D val="0"/>
          </c:dPt>
          <c:dLbls>
            <c:showLegendKey val="0"/>
            <c:showVal val="0"/>
            <c:showCatName val="0"/>
            <c:showSerName val="0"/>
            <c:showPercent val="1"/>
            <c:showBubbleSize val="0"/>
            <c:showLeaderLines val="0"/>
          </c:dLbls>
          <c:cat>
            <c:strRef>
              <c:f>Sheet1!$A$2:$A$3</c:f>
              <c:strCache>
                <c:ptCount val="2"/>
                <c:pt idx="0">
                  <c:v>Ne</c:v>
                </c:pt>
                <c:pt idx="1">
                  <c:v>Da</c:v>
                </c:pt>
              </c:strCache>
            </c:strRef>
          </c:cat>
          <c:val>
            <c:numRef>
              <c:f>Sheet1!$B$2:$B$3</c:f>
              <c:numCache>
                <c:formatCode>General</c:formatCode>
                <c:ptCount val="2"/>
                <c:pt idx="0">
                  <c:v>0</c:v>
                </c:pt>
                <c:pt idx="1">
                  <c:v>4</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s-Latn-BA" sz="1200">
                <a:latin typeface="Times New Roman" panose="02020603050405020304" pitchFamily="18" charset="0"/>
                <a:cs typeface="Times New Roman" panose="02020603050405020304" pitchFamily="18" charset="0"/>
              </a:rPr>
              <a:t>P</a:t>
            </a:r>
            <a:r>
              <a:rPr lang="vi-VN" sz="1200">
                <a:latin typeface="Times New Roman" panose="02020603050405020304" pitchFamily="18" charset="0"/>
                <a:cs typeface="Times New Roman" panose="02020603050405020304" pitchFamily="18" charset="0"/>
              </a:rPr>
              <a:t>ostoje </a:t>
            </a:r>
            <a:r>
              <a:rPr lang="bs-Latn-BA" sz="1200">
                <a:latin typeface="Times New Roman" panose="02020603050405020304" pitchFamily="18" charset="0"/>
                <a:cs typeface="Times New Roman" panose="02020603050405020304" pitchFamily="18" charset="0"/>
              </a:rPr>
              <a:t>li </a:t>
            </a:r>
            <a:r>
              <a:rPr lang="vi-VN" sz="1200">
                <a:latin typeface="Times New Roman" panose="02020603050405020304" pitchFamily="18" charset="0"/>
                <a:cs typeface="Times New Roman" panose="02020603050405020304" pitchFamily="18" charset="0"/>
              </a:rPr>
              <a:t>kontradiktornosti i/ili nedosljednosti u regulatornom okviru kojim su utvrđene funkcije Vašeg sektora/odjeljenja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postoje kontradiktornosti i/ili nedosljednosti u regulatornom okviru kojim su utvrđene funkcije Vašeg sektora/odjeljenja ?</c:v>
                </c:pt>
              </c:strCache>
            </c:strRef>
          </c:tx>
          <c:explosion val="25"/>
          <c:dPt>
            <c:idx val="0"/>
            <c:bubble3D val="0"/>
          </c:dPt>
          <c:dPt>
            <c:idx val="1"/>
            <c:bubble3D val="0"/>
          </c:dPt>
          <c:dLbls>
            <c:showLegendKey val="0"/>
            <c:showVal val="0"/>
            <c:showCatName val="0"/>
            <c:showSerName val="0"/>
            <c:showPercent val="1"/>
            <c:showBubbleSize val="0"/>
            <c:showLeaderLines val="0"/>
          </c:dLbls>
          <c:cat>
            <c:strRef>
              <c:f>Sheet1!$A$2:$A$3</c:f>
              <c:strCache>
                <c:ptCount val="2"/>
                <c:pt idx="0">
                  <c:v>Ne</c:v>
                </c:pt>
                <c:pt idx="1">
                  <c:v>Da</c:v>
                </c:pt>
              </c:strCache>
            </c:strRef>
          </c:cat>
          <c:val>
            <c:numRef>
              <c:f>Sheet1!$B$2:$B$3</c:f>
              <c:numCache>
                <c:formatCode>General</c:formatCode>
                <c:ptCount val="2"/>
                <c:pt idx="0">
                  <c:v>2</c:v>
                </c:pt>
                <c:pt idx="1">
                  <c:v>2</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Vaši uposlenici imaju jasne opise poslova?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Vaši uposlenici imaju jasne opise poslova?</c:v>
                </c:pt>
              </c:strCache>
            </c:strRef>
          </c:tx>
          <c:explosion val="25"/>
          <c:dPt>
            <c:idx val="0"/>
            <c:bubble3D val="0"/>
          </c:dPt>
          <c:dPt>
            <c:idx val="1"/>
            <c:bubble3D val="0"/>
          </c:dPt>
          <c:dLbls>
            <c:showLegendKey val="0"/>
            <c:showVal val="0"/>
            <c:showCatName val="0"/>
            <c:showSerName val="0"/>
            <c:showPercent val="1"/>
            <c:showBubbleSize val="0"/>
            <c:showLeaderLines val="0"/>
          </c:dLbls>
          <c:cat>
            <c:strRef>
              <c:f>Sheet1!$A$2:$A$3</c:f>
              <c:strCache>
                <c:ptCount val="2"/>
                <c:pt idx="0">
                  <c:v>Da</c:v>
                </c:pt>
                <c:pt idx="1">
                  <c:v>Ne</c:v>
                </c:pt>
              </c:strCache>
            </c:strRef>
          </c:cat>
          <c:val>
            <c:numRef>
              <c:f>Sheet1!$B$2:$B$3</c:f>
              <c:numCache>
                <c:formatCode>General</c:formatCode>
                <c:ptCount val="2"/>
                <c:pt idx="0">
                  <c:v>4</c:v>
                </c:pt>
                <c:pt idx="1">
                  <c:v>0</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Da li ste Vi i Vaši uposlenici upoznati sa godišnjim ciljevima/planovima rada institucije i Vašeg sektora/odjeljenja?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Da li ste Vi i Vaši uposlenici upoznati sa godišnjim ciljevima/planovima rada institucije i Vašeg sektora/odjeljenja?</c:v>
                </c:pt>
              </c:strCache>
            </c:strRef>
          </c:tx>
          <c:explosion val="25"/>
          <c:dPt>
            <c:idx val="0"/>
            <c:bubble3D val="0"/>
          </c:dPt>
          <c:dPt>
            <c:idx val="1"/>
            <c:bubble3D val="0"/>
          </c:dPt>
          <c:dLbls>
            <c:showLegendKey val="0"/>
            <c:showVal val="0"/>
            <c:showCatName val="0"/>
            <c:showSerName val="0"/>
            <c:showPercent val="1"/>
            <c:showBubbleSize val="0"/>
            <c:showLeaderLines val="1"/>
          </c:dLbls>
          <c:cat>
            <c:strRef>
              <c:f>Sheet1!$A$2:$A$3</c:f>
              <c:strCache>
                <c:ptCount val="2"/>
                <c:pt idx="0">
                  <c:v>Da</c:v>
                </c:pt>
                <c:pt idx="1">
                  <c:v>Ne</c:v>
                </c:pt>
              </c:strCache>
            </c:strRef>
          </c:cat>
          <c:val>
            <c:numRef>
              <c:f>Sheet1!$B$2:$B$3</c:f>
              <c:numCache>
                <c:formatCode>General</c:formatCode>
                <c:ptCount val="2"/>
                <c:pt idx="0">
                  <c:v>3</c:v>
                </c:pt>
                <c:pt idx="1">
                  <c:v>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Koliko često podnosite </a:t>
            </a:r>
            <a:r>
              <a:rPr lang="bs-Latn-BA" sz="1200">
                <a:latin typeface="Times New Roman" panose="02020603050405020304" pitchFamily="18" charset="0"/>
                <a:cs typeface="Times New Roman" panose="02020603050405020304" pitchFamily="18" charset="0"/>
              </a:rPr>
              <a:t>izvje</a:t>
            </a:r>
            <a:r>
              <a:rPr lang="bs-Latn-BA" sz="1200">
                <a:latin typeface="Times New Roman"/>
                <a:cs typeface="Times New Roman"/>
              </a:rPr>
              <a:t>šće</a:t>
            </a:r>
            <a:r>
              <a:rPr lang="bs-Latn-BA" sz="1200">
                <a:latin typeface="Times New Roman" panose="02020603050405020304" pitchFamily="18" charset="0"/>
                <a:cs typeface="Times New Roman" panose="02020603050405020304" pitchFamily="18" charset="0"/>
              </a:rPr>
              <a:t> </a:t>
            </a:r>
          </a:p>
          <a:p>
            <a:pPr>
              <a:defRPr/>
            </a:pPr>
            <a:r>
              <a:rPr lang="en-US" sz="1200">
                <a:latin typeface="Times New Roman" panose="02020603050405020304" pitchFamily="18" charset="0"/>
                <a:cs typeface="Times New Roman" panose="02020603050405020304" pitchFamily="18" charset="0"/>
              </a:rPr>
              <a:t>o aktivnostima Vašeg sektora/odjeljenja?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Koliko često podnosite izvještaje o aktivnostima Vašeg sektora/odjeljenja?</c:v>
                </c:pt>
              </c:strCache>
            </c:strRef>
          </c:tx>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Sheet1!$A$2:$A$5</c:f>
              <c:strCache>
                <c:ptCount val="4"/>
                <c:pt idx="0">
                  <c:v>Jednom godišnje</c:v>
                </c:pt>
                <c:pt idx="1">
                  <c:v>Dva puta ili više</c:v>
                </c:pt>
                <c:pt idx="2">
                  <c:v>Na mjesečnoj osnovi</c:v>
                </c:pt>
                <c:pt idx="3">
                  <c:v>Ostalo</c:v>
                </c:pt>
              </c:strCache>
            </c:strRef>
          </c:cat>
          <c:val>
            <c:numRef>
              <c:f>Sheet1!$B$2:$B$5</c:f>
              <c:numCache>
                <c:formatCode>General</c:formatCode>
                <c:ptCount val="4"/>
                <c:pt idx="0">
                  <c:v>1</c:v>
                </c:pt>
                <c:pt idx="1">
                  <c:v>0</c:v>
                </c:pt>
                <c:pt idx="2">
                  <c:v>3</c:v>
                </c:pt>
                <c:pt idx="3">
                  <c:v>0</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Na koji način </a:t>
            </a:r>
            <a:r>
              <a:rPr lang="bs-Latn-BA" sz="1200">
                <a:latin typeface="Times New Roman" panose="02020603050405020304" pitchFamily="18" charset="0"/>
                <a:cs typeface="Times New Roman" panose="02020603050405020304" pitchFamily="18" charset="0"/>
              </a:rPr>
              <a:t>zainteresiranim</a:t>
            </a:r>
            <a:r>
              <a:rPr lang="en-US" sz="1200">
                <a:latin typeface="Times New Roman" panose="02020603050405020304" pitchFamily="18" charset="0"/>
                <a:cs typeface="Times New Roman" panose="02020603050405020304" pitchFamily="18" charset="0"/>
              </a:rPr>
              <a:t> stranama i/ili javnosti dostavljate informacije o aktivnostima Vašeg sektora/odjeljenja?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Na koji način zainteresiranimj stranama i/ili javnosti dostavljate informacije o aktivnostima Vašeg sektora/odjeljenja?</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showLegendKey val="0"/>
            <c:showVal val="0"/>
            <c:showCatName val="0"/>
            <c:showSerName val="0"/>
            <c:showPercent val="1"/>
            <c:showBubbleSize val="0"/>
            <c:showLeaderLines val="0"/>
          </c:dLbls>
          <c:cat>
            <c:strRef>
              <c:f>Sheet1!$A$2:$A$10</c:f>
              <c:strCache>
                <c:ptCount val="9"/>
                <c:pt idx="0">
                  <c:v>Putem informacija koje se postavljaju na web stranicu</c:v>
                </c:pt>
                <c:pt idx="1">
                  <c:v>Putem konferencija za štampu</c:v>
                </c:pt>
                <c:pt idx="2">
                  <c:v>Putem informacija sadržanih u internom dokumentu</c:v>
                </c:pt>
                <c:pt idx="3">
                  <c:v>Organizovanjem specijalnih informativnih sastanaka ili razgovora sa zainteresovanim stranama</c:v>
                </c:pt>
                <c:pt idx="4">
                  <c:v>Putem e-maila</c:v>
                </c:pt>
                <c:pt idx="5">
                  <c:v>Putem ciljane poštanske pošiljke</c:v>
                </c:pt>
                <c:pt idx="6">
                  <c:v>Pomoću izviješća</c:v>
                </c:pt>
                <c:pt idx="7">
                  <c:v>Putem internih sastanaka za radne grupe</c:v>
                </c:pt>
                <c:pt idx="8">
                  <c:v>Ne šaljemo im informacije</c:v>
                </c:pt>
              </c:strCache>
            </c:strRef>
          </c:cat>
          <c:val>
            <c:numRef>
              <c:f>Sheet1!$B$2:$B$10</c:f>
              <c:numCache>
                <c:formatCode>General</c:formatCode>
                <c:ptCount val="9"/>
                <c:pt idx="0">
                  <c:v>0</c:v>
                </c:pt>
                <c:pt idx="1">
                  <c:v>0</c:v>
                </c:pt>
                <c:pt idx="2">
                  <c:v>3</c:v>
                </c:pt>
                <c:pt idx="3">
                  <c:v>1</c:v>
                </c:pt>
                <c:pt idx="4">
                  <c:v>2</c:v>
                </c:pt>
                <c:pt idx="5">
                  <c:v>0</c:v>
                </c:pt>
                <c:pt idx="6">
                  <c:v>2</c:v>
                </c:pt>
                <c:pt idx="7">
                  <c:v>2</c:v>
                </c:pt>
                <c:pt idx="8">
                  <c:v>1</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F933F5-06F5-4BF8-BEB4-0B6620CA7FD3}" type="doc">
      <dgm:prSet loTypeId="urn:microsoft.com/office/officeart/2005/8/layout/radial1" loCatId="relationship" qsTypeId="urn:microsoft.com/office/officeart/2005/8/quickstyle/simple1" qsCatId="simple" csTypeId="urn:microsoft.com/office/officeart/2005/8/colors/accent1_2" csCatId="accent1" phldr="1"/>
      <dgm:spPr/>
    </dgm:pt>
    <dgm:pt modelId="{4567C165-CF12-406A-AFA1-D45B1AA3E672}">
      <dgm:prSet/>
      <dgm:spPr>
        <a:xfrm>
          <a:off x="1668177" y="1733264"/>
          <a:ext cx="1330895" cy="13308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b="0" i="0" u="none" strike="noStrike" baseline="0" smtClean="0">
              <a:solidFill>
                <a:sysClr val="window" lastClr="FFFFFF"/>
              </a:solidFill>
              <a:latin typeface="Calibri"/>
              <a:ea typeface="+mn-ea"/>
              <a:cs typeface="+mn-cs"/>
            </a:rPr>
            <a:t>  </a:t>
          </a:r>
        </a:p>
        <a:p>
          <a:pPr marR="0" algn="ctr" rtl="0"/>
          <a:endParaRPr lang="bs-Latn-BA" b="0" i="0" u="none" strike="noStrike" baseline="0" smtClean="0">
            <a:solidFill>
              <a:sysClr val="window" lastClr="FFFFFF"/>
            </a:solidFill>
            <a:latin typeface="Calibri"/>
            <a:ea typeface="+mn-ea"/>
            <a:cs typeface="+mn-cs"/>
          </a:endParaRPr>
        </a:p>
        <a:p>
          <a:pPr marR="0" algn="ctr" rtl="0"/>
          <a:r>
            <a:rPr lang="bs-Latn-BA" b="0" i="0" u="none" strike="noStrike" baseline="0" smtClean="0">
              <a:solidFill>
                <a:sysClr val="window" lastClr="FFFFFF"/>
              </a:solidFill>
              <a:latin typeface="Times New Roman"/>
              <a:ea typeface="+mn-ea"/>
              <a:cs typeface="+mn-cs"/>
            </a:rPr>
            <a:t>Plan </a:t>
          </a:r>
        </a:p>
        <a:p>
          <a:pPr marR="0" algn="ctr" rtl="0"/>
          <a:r>
            <a:rPr lang="bs-Latn-BA" b="0" i="0" u="none" strike="noStrike" baseline="0" smtClean="0">
              <a:solidFill>
                <a:sysClr val="window" lastClr="FFFFFF"/>
              </a:solidFill>
              <a:latin typeface="Times New Roman"/>
              <a:ea typeface="+mn-ea"/>
              <a:cs typeface="+mn-cs"/>
            </a:rPr>
            <a:t>integriteta</a:t>
          </a:r>
          <a:endParaRPr lang="bs-Latn-BA" smtClean="0">
            <a:solidFill>
              <a:sysClr val="window" lastClr="FFFFFF"/>
            </a:solidFill>
            <a:latin typeface="Calibri"/>
            <a:ea typeface="+mn-ea"/>
            <a:cs typeface="+mn-cs"/>
          </a:endParaRPr>
        </a:p>
      </dgm:t>
    </dgm:pt>
    <dgm:pt modelId="{C3C8054D-ADD1-40B3-AC00-57F87C54A575}" type="parTrans" cxnId="{FD755CA5-676B-4105-B62E-45987967732D}">
      <dgm:prSet/>
      <dgm:spPr/>
      <dgm:t>
        <a:bodyPr/>
        <a:lstStyle/>
        <a:p>
          <a:endParaRPr lang="bs-Latn-BA"/>
        </a:p>
      </dgm:t>
    </dgm:pt>
    <dgm:pt modelId="{5D8EA3A5-9957-4863-A6C0-D6BA20C86A12}" type="sibTrans" cxnId="{FD755CA5-676B-4105-B62E-45987967732D}">
      <dgm:prSet/>
      <dgm:spPr/>
      <dgm:t>
        <a:bodyPr/>
        <a:lstStyle/>
        <a:p>
          <a:endParaRPr lang="bs-Latn-BA"/>
        </a:p>
      </dgm:t>
    </dgm:pt>
    <dgm:pt modelId="{34AE5BDB-9CE5-43E2-8655-16C1572BF76F}">
      <dgm:prSet/>
      <dgm:spPr>
        <a:xfrm>
          <a:off x="1668177" y="2063"/>
          <a:ext cx="1330895" cy="13308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bs-Latn-BA" b="0" i="0" u="none" strike="noStrike" baseline="0" smtClean="0">
            <a:solidFill>
              <a:sysClr val="window" lastClr="FFFFFF"/>
            </a:solidFill>
            <a:latin typeface="Times New Roman"/>
            <a:ea typeface="+mn-ea"/>
            <a:cs typeface="+mn-cs"/>
          </a:endParaRPr>
        </a:p>
        <a:p>
          <a:pPr marR="0" algn="ctr" rtl="0"/>
          <a:r>
            <a:rPr lang="bs-Latn-BA" b="0" i="0" u="none" strike="noStrike" baseline="0" smtClean="0">
              <a:solidFill>
                <a:sysClr val="window" lastClr="FFFFFF"/>
              </a:solidFill>
              <a:latin typeface="Times New Roman"/>
              <a:ea typeface="+mn-ea"/>
              <a:cs typeface="+mn-cs"/>
            </a:rPr>
            <a:t>Identificira slabe točke u radu institucije</a:t>
          </a:r>
          <a:endParaRPr lang="bs-Latn-BA" smtClean="0">
            <a:solidFill>
              <a:sysClr val="window" lastClr="FFFFFF"/>
            </a:solidFill>
            <a:latin typeface="Calibri"/>
            <a:ea typeface="+mn-ea"/>
            <a:cs typeface="+mn-cs"/>
          </a:endParaRPr>
        </a:p>
      </dgm:t>
    </dgm:pt>
    <dgm:pt modelId="{06766C2D-A440-45C0-8F07-E7606BD8838A}" type="parTrans" cxnId="{ADE46293-C58B-4ADF-ADD7-49EDF065C09F}">
      <dgm:prSet/>
      <dgm:spPr>
        <a:xfrm rot="16200000">
          <a:off x="2133471" y="1507447"/>
          <a:ext cx="400306" cy="51328"/>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CB22C4D9-8DD7-4D9A-BC9F-6613E18744E0}" type="sibTrans" cxnId="{ADE46293-C58B-4ADF-ADD7-49EDF065C09F}">
      <dgm:prSet/>
      <dgm:spPr/>
      <dgm:t>
        <a:bodyPr/>
        <a:lstStyle/>
        <a:p>
          <a:endParaRPr lang="bs-Latn-BA"/>
        </a:p>
      </dgm:t>
    </dgm:pt>
    <dgm:pt modelId="{A5ECF5F3-A079-41EF-9B71-53E2CB3662B9}">
      <dgm:prSet/>
      <dgm:spPr>
        <a:xfrm>
          <a:off x="3167441" y="867663"/>
          <a:ext cx="1330895" cy="13308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bs-Latn-BA" b="0" i="0" u="none" strike="noStrike" baseline="0" smtClean="0">
            <a:solidFill>
              <a:sysClr val="window" lastClr="FFFFFF"/>
            </a:solidFill>
            <a:latin typeface="Times New Roman"/>
            <a:ea typeface="+mn-ea"/>
            <a:cs typeface="+mn-cs"/>
          </a:endParaRPr>
        </a:p>
        <a:p>
          <a:pPr marR="0" algn="ctr" rtl="0"/>
          <a:r>
            <a:rPr lang="bs-Latn-BA" b="0" i="0" u="none" strike="noStrike" baseline="0" smtClean="0">
              <a:solidFill>
                <a:sysClr val="window" lastClr="FFFFFF"/>
              </a:solidFill>
              <a:latin typeface="Times New Roman"/>
              <a:ea typeface="+mn-ea"/>
              <a:cs typeface="+mn-cs"/>
            </a:rPr>
            <a:t>Uspostavlja mehanizme za njihovo sprječavanje</a:t>
          </a:r>
          <a:endParaRPr lang="bs-Latn-BA" smtClean="0">
            <a:solidFill>
              <a:sysClr val="window" lastClr="FFFFFF"/>
            </a:solidFill>
            <a:latin typeface="Calibri"/>
            <a:ea typeface="+mn-ea"/>
            <a:cs typeface="+mn-cs"/>
          </a:endParaRPr>
        </a:p>
      </dgm:t>
    </dgm:pt>
    <dgm:pt modelId="{2F1A99EC-A555-4865-8F80-E0B94E860982}" type="parTrans" cxnId="{6BD036C3-611C-4C0E-A3EF-0A8F4140C458}">
      <dgm:prSet/>
      <dgm:spPr>
        <a:xfrm rot="19800000">
          <a:off x="2883104" y="1940248"/>
          <a:ext cx="400306" cy="51328"/>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F9640A74-6EBC-460F-A35C-748229E7218C}" type="sibTrans" cxnId="{6BD036C3-611C-4C0E-A3EF-0A8F4140C458}">
      <dgm:prSet/>
      <dgm:spPr/>
      <dgm:t>
        <a:bodyPr/>
        <a:lstStyle/>
        <a:p>
          <a:endParaRPr lang="bs-Latn-BA"/>
        </a:p>
      </dgm:t>
    </dgm:pt>
    <dgm:pt modelId="{14846D55-7293-444B-859B-84FA821E3ED9}">
      <dgm:prSet/>
      <dgm:spPr>
        <a:xfrm>
          <a:off x="3167441" y="2598865"/>
          <a:ext cx="1330895" cy="13308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bs-Latn-BA" b="0" i="0" u="none" strike="noStrike" baseline="0" smtClean="0">
            <a:solidFill>
              <a:sysClr val="window" lastClr="FFFFFF"/>
            </a:solidFill>
            <a:latin typeface="Times New Roman"/>
            <a:ea typeface="+mn-ea"/>
            <a:cs typeface="+mn-cs"/>
          </a:endParaRPr>
        </a:p>
        <a:p>
          <a:pPr marR="0" algn="ctr" rtl="0"/>
          <a:r>
            <a:rPr lang="vi-VN" b="0" i="0" u="none" strike="noStrike" baseline="0" smtClean="0">
              <a:solidFill>
                <a:sysClr val="window" lastClr="FFFFFF"/>
              </a:solidFill>
              <a:latin typeface="Times New Roman"/>
              <a:ea typeface="+mn-ea"/>
              <a:cs typeface="+mn-cs"/>
            </a:rPr>
            <a:t>Unapr</a:t>
          </a:r>
          <a:r>
            <a:rPr lang="bs-Latn-BA" b="0" i="0" u="none" strike="noStrike" baseline="0" smtClean="0">
              <a:solidFill>
                <a:sysClr val="window" lastClr="FFFFFF"/>
              </a:solidFill>
              <a:latin typeface="Times New Roman"/>
              <a:ea typeface="+mn-ea"/>
              <a:cs typeface="+mn-cs"/>
            </a:rPr>
            <a:t>j</a:t>
          </a:r>
          <a:r>
            <a:rPr lang="vi-VN" b="0" i="0" u="none" strike="noStrike" baseline="0" smtClean="0">
              <a:solidFill>
                <a:sysClr val="window" lastClr="FFFFFF"/>
              </a:solidFill>
              <a:latin typeface="Times New Roman"/>
              <a:ea typeface="+mn-ea"/>
              <a:cs typeface="+mn-cs"/>
            </a:rPr>
            <a:t>eđuje kapacitete institucije od potencijalne korupcije</a:t>
          </a:r>
          <a:endParaRPr lang="bs-Latn-BA" smtClean="0">
            <a:solidFill>
              <a:sysClr val="window" lastClr="FFFFFF"/>
            </a:solidFill>
            <a:latin typeface="Calibri"/>
            <a:ea typeface="+mn-ea"/>
            <a:cs typeface="+mn-cs"/>
          </a:endParaRPr>
        </a:p>
      </dgm:t>
    </dgm:pt>
    <dgm:pt modelId="{D0A31109-C445-4747-BCA0-314DFB4B08AB}" type="parTrans" cxnId="{0651A4EE-2530-4E02-9281-49B9BB238C10}">
      <dgm:prSet/>
      <dgm:spPr>
        <a:xfrm rot="1800000">
          <a:off x="2883104" y="2805848"/>
          <a:ext cx="400306" cy="51328"/>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C1334A38-5887-4882-B7D8-E4CB6DAAE23B}" type="sibTrans" cxnId="{0651A4EE-2530-4E02-9281-49B9BB238C10}">
      <dgm:prSet/>
      <dgm:spPr/>
      <dgm:t>
        <a:bodyPr/>
        <a:lstStyle/>
        <a:p>
          <a:endParaRPr lang="bs-Latn-BA"/>
        </a:p>
      </dgm:t>
    </dgm:pt>
    <dgm:pt modelId="{5E57F4BE-5610-4D89-B518-81EE28F00AD1}">
      <dgm:prSet/>
      <dgm:spPr>
        <a:xfrm>
          <a:off x="1668177" y="3464466"/>
          <a:ext cx="1330895" cy="13308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bs-Latn-BA" b="0" i="0" u="none" strike="noStrike" baseline="0" smtClean="0">
            <a:solidFill>
              <a:sysClr val="window" lastClr="FFFFFF"/>
            </a:solidFill>
            <a:latin typeface="Times New Roman"/>
            <a:ea typeface="+mn-ea"/>
            <a:cs typeface="+mn-cs"/>
          </a:endParaRPr>
        </a:p>
        <a:p>
          <a:pPr marR="0" algn="ctr" rtl="0"/>
          <a:r>
            <a:rPr lang="bs-Latn-BA" b="0" i="0" u="none" strike="noStrike" baseline="0" smtClean="0">
              <a:solidFill>
                <a:sysClr val="window" lastClr="FFFFFF"/>
              </a:solidFill>
              <a:latin typeface="Times New Roman"/>
              <a:ea typeface="+mn-ea"/>
              <a:cs typeface="+mn-cs"/>
            </a:rPr>
            <a:t>U</a:t>
          </a:r>
          <a:r>
            <a:rPr lang="bs-Latn-BA" b="0" i="0" u="none" strike="noStrike" baseline="0" smtClean="0">
              <a:solidFill>
                <a:sysClr val="window" lastClr="FFFFFF"/>
              </a:solidFill>
              <a:latin typeface="Times New Roman"/>
              <a:ea typeface="+mn-ea"/>
              <a:cs typeface="Times New Roman"/>
            </a:rPr>
            <a:t>činkovito rukovoenje</a:t>
          </a:r>
          <a:r>
            <a:rPr lang="vi-VN" b="0" i="0" u="none" strike="noStrike" baseline="0" smtClean="0">
              <a:solidFill>
                <a:sysClr val="window" lastClr="FFFFFF"/>
              </a:solidFill>
              <a:latin typeface="Times New Roman"/>
              <a:ea typeface="+mn-ea"/>
              <a:cs typeface="+mn-cs"/>
            </a:rPr>
            <a:t> institucijom</a:t>
          </a:r>
          <a:endParaRPr lang="bs-Latn-BA" smtClean="0">
            <a:solidFill>
              <a:sysClr val="window" lastClr="FFFFFF"/>
            </a:solidFill>
            <a:latin typeface="Calibri"/>
            <a:ea typeface="+mn-ea"/>
            <a:cs typeface="+mn-cs"/>
          </a:endParaRPr>
        </a:p>
      </dgm:t>
    </dgm:pt>
    <dgm:pt modelId="{0910E3BF-F850-4356-843A-692573D6EFFA}" type="parTrans" cxnId="{DABF4339-2109-4F4B-B2FF-2DBE04C5D59E}">
      <dgm:prSet/>
      <dgm:spPr>
        <a:xfrm rot="5400000">
          <a:off x="2133471" y="3238649"/>
          <a:ext cx="400306" cy="51328"/>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16F26533-D261-425A-BE51-439D9946BC04}" type="sibTrans" cxnId="{DABF4339-2109-4F4B-B2FF-2DBE04C5D59E}">
      <dgm:prSet/>
      <dgm:spPr/>
      <dgm:t>
        <a:bodyPr/>
        <a:lstStyle/>
        <a:p>
          <a:endParaRPr lang="bs-Latn-BA"/>
        </a:p>
      </dgm:t>
    </dgm:pt>
    <dgm:pt modelId="{2D3C022E-258B-4CE3-9D52-8D1CBAA4670F}">
      <dgm:prSet/>
      <dgm:spPr>
        <a:xfrm>
          <a:off x="168912" y="2598865"/>
          <a:ext cx="1330895" cy="13308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bs-Latn-BA" b="0" i="0" u="none" strike="noStrike" baseline="0" smtClean="0">
            <a:solidFill>
              <a:sysClr val="window" lastClr="FFFFFF"/>
            </a:solidFill>
            <a:latin typeface="Times New Roman"/>
            <a:ea typeface="+mn-ea"/>
            <a:cs typeface="+mn-cs"/>
          </a:endParaRPr>
        </a:p>
        <a:p>
          <a:pPr marR="0" algn="ctr" rtl="0"/>
          <a:r>
            <a:rPr lang="bs-Latn-BA" b="0" i="0" u="none" strike="noStrike" baseline="0" smtClean="0">
              <a:solidFill>
                <a:sysClr val="window" lastClr="FFFFFF"/>
              </a:solidFill>
              <a:latin typeface="Times New Roman"/>
              <a:ea typeface="+mn-ea"/>
              <a:cs typeface="+mn-cs"/>
            </a:rPr>
            <a:t>Utiče na integritet svih uposlenih</a:t>
          </a:r>
          <a:endParaRPr lang="bs-Latn-BA" smtClean="0">
            <a:solidFill>
              <a:sysClr val="window" lastClr="FFFFFF"/>
            </a:solidFill>
            <a:latin typeface="Calibri"/>
            <a:ea typeface="+mn-ea"/>
            <a:cs typeface="+mn-cs"/>
          </a:endParaRPr>
        </a:p>
      </dgm:t>
    </dgm:pt>
    <dgm:pt modelId="{14466F3F-52A9-4FB5-B19D-646AF9EC3479}" type="parTrans" cxnId="{BD961104-AAC0-4478-97A5-F7DF70EC0FCD}">
      <dgm:prSet/>
      <dgm:spPr>
        <a:xfrm rot="9000000">
          <a:off x="1383839" y="2805848"/>
          <a:ext cx="400306" cy="51328"/>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85B79C02-8859-4B88-8921-0DD62EB996BD}" type="sibTrans" cxnId="{BD961104-AAC0-4478-97A5-F7DF70EC0FCD}">
      <dgm:prSet/>
      <dgm:spPr/>
      <dgm:t>
        <a:bodyPr/>
        <a:lstStyle/>
        <a:p>
          <a:endParaRPr lang="bs-Latn-BA"/>
        </a:p>
      </dgm:t>
    </dgm:pt>
    <dgm:pt modelId="{DA041B1A-4833-4F58-97DC-EB584EF95076}">
      <dgm:prSet/>
      <dgm:spPr>
        <a:xfrm>
          <a:off x="168912" y="867663"/>
          <a:ext cx="1330895" cy="13308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bs-Latn-BA" b="0" i="0" u="none" strike="noStrike" baseline="0" smtClean="0">
            <a:solidFill>
              <a:sysClr val="window" lastClr="FFFFFF"/>
            </a:solidFill>
            <a:latin typeface="Times New Roman"/>
            <a:ea typeface="+mn-ea"/>
            <a:cs typeface="+mn-cs"/>
          </a:endParaRPr>
        </a:p>
        <a:p>
          <a:pPr marR="0" algn="ctr" rtl="0"/>
          <a:r>
            <a:rPr lang="bs-Latn-BA" b="0" i="0" u="none" strike="noStrike" baseline="0" smtClean="0">
              <a:solidFill>
                <a:sysClr val="window" lastClr="FFFFFF"/>
              </a:solidFill>
              <a:latin typeface="Times New Roman"/>
              <a:ea typeface="+mn-ea"/>
              <a:cs typeface="+mn-cs"/>
            </a:rPr>
            <a:t>Odgovornost i kompetentnost uposlenih</a:t>
          </a:r>
        </a:p>
      </dgm:t>
    </dgm:pt>
    <dgm:pt modelId="{716897DF-E719-4A0C-B4EB-6074660189E0}" type="parTrans" cxnId="{C2B27F5C-A142-4B58-90D8-1FB30CE4D5A3}">
      <dgm:prSet/>
      <dgm:spPr>
        <a:xfrm rot="12600000">
          <a:off x="1383839" y="1940248"/>
          <a:ext cx="400306" cy="51328"/>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2C6C40F1-641C-4C49-9663-B7A2D52B7CB0}" type="sibTrans" cxnId="{C2B27F5C-A142-4B58-90D8-1FB30CE4D5A3}">
      <dgm:prSet/>
      <dgm:spPr/>
      <dgm:t>
        <a:bodyPr/>
        <a:lstStyle/>
        <a:p>
          <a:endParaRPr lang="bs-Latn-BA"/>
        </a:p>
      </dgm:t>
    </dgm:pt>
    <dgm:pt modelId="{16A1D4AB-C5E9-4778-BE29-3AB665EFAC1D}" type="pres">
      <dgm:prSet presAssocID="{E7F933F5-06F5-4BF8-BEB4-0B6620CA7FD3}" presName="cycle" presStyleCnt="0">
        <dgm:presLayoutVars>
          <dgm:chMax val="1"/>
          <dgm:dir/>
          <dgm:animLvl val="ctr"/>
          <dgm:resizeHandles val="exact"/>
        </dgm:presLayoutVars>
      </dgm:prSet>
      <dgm:spPr/>
    </dgm:pt>
    <dgm:pt modelId="{1D2F766C-D43C-48B7-8F9D-EC83C419725D}" type="pres">
      <dgm:prSet presAssocID="{4567C165-CF12-406A-AFA1-D45B1AA3E672}" presName="centerShape" presStyleLbl="node0" presStyleIdx="0" presStyleCnt="1"/>
      <dgm:spPr>
        <a:prstGeom prst="ellipse">
          <a:avLst/>
        </a:prstGeom>
      </dgm:spPr>
      <dgm:t>
        <a:bodyPr/>
        <a:lstStyle/>
        <a:p>
          <a:endParaRPr lang="bs-Latn-BA"/>
        </a:p>
      </dgm:t>
    </dgm:pt>
    <dgm:pt modelId="{7C2E8B71-C176-4BCB-9BDE-9F0A623E92AE}" type="pres">
      <dgm:prSet presAssocID="{06766C2D-A440-45C0-8F07-E7606BD8838A}" presName="Name9" presStyleLbl="parChTrans1D2" presStyleIdx="0" presStyleCnt="6"/>
      <dgm:spPr>
        <a:custGeom>
          <a:avLst/>
          <a:gdLst/>
          <a:ahLst/>
          <a:cxnLst/>
          <a:rect l="0" t="0" r="0" b="0"/>
          <a:pathLst>
            <a:path>
              <a:moveTo>
                <a:pt x="0" y="25664"/>
              </a:moveTo>
              <a:lnTo>
                <a:pt x="400306" y="25664"/>
              </a:lnTo>
            </a:path>
          </a:pathLst>
        </a:custGeom>
      </dgm:spPr>
      <dgm:t>
        <a:bodyPr/>
        <a:lstStyle/>
        <a:p>
          <a:endParaRPr lang="bs-Latn-BA"/>
        </a:p>
      </dgm:t>
    </dgm:pt>
    <dgm:pt modelId="{17B0970E-97CE-4C91-A289-FE5946EE500E}" type="pres">
      <dgm:prSet presAssocID="{06766C2D-A440-45C0-8F07-E7606BD8838A}" presName="connTx" presStyleLbl="parChTrans1D2" presStyleIdx="0" presStyleCnt="6"/>
      <dgm:spPr/>
      <dgm:t>
        <a:bodyPr/>
        <a:lstStyle/>
        <a:p>
          <a:endParaRPr lang="bs-Latn-BA"/>
        </a:p>
      </dgm:t>
    </dgm:pt>
    <dgm:pt modelId="{4A2AECF5-FDB8-4E0B-9E1D-4A01704A9AC4}" type="pres">
      <dgm:prSet presAssocID="{34AE5BDB-9CE5-43E2-8655-16C1572BF76F}" presName="node" presStyleLbl="node1" presStyleIdx="0" presStyleCnt="6">
        <dgm:presLayoutVars>
          <dgm:bulletEnabled val="1"/>
        </dgm:presLayoutVars>
      </dgm:prSet>
      <dgm:spPr>
        <a:prstGeom prst="ellipse">
          <a:avLst/>
        </a:prstGeom>
      </dgm:spPr>
      <dgm:t>
        <a:bodyPr/>
        <a:lstStyle/>
        <a:p>
          <a:endParaRPr lang="bs-Latn-BA"/>
        </a:p>
      </dgm:t>
    </dgm:pt>
    <dgm:pt modelId="{9057663C-95A8-4BB3-9F00-DA9D0371B7B0}" type="pres">
      <dgm:prSet presAssocID="{2F1A99EC-A555-4865-8F80-E0B94E860982}" presName="Name9" presStyleLbl="parChTrans1D2" presStyleIdx="1" presStyleCnt="6"/>
      <dgm:spPr>
        <a:custGeom>
          <a:avLst/>
          <a:gdLst/>
          <a:ahLst/>
          <a:cxnLst/>
          <a:rect l="0" t="0" r="0" b="0"/>
          <a:pathLst>
            <a:path>
              <a:moveTo>
                <a:pt x="0" y="25664"/>
              </a:moveTo>
              <a:lnTo>
                <a:pt x="400306" y="25664"/>
              </a:lnTo>
            </a:path>
          </a:pathLst>
        </a:custGeom>
      </dgm:spPr>
      <dgm:t>
        <a:bodyPr/>
        <a:lstStyle/>
        <a:p>
          <a:endParaRPr lang="bs-Latn-BA"/>
        </a:p>
      </dgm:t>
    </dgm:pt>
    <dgm:pt modelId="{475D9BF3-FB76-45DF-8C7B-5A496690BB84}" type="pres">
      <dgm:prSet presAssocID="{2F1A99EC-A555-4865-8F80-E0B94E860982}" presName="connTx" presStyleLbl="parChTrans1D2" presStyleIdx="1" presStyleCnt="6"/>
      <dgm:spPr/>
      <dgm:t>
        <a:bodyPr/>
        <a:lstStyle/>
        <a:p>
          <a:endParaRPr lang="bs-Latn-BA"/>
        </a:p>
      </dgm:t>
    </dgm:pt>
    <dgm:pt modelId="{050850C9-418A-46DB-BB5A-6A6FDF0A9699}" type="pres">
      <dgm:prSet presAssocID="{A5ECF5F3-A079-41EF-9B71-53E2CB3662B9}" presName="node" presStyleLbl="node1" presStyleIdx="1" presStyleCnt="6">
        <dgm:presLayoutVars>
          <dgm:bulletEnabled val="1"/>
        </dgm:presLayoutVars>
      </dgm:prSet>
      <dgm:spPr>
        <a:prstGeom prst="ellipse">
          <a:avLst/>
        </a:prstGeom>
      </dgm:spPr>
      <dgm:t>
        <a:bodyPr/>
        <a:lstStyle/>
        <a:p>
          <a:endParaRPr lang="bs-Latn-BA"/>
        </a:p>
      </dgm:t>
    </dgm:pt>
    <dgm:pt modelId="{91C34566-8AC4-4E49-9F35-5970B0B128B4}" type="pres">
      <dgm:prSet presAssocID="{D0A31109-C445-4747-BCA0-314DFB4B08AB}" presName="Name9" presStyleLbl="parChTrans1D2" presStyleIdx="2" presStyleCnt="6"/>
      <dgm:spPr>
        <a:custGeom>
          <a:avLst/>
          <a:gdLst/>
          <a:ahLst/>
          <a:cxnLst/>
          <a:rect l="0" t="0" r="0" b="0"/>
          <a:pathLst>
            <a:path>
              <a:moveTo>
                <a:pt x="0" y="25664"/>
              </a:moveTo>
              <a:lnTo>
                <a:pt x="400306" y="25664"/>
              </a:lnTo>
            </a:path>
          </a:pathLst>
        </a:custGeom>
      </dgm:spPr>
      <dgm:t>
        <a:bodyPr/>
        <a:lstStyle/>
        <a:p>
          <a:endParaRPr lang="bs-Latn-BA"/>
        </a:p>
      </dgm:t>
    </dgm:pt>
    <dgm:pt modelId="{0EFF3442-6983-4F5A-8C99-D2D6AF8D6C94}" type="pres">
      <dgm:prSet presAssocID="{D0A31109-C445-4747-BCA0-314DFB4B08AB}" presName="connTx" presStyleLbl="parChTrans1D2" presStyleIdx="2" presStyleCnt="6"/>
      <dgm:spPr/>
      <dgm:t>
        <a:bodyPr/>
        <a:lstStyle/>
        <a:p>
          <a:endParaRPr lang="bs-Latn-BA"/>
        </a:p>
      </dgm:t>
    </dgm:pt>
    <dgm:pt modelId="{3D2E9725-11D5-4BFF-B3BE-C2B3CEF23526}" type="pres">
      <dgm:prSet presAssocID="{14846D55-7293-444B-859B-84FA821E3ED9}" presName="node" presStyleLbl="node1" presStyleIdx="2" presStyleCnt="6">
        <dgm:presLayoutVars>
          <dgm:bulletEnabled val="1"/>
        </dgm:presLayoutVars>
      </dgm:prSet>
      <dgm:spPr>
        <a:prstGeom prst="ellipse">
          <a:avLst/>
        </a:prstGeom>
      </dgm:spPr>
      <dgm:t>
        <a:bodyPr/>
        <a:lstStyle/>
        <a:p>
          <a:endParaRPr lang="bs-Latn-BA"/>
        </a:p>
      </dgm:t>
    </dgm:pt>
    <dgm:pt modelId="{E4E7A9BE-5C74-4E07-BCB2-DE52E6420D4C}" type="pres">
      <dgm:prSet presAssocID="{0910E3BF-F850-4356-843A-692573D6EFFA}" presName="Name9" presStyleLbl="parChTrans1D2" presStyleIdx="3" presStyleCnt="6"/>
      <dgm:spPr>
        <a:custGeom>
          <a:avLst/>
          <a:gdLst/>
          <a:ahLst/>
          <a:cxnLst/>
          <a:rect l="0" t="0" r="0" b="0"/>
          <a:pathLst>
            <a:path>
              <a:moveTo>
                <a:pt x="0" y="25664"/>
              </a:moveTo>
              <a:lnTo>
                <a:pt x="400306" y="25664"/>
              </a:lnTo>
            </a:path>
          </a:pathLst>
        </a:custGeom>
      </dgm:spPr>
      <dgm:t>
        <a:bodyPr/>
        <a:lstStyle/>
        <a:p>
          <a:endParaRPr lang="bs-Latn-BA"/>
        </a:p>
      </dgm:t>
    </dgm:pt>
    <dgm:pt modelId="{3BE3D846-B6DB-43FD-8033-70CFF90AEEF4}" type="pres">
      <dgm:prSet presAssocID="{0910E3BF-F850-4356-843A-692573D6EFFA}" presName="connTx" presStyleLbl="parChTrans1D2" presStyleIdx="3" presStyleCnt="6"/>
      <dgm:spPr/>
      <dgm:t>
        <a:bodyPr/>
        <a:lstStyle/>
        <a:p>
          <a:endParaRPr lang="bs-Latn-BA"/>
        </a:p>
      </dgm:t>
    </dgm:pt>
    <dgm:pt modelId="{4C6F61A3-1826-4749-B128-4F12FF71FFD9}" type="pres">
      <dgm:prSet presAssocID="{5E57F4BE-5610-4D89-B518-81EE28F00AD1}" presName="node" presStyleLbl="node1" presStyleIdx="3" presStyleCnt="6">
        <dgm:presLayoutVars>
          <dgm:bulletEnabled val="1"/>
        </dgm:presLayoutVars>
      </dgm:prSet>
      <dgm:spPr>
        <a:prstGeom prst="ellipse">
          <a:avLst/>
        </a:prstGeom>
      </dgm:spPr>
      <dgm:t>
        <a:bodyPr/>
        <a:lstStyle/>
        <a:p>
          <a:endParaRPr lang="bs-Latn-BA"/>
        </a:p>
      </dgm:t>
    </dgm:pt>
    <dgm:pt modelId="{91EAA11E-E6B1-45A7-B8FA-35F8FC690902}" type="pres">
      <dgm:prSet presAssocID="{14466F3F-52A9-4FB5-B19D-646AF9EC3479}" presName="Name9" presStyleLbl="parChTrans1D2" presStyleIdx="4" presStyleCnt="6"/>
      <dgm:spPr>
        <a:custGeom>
          <a:avLst/>
          <a:gdLst/>
          <a:ahLst/>
          <a:cxnLst/>
          <a:rect l="0" t="0" r="0" b="0"/>
          <a:pathLst>
            <a:path>
              <a:moveTo>
                <a:pt x="0" y="25664"/>
              </a:moveTo>
              <a:lnTo>
                <a:pt x="400306" y="25664"/>
              </a:lnTo>
            </a:path>
          </a:pathLst>
        </a:custGeom>
      </dgm:spPr>
      <dgm:t>
        <a:bodyPr/>
        <a:lstStyle/>
        <a:p>
          <a:endParaRPr lang="bs-Latn-BA"/>
        </a:p>
      </dgm:t>
    </dgm:pt>
    <dgm:pt modelId="{BB118E3F-064D-4799-9CCB-54C9A8829E32}" type="pres">
      <dgm:prSet presAssocID="{14466F3F-52A9-4FB5-B19D-646AF9EC3479}" presName="connTx" presStyleLbl="parChTrans1D2" presStyleIdx="4" presStyleCnt="6"/>
      <dgm:spPr/>
      <dgm:t>
        <a:bodyPr/>
        <a:lstStyle/>
        <a:p>
          <a:endParaRPr lang="bs-Latn-BA"/>
        </a:p>
      </dgm:t>
    </dgm:pt>
    <dgm:pt modelId="{0696C149-A198-492C-8BC3-1DB31D1CD19D}" type="pres">
      <dgm:prSet presAssocID="{2D3C022E-258B-4CE3-9D52-8D1CBAA4670F}" presName="node" presStyleLbl="node1" presStyleIdx="4" presStyleCnt="6">
        <dgm:presLayoutVars>
          <dgm:bulletEnabled val="1"/>
        </dgm:presLayoutVars>
      </dgm:prSet>
      <dgm:spPr>
        <a:prstGeom prst="ellipse">
          <a:avLst/>
        </a:prstGeom>
      </dgm:spPr>
      <dgm:t>
        <a:bodyPr/>
        <a:lstStyle/>
        <a:p>
          <a:endParaRPr lang="bs-Latn-BA"/>
        </a:p>
      </dgm:t>
    </dgm:pt>
    <dgm:pt modelId="{3579DB51-5D8B-4107-9FB3-7A26BB66BC3B}" type="pres">
      <dgm:prSet presAssocID="{716897DF-E719-4A0C-B4EB-6074660189E0}" presName="Name9" presStyleLbl="parChTrans1D2" presStyleIdx="5" presStyleCnt="6"/>
      <dgm:spPr>
        <a:custGeom>
          <a:avLst/>
          <a:gdLst/>
          <a:ahLst/>
          <a:cxnLst/>
          <a:rect l="0" t="0" r="0" b="0"/>
          <a:pathLst>
            <a:path>
              <a:moveTo>
                <a:pt x="0" y="25664"/>
              </a:moveTo>
              <a:lnTo>
                <a:pt x="400306" y="25664"/>
              </a:lnTo>
            </a:path>
          </a:pathLst>
        </a:custGeom>
      </dgm:spPr>
      <dgm:t>
        <a:bodyPr/>
        <a:lstStyle/>
        <a:p>
          <a:endParaRPr lang="bs-Latn-BA"/>
        </a:p>
      </dgm:t>
    </dgm:pt>
    <dgm:pt modelId="{6971EB97-0565-46F0-8877-EE2DE28857E8}" type="pres">
      <dgm:prSet presAssocID="{716897DF-E719-4A0C-B4EB-6074660189E0}" presName="connTx" presStyleLbl="parChTrans1D2" presStyleIdx="5" presStyleCnt="6"/>
      <dgm:spPr/>
      <dgm:t>
        <a:bodyPr/>
        <a:lstStyle/>
        <a:p>
          <a:endParaRPr lang="bs-Latn-BA"/>
        </a:p>
      </dgm:t>
    </dgm:pt>
    <dgm:pt modelId="{898CB5A4-66DD-4226-B782-8D4CD4E20F1E}" type="pres">
      <dgm:prSet presAssocID="{DA041B1A-4833-4F58-97DC-EB584EF95076}" presName="node" presStyleLbl="node1" presStyleIdx="5" presStyleCnt="6">
        <dgm:presLayoutVars>
          <dgm:bulletEnabled val="1"/>
        </dgm:presLayoutVars>
      </dgm:prSet>
      <dgm:spPr>
        <a:prstGeom prst="ellipse">
          <a:avLst/>
        </a:prstGeom>
      </dgm:spPr>
      <dgm:t>
        <a:bodyPr/>
        <a:lstStyle/>
        <a:p>
          <a:endParaRPr lang="bs-Latn-BA"/>
        </a:p>
      </dgm:t>
    </dgm:pt>
  </dgm:ptLst>
  <dgm:cxnLst>
    <dgm:cxn modelId="{0651A4EE-2530-4E02-9281-49B9BB238C10}" srcId="{4567C165-CF12-406A-AFA1-D45B1AA3E672}" destId="{14846D55-7293-444B-859B-84FA821E3ED9}" srcOrd="2" destOrd="0" parTransId="{D0A31109-C445-4747-BCA0-314DFB4B08AB}" sibTransId="{C1334A38-5887-4882-B7D8-E4CB6DAAE23B}"/>
    <dgm:cxn modelId="{BD961104-AAC0-4478-97A5-F7DF70EC0FCD}" srcId="{4567C165-CF12-406A-AFA1-D45B1AA3E672}" destId="{2D3C022E-258B-4CE3-9D52-8D1CBAA4670F}" srcOrd="4" destOrd="0" parTransId="{14466F3F-52A9-4FB5-B19D-646AF9EC3479}" sibTransId="{85B79C02-8859-4B88-8921-0DD62EB996BD}"/>
    <dgm:cxn modelId="{E365697F-7F53-4610-9639-7778E9297FA9}" type="presOf" srcId="{E7F933F5-06F5-4BF8-BEB4-0B6620CA7FD3}" destId="{16A1D4AB-C5E9-4778-BE29-3AB665EFAC1D}" srcOrd="0" destOrd="0" presId="urn:microsoft.com/office/officeart/2005/8/layout/radial1"/>
    <dgm:cxn modelId="{6F6799FA-F32D-4E91-8D4B-F555F435CDEA}" type="presOf" srcId="{2F1A99EC-A555-4865-8F80-E0B94E860982}" destId="{9057663C-95A8-4BB3-9F00-DA9D0371B7B0}" srcOrd="0" destOrd="0" presId="urn:microsoft.com/office/officeart/2005/8/layout/radial1"/>
    <dgm:cxn modelId="{C2B27F5C-A142-4B58-90D8-1FB30CE4D5A3}" srcId="{4567C165-CF12-406A-AFA1-D45B1AA3E672}" destId="{DA041B1A-4833-4F58-97DC-EB584EF95076}" srcOrd="5" destOrd="0" parTransId="{716897DF-E719-4A0C-B4EB-6074660189E0}" sibTransId="{2C6C40F1-641C-4C49-9663-B7A2D52B7CB0}"/>
    <dgm:cxn modelId="{4B5D96E4-2376-4E91-AF23-A975017090BC}" type="presOf" srcId="{14466F3F-52A9-4FB5-B19D-646AF9EC3479}" destId="{91EAA11E-E6B1-45A7-B8FA-35F8FC690902}" srcOrd="0" destOrd="0" presId="urn:microsoft.com/office/officeart/2005/8/layout/radial1"/>
    <dgm:cxn modelId="{7ECEFAE5-2680-4F0F-AEF8-7E31EA8A2850}" type="presOf" srcId="{4567C165-CF12-406A-AFA1-D45B1AA3E672}" destId="{1D2F766C-D43C-48B7-8F9D-EC83C419725D}" srcOrd="0" destOrd="0" presId="urn:microsoft.com/office/officeart/2005/8/layout/radial1"/>
    <dgm:cxn modelId="{8B911B11-6A80-4700-8C8A-6DDC3D665F98}" type="presOf" srcId="{DA041B1A-4833-4F58-97DC-EB584EF95076}" destId="{898CB5A4-66DD-4226-B782-8D4CD4E20F1E}" srcOrd="0" destOrd="0" presId="urn:microsoft.com/office/officeart/2005/8/layout/radial1"/>
    <dgm:cxn modelId="{A9F19CBB-B834-4561-A777-215381D1657F}" type="presOf" srcId="{06766C2D-A440-45C0-8F07-E7606BD8838A}" destId="{17B0970E-97CE-4C91-A289-FE5946EE500E}" srcOrd="1" destOrd="0" presId="urn:microsoft.com/office/officeart/2005/8/layout/radial1"/>
    <dgm:cxn modelId="{4EBDF7D9-8236-4AD8-BF2B-984FB770D7A6}" type="presOf" srcId="{D0A31109-C445-4747-BCA0-314DFB4B08AB}" destId="{0EFF3442-6983-4F5A-8C99-D2D6AF8D6C94}" srcOrd="1" destOrd="0" presId="urn:microsoft.com/office/officeart/2005/8/layout/radial1"/>
    <dgm:cxn modelId="{7753C0A8-A8A9-434A-B4FC-6F4E72913CBB}" type="presOf" srcId="{0910E3BF-F850-4356-843A-692573D6EFFA}" destId="{3BE3D846-B6DB-43FD-8033-70CFF90AEEF4}" srcOrd="1" destOrd="0" presId="urn:microsoft.com/office/officeart/2005/8/layout/radial1"/>
    <dgm:cxn modelId="{ADE46293-C58B-4ADF-ADD7-49EDF065C09F}" srcId="{4567C165-CF12-406A-AFA1-D45B1AA3E672}" destId="{34AE5BDB-9CE5-43E2-8655-16C1572BF76F}" srcOrd="0" destOrd="0" parTransId="{06766C2D-A440-45C0-8F07-E7606BD8838A}" sibTransId="{CB22C4D9-8DD7-4D9A-BC9F-6613E18744E0}"/>
    <dgm:cxn modelId="{0912F424-FC34-4C2F-84BC-288E741B8BB0}" type="presOf" srcId="{14466F3F-52A9-4FB5-B19D-646AF9EC3479}" destId="{BB118E3F-064D-4799-9CCB-54C9A8829E32}" srcOrd="1" destOrd="0" presId="urn:microsoft.com/office/officeart/2005/8/layout/radial1"/>
    <dgm:cxn modelId="{B98D628D-CA65-4D03-9BF3-40CA5581BED3}" type="presOf" srcId="{2F1A99EC-A555-4865-8F80-E0B94E860982}" destId="{475D9BF3-FB76-45DF-8C7B-5A496690BB84}" srcOrd="1" destOrd="0" presId="urn:microsoft.com/office/officeart/2005/8/layout/radial1"/>
    <dgm:cxn modelId="{760AE588-9E68-4A6F-BCB4-BA931F65E242}" type="presOf" srcId="{14846D55-7293-444B-859B-84FA821E3ED9}" destId="{3D2E9725-11D5-4BFF-B3BE-C2B3CEF23526}" srcOrd="0" destOrd="0" presId="urn:microsoft.com/office/officeart/2005/8/layout/radial1"/>
    <dgm:cxn modelId="{DABF4339-2109-4F4B-B2FF-2DBE04C5D59E}" srcId="{4567C165-CF12-406A-AFA1-D45B1AA3E672}" destId="{5E57F4BE-5610-4D89-B518-81EE28F00AD1}" srcOrd="3" destOrd="0" parTransId="{0910E3BF-F850-4356-843A-692573D6EFFA}" sibTransId="{16F26533-D261-425A-BE51-439D9946BC04}"/>
    <dgm:cxn modelId="{904C98BC-30FD-4964-9776-F3C3958B4E3A}" type="presOf" srcId="{0910E3BF-F850-4356-843A-692573D6EFFA}" destId="{E4E7A9BE-5C74-4E07-BCB2-DE52E6420D4C}" srcOrd="0" destOrd="0" presId="urn:microsoft.com/office/officeart/2005/8/layout/radial1"/>
    <dgm:cxn modelId="{53AC6DF8-400F-4790-B7CA-C362767858B0}" type="presOf" srcId="{A5ECF5F3-A079-41EF-9B71-53E2CB3662B9}" destId="{050850C9-418A-46DB-BB5A-6A6FDF0A9699}" srcOrd="0" destOrd="0" presId="urn:microsoft.com/office/officeart/2005/8/layout/radial1"/>
    <dgm:cxn modelId="{22CA2118-369F-45E0-83B2-2A5DAABA6080}" type="presOf" srcId="{34AE5BDB-9CE5-43E2-8655-16C1572BF76F}" destId="{4A2AECF5-FDB8-4E0B-9E1D-4A01704A9AC4}" srcOrd="0" destOrd="0" presId="urn:microsoft.com/office/officeart/2005/8/layout/radial1"/>
    <dgm:cxn modelId="{6BD036C3-611C-4C0E-A3EF-0A8F4140C458}" srcId="{4567C165-CF12-406A-AFA1-D45B1AA3E672}" destId="{A5ECF5F3-A079-41EF-9B71-53E2CB3662B9}" srcOrd="1" destOrd="0" parTransId="{2F1A99EC-A555-4865-8F80-E0B94E860982}" sibTransId="{F9640A74-6EBC-460F-A35C-748229E7218C}"/>
    <dgm:cxn modelId="{FD755CA5-676B-4105-B62E-45987967732D}" srcId="{E7F933F5-06F5-4BF8-BEB4-0B6620CA7FD3}" destId="{4567C165-CF12-406A-AFA1-D45B1AA3E672}" srcOrd="0" destOrd="0" parTransId="{C3C8054D-ADD1-40B3-AC00-57F87C54A575}" sibTransId="{5D8EA3A5-9957-4863-A6C0-D6BA20C86A12}"/>
    <dgm:cxn modelId="{7540E152-72EA-415C-A3EC-6B3C6740AF6B}" type="presOf" srcId="{716897DF-E719-4A0C-B4EB-6074660189E0}" destId="{3579DB51-5D8B-4107-9FB3-7A26BB66BC3B}" srcOrd="0" destOrd="0" presId="urn:microsoft.com/office/officeart/2005/8/layout/radial1"/>
    <dgm:cxn modelId="{58CDCB1A-52DF-4FF9-AB5D-41B568664CAF}" type="presOf" srcId="{2D3C022E-258B-4CE3-9D52-8D1CBAA4670F}" destId="{0696C149-A198-492C-8BC3-1DB31D1CD19D}" srcOrd="0" destOrd="0" presId="urn:microsoft.com/office/officeart/2005/8/layout/radial1"/>
    <dgm:cxn modelId="{05B65410-3042-404C-AFC7-50A116607962}" type="presOf" srcId="{D0A31109-C445-4747-BCA0-314DFB4B08AB}" destId="{91C34566-8AC4-4E49-9F35-5970B0B128B4}" srcOrd="0" destOrd="0" presId="urn:microsoft.com/office/officeart/2005/8/layout/radial1"/>
    <dgm:cxn modelId="{97D8B0C8-A6C5-4EDE-BA6D-AAE1BC859372}" type="presOf" srcId="{06766C2D-A440-45C0-8F07-E7606BD8838A}" destId="{7C2E8B71-C176-4BCB-9BDE-9F0A623E92AE}" srcOrd="0" destOrd="0" presId="urn:microsoft.com/office/officeart/2005/8/layout/radial1"/>
    <dgm:cxn modelId="{58175644-3391-442B-8E95-06849E3A9B36}" type="presOf" srcId="{716897DF-E719-4A0C-B4EB-6074660189E0}" destId="{6971EB97-0565-46F0-8877-EE2DE28857E8}" srcOrd="1" destOrd="0" presId="urn:microsoft.com/office/officeart/2005/8/layout/radial1"/>
    <dgm:cxn modelId="{D983C277-A5FA-46A5-AEF7-101F522BA30C}" type="presOf" srcId="{5E57F4BE-5610-4D89-B518-81EE28F00AD1}" destId="{4C6F61A3-1826-4749-B128-4F12FF71FFD9}" srcOrd="0" destOrd="0" presId="urn:microsoft.com/office/officeart/2005/8/layout/radial1"/>
    <dgm:cxn modelId="{0C0F6F13-3060-4264-B8CA-4A9ABCAD105A}" type="presParOf" srcId="{16A1D4AB-C5E9-4778-BE29-3AB665EFAC1D}" destId="{1D2F766C-D43C-48B7-8F9D-EC83C419725D}" srcOrd="0" destOrd="0" presId="urn:microsoft.com/office/officeart/2005/8/layout/radial1"/>
    <dgm:cxn modelId="{1588DBD5-A741-4BFB-9D2C-B9EDC12133CE}" type="presParOf" srcId="{16A1D4AB-C5E9-4778-BE29-3AB665EFAC1D}" destId="{7C2E8B71-C176-4BCB-9BDE-9F0A623E92AE}" srcOrd="1" destOrd="0" presId="urn:microsoft.com/office/officeart/2005/8/layout/radial1"/>
    <dgm:cxn modelId="{F91B8DB1-2E1E-423A-B1CA-4194DF287383}" type="presParOf" srcId="{7C2E8B71-C176-4BCB-9BDE-9F0A623E92AE}" destId="{17B0970E-97CE-4C91-A289-FE5946EE500E}" srcOrd="0" destOrd="0" presId="urn:microsoft.com/office/officeart/2005/8/layout/radial1"/>
    <dgm:cxn modelId="{F4FF7613-7CA7-4F41-A584-4D765F05DF3E}" type="presParOf" srcId="{16A1D4AB-C5E9-4778-BE29-3AB665EFAC1D}" destId="{4A2AECF5-FDB8-4E0B-9E1D-4A01704A9AC4}" srcOrd="2" destOrd="0" presId="urn:microsoft.com/office/officeart/2005/8/layout/radial1"/>
    <dgm:cxn modelId="{BB8E4A85-74A2-4CCC-AA9D-C912480BC164}" type="presParOf" srcId="{16A1D4AB-C5E9-4778-BE29-3AB665EFAC1D}" destId="{9057663C-95A8-4BB3-9F00-DA9D0371B7B0}" srcOrd="3" destOrd="0" presId="urn:microsoft.com/office/officeart/2005/8/layout/radial1"/>
    <dgm:cxn modelId="{571F6F96-5172-43A2-94F6-94D6A0A9E506}" type="presParOf" srcId="{9057663C-95A8-4BB3-9F00-DA9D0371B7B0}" destId="{475D9BF3-FB76-45DF-8C7B-5A496690BB84}" srcOrd="0" destOrd="0" presId="urn:microsoft.com/office/officeart/2005/8/layout/radial1"/>
    <dgm:cxn modelId="{D290A2A8-BCFA-40BA-B2AA-E049609A3A18}" type="presParOf" srcId="{16A1D4AB-C5E9-4778-BE29-3AB665EFAC1D}" destId="{050850C9-418A-46DB-BB5A-6A6FDF0A9699}" srcOrd="4" destOrd="0" presId="urn:microsoft.com/office/officeart/2005/8/layout/radial1"/>
    <dgm:cxn modelId="{3277463A-8CBB-44B7-9D2E-1CFFC3EB3742}" type="presParOf" srcId="{16A1D4AB-C5E9-4778-BE29-3AB665EFAC1D}" destId="{91C34566-8AC4-4E49-9F35-5970B0B128B4}" srcOrd="5" destOrd="0" presId="urn:microsoft.com/office/officeart/2005/8/layout/radial1"/>
    <dgm:cxn modelId="{97CBACC1-E364-4A3A-94D5-522674B0414E}" type="presParOf" srcId="{91C34566-8AC4-4E49-9F35-5970B0B128B4}" destId="{0EFF3442-6983-4F5A-8C99-D2D6AF8D6C94}" srcOrd="0" destOrd="0" presId="urn:microsoft.com/office/officeart/2005/8/layout/radial1"/>
    <dgm:cxn modelId="{54DC90AB-E006-49C0-82F4-5D70ECA12007}" type="presParOf" srcId="{16A1D4AB-C5E9-4778-BE29-3AB665EFAC1D}" destId="{3D2E9725-11D5-4BFF-B3BE-C2B3CEF23526}" srcOrd="6" destOrd="0" presId="urn:microsoft.com/office/officeart/2005/8/layout/radial1"/>
    <dgm:cxn modelId="{28BA4BE6-2306-426B-812D-86A9BB87DFB2}" type="presParOf" srcId="{16A1D4AB-C5E9-4778-BE29-3AB665EFAC1D}" destId="{E4E7A9BE-5C74-4E07-BCB2-DE52E6420D4C}" srcOrd="7" destOrd="0" presId="urn:microsoft.com/office/officeart/2005/8/layout/radial1"/>
    <dgm:cxn modelId="{9E572786-9CE2-46B8-93CC-706317C39EFC}" type="presParOf" srcId="{E4E7A9BE-5C74-4E07-BCB2-DE52E6420D4C}" destId="{3BE3D846-B6DB-43FD-8033-70CFF90AEEF4}" srcOrd="0" destOrd="0" presId="urn:microsoft.com/office/officeart/2005/8/layout/radial1"/>
    <dgm:cxn modelId="{8DC7BD1D-523C-4078-9C69-1AB0488A0A78}" type="presParOf" srcId="{16A1D4AB-C5E9-4778-BE29-3AB665EFAC1D}" destId="{4C6F61A3-1826-4749-B128-4F12FF71FFD9}" srcOrd="8" destOrd="0" presId="urn:microsoft.com/office/officeart/2005/8/layout/radial1"/>
    <dgm:cxn modelId="{A5DEF587-990A-4B74-BD47-B2F1E79B4A4B}" type="presParOf" srcId="{16A1D4AB-C5E9-4778-BE29-3AB665EFAC1D}" destId="{91EAA11E-E6B1-45A7-B8FA-35F8FC690902}" srcOrd="9" destOrd="0" presId="urn:microsoft.com/office/officeart/2005/8/layout/radial1"/>
    <dgm:cxn modelId="{8DBE86D1-F940-4ED7-914A-CB3C747626D4}" type="presParOf" srcId="{91EAA11E-E6B1-45A7-B8FA-35F8FC690902}" destId="{BB118E3F-064D-4799-9CCB-54C9A8829E32}" srcOrd="0" destOrd="0" presId="urn:microsoft.com/office/officeart/2005/8/layout/radial1"/>
    <dgm:cxn modelId="{58B786CB-9E60-443C-B0AF-FBC57AFBCA19}" type="presParOf" srcId="{16A1D4AB-C5E9-4778-BE29-3AB665EFAC1D}" destId="{0696C149-A198-492C-8BC3-1DB31D1CD19D}" srcOrd="10" destOrd="0" presId="urn:microsoft.com/office/officeart/2005/8/layout/radial1"/>
    <dgm:cxn modelId="{0DAA6549-F0C4-472F-924B-7F75197E26E1}" type="presParOf" srcId="{16A1D4AB-C5E9-4778-BE29-3AB665EFAC1D}" destId="{3579DB51-5D8B-4107-9FB3-7A26BB66BC3B}" srcOrd="11" destOrd="0" presId="urn:microsoft.com/office/officeart/2005/8/layout/radial1"/>
    <dgm:cxn modelId="{065F81C9-9365-462F-A666-72E616D2AF0B}" type="presParOf" srcId="{3579DB51-5D8B-4107-9FB3-7A26BB66BC3B}" destId="{6971EB97-0565-46F0-8877-EE2DE28857E8}" srcOrd="0" destOrd="0" presId="urn:microsoft.com/office/officeart/2005/8/layout/radial1"/>
    <dgm:cxn modelId="{C6066696-9B63-4A08-B64C-55FF17D2FCC5}" type="presParOf" srcId="{16A1D4AB-C5E9-4778-BE29-3AB665EFAC1D}" destId="{898CB5A4-66DD-4226-B782-8D4CD4E20F1E}" srcOrd="12"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32D6AD-B658-4629-A3D3-5F66809BDDEF}"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bs-Latn-BA"/>
        </a:p>
      </dgm:t>
    </dgm:pt>
    <dgm:pt modelId="{02B408E4-2FC6-46E0-BF82-9973E5FF640C}">
      <dgm:prSet phldrT="[Text]" custT="1"/>
      <dgm:spPr>
        <a:xfrm>
          <a:off x="2076844" y="3865240"/>
          <a:ext cx="1668934" cy="16689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s-Latn-BA" sz="1200">
              <a:solidFill>
                <a:sysClr val="window" lastClr="FFFFFF"/>
              </a:solidFill>
              <a:latin typeface="Times New Roman" panose="02020603050405020304" pitchFamily="18" charset="0"/>
              <a:ea typeface="+mn-ea"/>
              <a:cs typeface="Times New Roman" panose="02020603050405020304" pitchFamily="18" charset="0"/>
            </a:rPr>
            <a:t>APIK</a:t>
          </a:r>
        </a:p>
      </dgm:t>
    </dgm:pt>
    <dgm:pt modelId="{11FC8145-D4AF-4EFF-9A4A-83AE8191C424}" type="parTrans" cxnId="{1CC772A8-0FA4-4EBF-83B8-B2EA6B7B278C}">
      <dgm:prSet/>
      <dgm:spPr/>
      <dgm:t>
        <a:bodyPr/>
        <a:lstStyle/>
        <a:p>
          <a:endParaRPr lang="bs-Latn-BA"/>
        </a:p>
      </dgm:t>
    </dgm:pt>
    <dgm:pt modelId="{25AAC577-1050-46D6-94F4-2192CD4564A6}" type="sibTrans" cxnId="{1CC772A8-0FA4-4EBF-83B8-B2EA6B7B278C}">
      <dgm:prSet/>
      <dgm:spPr/>
      <dgm:t>
        <a:bodyPr/>
        <a:lstStyle/>
        <a:p>
          <a:endParaRPr lang="bs-Latn-BA"/>
        </a:p>
      </dgm:t>
    </dgm:pt>
    <dgm:pt modelId="{E89F9181-956D-4AA3-86F4-45A40A1A79B9}">
      <dgm:prSet phldrT="[Text]" custT="1"/>
      <dgm:spPr>
        <a:xfrm>
          <a:off x="4294265" y="2091485"/>
          <a:ext cx="1395529" cy="14432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s-Latn-BA" sz="1200">
              <a:solidFill>
                <a:sysClr val="window" lastClr="FFFFFF"/>
              </a:solidFill>
              <a:latin typeface="Times New Roman" panose="02020603050405020304" pitchFamily="18" charset="0"/>
              <a:ea typeface="+mn-ea"/>
              <a:cs typeface="Times New Roman" panose="02020603050405020304" pitchFamily="18" charset="0"/>
            </a:rPr>
            <a:t>Komisija RS</a:t>
          </a:r>
        </a:p>
      </dgm:t>
    </dgm:pt>
    <dgm:pt modelId="{7EC31274-E99E-48DA-B696-0AD84E45DE79}" type="parTrans" cxnId="{0F3CC976-E327-4C85-92D6-A8F3A4F5B8AF}">
      <dgm:prSet/>
      <dgm:spPr>
        <a:xfrm rot="19068088">
          <a:off x="3365448" y="3688340"/>
          <a:ext cx="1265957" cy="51363"/>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B06D1CCC-FEAA-440F-BFA5-F25C67BEB322}" type="sibTrans" cxnId="{0F3CC976-E327-4C85-92D6-A8F3A4F5B8AF}">
      <dgm:prSet/>
      <dgm:spPr/>
      <dgm:t>
        <a:bodyPr/>
        <a:lstStyle/>
        <a:p>
          <a:endParaRPr lang="bs-Latn-BA"/>
        </a:p>
      </dgm:t>
    </dgm:pt>
    <dgm:pt modelId="{ADF8791A-D700-4496-9A46-2ADAA4B35CB5}">
      <dgm:prSet phldrT="[Text]" custT="1"/>
      <dgm:spPr>
        <a:xfrm>
          <a:off x="4409304" y="3991342"/>
          <a:ext cx="1439405" cy="14774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s-Latn-BA" sz="1200">
              <a:solidFill>
                <a:sysClr val="window" lastClr="FFFFFF"/>
              </a:solidFill>
              <a:latin typeface="Times New Roman" panose="02020603050405020304" pitchFamily="18" charset="0"/>
              <a:ea typeface="+mn-ea"/>
              <a:cs typeface="Times New Roman" panose="02020603050405020304" pitchFamily="18" charset="0"/>
            </a:rPr>
            <a:t>Institucije BiH</a:t>
          </a:r>
        </a:p>
      </dgm:t>
    </dgm:pt>
    <dgm:pt modelId="{98050B30-FCF9-4343-9CF3-BAF7FB0346BF}" type="parTrans" cxnId="{D1DE1F5A-729D-4CE7-A17C-6F2733B29D69}">
      <dgm:prSet/>
      <dgm:spPr>
        <a:xfrm rot="47039">
          <a:off x="3745668" y="4689984"/>
          <a:ext cx="663730" cy="51363"/>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13CCB628-5EB9-40CA-8F93-C8FF7B356514}" type="sibTrans" cxnId="{D1DE1F5A-729D-4CE7-A17C-6F2733B29D69}">
      <dgm:prSet/>
      <dgm:spPr/>
      <dgm:t>
        <a:bodyPr/>
        <a:lstStyle/>
        <a:p>
          <a:endParaRPr lang="bs-Latn-BA"/>
        </a:p>
      </dgm:t>
    </dgm:pt>
    <dgm:pt modelId="{C304FBA9-04E6-47FE-80E9-E3E43E25D311}">
      <dgm:prSet phldrT="[Text]" custT="1"/>
      <dgm:spPr>
        <a:xfrm>
          <a:off x="3817407" y="6243233"/>
          <a:ext cx="1459032" cy="14724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s-Latn-BA" sz="1200">
              <a:solidFill>
                <a:sysClr val="window" lastClr="FFFFFF"/>
              </a:solidFill>
              <a:latin typeface="Times New Roman" panose="02020603050405020304" pitchFamily="18" charset="0"/>
              <a:ea typeface="+mn-ea"/>
              <a:cs typeface="Times New Roman" panose="02020603050405020304" pitchFamily="18" charset="0"/>
            </a:rPr>
            <a:t>Ured BD BiH</a:t>
          </a:r>
        </a:p>
      </dgm:t>
    </dgm:pt>
    <dgm:pt modelId="{6E88B117-9726-4E3D-8105-7CE0F4A376DE}" type="parTrans" cxnId="{F678376E-1835-471B-B48D-FD2BEE66317B}">
      <dgm:prSet/>
      <dgm:spPr>
        <a:xfrm rot="3260548">
          <a:off x="3139717" y="5854749"/>
          <a:ext cx="1237405" cy="51363"/>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A1D87466-8394-412C-A05F-1145ECB99A51}" type="sibTrans" cxnId="{F678376E-1835-471B-B48D-FD2BEE66317B}">
      <dgm:prSet/>
      <dgm:spPr/>
      <dgm:t>
        <a:bodyPr/>
        <a:lstStyle/>
        <a:p>
          <a:endParaRPr lang="bs-Latn-BA"/>
        </a:p>
      </dgm:t>
    </dgm:pt>
    <dgm:pt modelId="{FF9DD0AD-1F6A-43BC-8EF8-3BD46F7688BB}">
      <dgm:prSet phldrT="[Text]" custT="1"/>
      <dgm:spPr>
        <a:xfrm>
          <a:off x="2183470" y="6691943"/>
          <a:ext cx="1447900" cy="14415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s-Latn-BA" sz="1200">
              <a:solidFill>
                <a:sysClr val="window" lastClr="FFFFFF"/>
              </a:solidFill>
              <a:latin typeface="Times New Roman" panose="02020603050405020304" pitchFamily="18" charset="0"/>
              <a:ea typeface="+mn-ea"/>
              <a:cs typeface="Times New Roman" panose="02020603050405020304" pitchFamily="18" charset="0"/>
            </a:rPr>
            <a:t>Tim Vlade FBiH</a:t>
          </a:r>
        </a:p>
      </dgm:t>
    </dgm:pt>
    <dgm:pt modelId="{4BD5B63E-9B80-42E5-A777-5B46B837AA7B}" type="parTrans" cxnId="{6821FF3B-2E12-46F7-A8CD-A47A3B5CF90D}">
      <dgm:prSet/>
      <dgm:spPr>
        <a:xfrm rot="5404929">
          <a:off x="2330398" y="6087377"/>
          <a:ext cx="1157771" cy="51363"/>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D742AD07-0593-4CEE-8464-5AD5050CA4EF}" type="sibTrans" cxnId="{6821FF3B-2E12-46F7-A8CD-A47A3B5CF90D}">
      <dgm:prSet/>
      <dgm:spPr/>
      <dgm:t>
        <a:bodyPr/>
        <a:lstStyle/>
        <a:p>
          <a:endParaRPr lang="bs-Latn-BA"/>
        </a:p>
      </dgm:t>
    </dgm:pt>
    <dgm:pt modelId="{C8A08256-523E-4E78-BD94-162BDFB0D31C}">
      <dgm:prSet custT="1"/>
      <dgm:spPr>
        <a:xfrm>
          <a:off x="2184232" y="1142635"/>
          <a:ext cx="1395228" cy="14094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s-Latn-BA" sz="1200">
              <a:solidFill>
                <a:sysClr val="window" lastClr="FFFFFF"/>
              </a:solidFill>
              <a:latin typeface="Times New Roman" panose="02020603050405020304" pitchFamily="18" charset="0"/>
              <a:ea typeface="+mn-ea"/>
              <a:cs typeface="Times New Roman" panose="02020603050405020304" pitchFamily="18" charset="0"/>
            </a:rPr>
            <a:t>NVO</a:t>
          </a:r>
        </a:p>
      </dgm:t>
    </dgm:pt>
    <dgm:pt modelId="{5A4EE004-D87E-4AB2-9B60-5EBCF26A8A20}" type="parTrans" cxnId="{C5801DCE-E157-481C-8F21-2AAAA23B141C}">
      <dgm:prSet/>
      <dgm:spPr>
        <a:xfrm rot="16164490">
          <a:off x="2239279" y="3183008"/>
          <a:ext cx="1313260" cy="51363"/>
        </a:xfrm>
        <a:noFill/>
        <a:ln w="25400" cap="flat" cmpd="sng" algn="ctr">
          <a:solidFill>
            <a:srgbClr val="4F81BD">
              <a:shade val="60000"/>
              <a:hueOff val="0"/>
              <a:satOff val="0"/>
              <a:lumOff val="0"/>
              <a:alphaOff val="0"/>
            </a:srgbClr>
          </a:solidFill>
          <a:prstDash val="solid"/>
        </a:ln>
        <a:effectLst/>
      </dgm:spPr>
      <dgm:t>
        <a:bodyPr/>
        <a:lstStyle/>
        <a:p>
          <a:endParaRPr lang="bs-Latn-BA">
            <a:solidFill>
              <a:sysClr val="windowText" lastClr="000000">
                <a:hueOff val="0"/>
                <a:satOff val="0"/>
                <a:lumOff val="0"/>
                <a:alphaOff val="0"/>
              </a:sysClr>
            </a:solidFill>
            <a:latin typeface="Calibri"/>
            <a:ea typeface="+mn-ea"/>
            <a:cs typeface="+mn-cs"/>
          </a:endParaRPr>
        </a:p>
      </dgm:t>
    </dgm:pt>
    <dgm:pt modelId="{92DBB49B-67ED-4249-8771-BA46700D3902}" type="sibTrans" cxnId="{C5801DCE-E157-481C-8F21-2AAAA23B141C}">
      <dgm:prSet/>
      <dgm:spPr/>
      <dgm:t>
        <a:bodyPr/>
        <a:lstStyle/>
        <a:p>
          <a:endParaRPr lang="bs-Latn-BA"/>
        </a:p>
      </dgm:t>
    </dgm:pt>
    <dgm:pt modelId="{527F626E-70B7-45F7-83EA-18ED0B327DEA}" type="pres">
      <dgm:prSet presAssocID="{1132D6AD-B658-4629-A3D3-5F66809BDDEF}" presName="cycle" presStyleCnt="0">
        <dgm:presLayoutVars>
          <dgm:chMax val="1"/>
          <dgm:dir/>
          <dgm:animLvl val="ctr"/>
          <dgm:resizeHandles val="exact"/>
        </dgm:presLayoutVars>
      </dgm:prSet>
      <dgm:spPr/>
      <dgm:t>
        <a:bodyPr/>
        <a:lstStyle/>
        <a:p>
          <a:endParaRPr lang="bs-Latn-BA"/>
        </a:p>
      </dgm:t>
    </dgm:pt>
    <dgm:pt modelId="{33203D11-0223-4DCA-B7C1-A34CD434E5C7}" type="pres">
      <dgm:prSet presAssocID="{02B408E4-2FC6-46E0-BF82-9973E5FF640C}" presName="centerShape" presStyleLbl="node0" presStyleIdx="0" presStyleCnt="1" custLinFactNeighborX="-46" custLinFactNeighborY="-1669"/>
      <dgm:spPr>
        <a:prstGeom prst="ellipse">
          <a:avLst/>
        </a:prstGeom>
      </dgm:spPr>
      <dgm:t>
        <a:bodyPr/>
        <a:lstStyle/>
        <a:p>
          <a:endParaRPr lang="bs-Latn-BA"/>
        </a:p>
      </dgm:t>
    </dgm:pt>
    <dgm:pt modelId="{282044F1-445F-4C37-AB65-F05AFFDE0B95}" type="pres">
      <dgm:prSet presAssocID="{7EC31274-E99E-48DA-B696-0AD84E45DE79}" presName="Name9" presStyleLbl="parChTrans1D2" presStyleIdx="0" presStyleCnt="5"/>
      <dgm:spPr>
        <a:custGeom>
          <a:avLst/>
          <a:gdLst/>
          <a:ahLst/>
          <a:cxnLst/>
          <a:rect l="0" t="0" r="0" b="0"/>
          <a:pathLst>
            <a:path>
              <a:moveTo>
                <a:pt x="0" y="25681"/>
              </a:moveTo>
              <a:lnTo>
                <a:pt x="1265957" y="25681"/>
              </a:lnTo>
            </a:path>
          </a:pathLst>
        </a:custGeom>
      </dgm:spPr>
      <dgm:t>
        <a:bodyPr/>
        <a:lstStyle/>
        <a:p>
          <a:endParaRPr lang="bs-Latn-BA"/>
        </a:p>
      </dgm:t>
    </dgm:pt>
    <dgm:pt modelId="{A2924866-291A-4339-86D4-13DF0328370B}" type="pres">
      <dgm:prSet presAssocID="{7EC31274-E99E-48DA-B696-0AD84E45DE79}" presName="connTx" presStyleLbl="parChTrans1D2" presStyleIdx="0" presStyleCnt="5"/>
      <dgm:spPr/>
      <dgm:t>
        <a:bodyPr/>
        <a:lstStyle/>
        <a:p>
          <a:endParaRPr lang="bs-Latn-BA"/>
        </a:p>
      </dgm:t>
    </dgm:pt>
    <dgm:pt modelId="{F636B002-D82C-4C86-9DE4-AC240D0C50D1}" type="pres">
      <dgm:prSet presAssocID="{E89F9181-956D-4AA3-86F4-45A40A1A79B9}" presName="node" presStyleLbl="node1" presStyleIdx="0" presStyleCnt="5" custScaleX="83618" custScaleY="86479" custRadScaleRad="131416" custRadScaleInc="129712">
        <dgm:presLayoutVars>
          <dgm:bulletEnabled val="1"/>
        </dgm:presLayoutVars>
      </dgm:prSet>
      <dgm:spPr>
        <a:prstGeom prst="ellipse">
          <a:avLst/>
        </a:prstGeom>
      </dgm:spPr>
      <dgm:t>
        <a:bodyPr/>
        <a:lstStyle/>
        <a:p>
          <a:endParaRPr lang="bs-Latn-BA"/>
        </a:p>
      </dgm:t>
    </dgm:pt>
    <dgm:pt modelId="{AF170811-6690-4672-8046-6C3666706279}" type="pres">
      <dgm:prSet presAssocID="{98050B30-FCF9-4343-9CF3-BAF7FB0346BF}" presName="Name9" presStyleLbl="parChTrans1D2" presStyleIdx="1" presStyleCnt="5"/>
      <dgm:spPr>
        <a:custGeom>
          <a:avLst/>
          <a:gdLst/>
          <a:ahLst/>
          <a:cxnLst/>
          <a:rect l="0" t="0" r="0" b="0"/>
          <a:pathLst>
            <a:path>
              <a:moveTo>
                <a:pt x="0" y="25681"/>
              </a:moveTo>
              <a:lnTo>
                <a:pt x="663730" y="25681"/>
              </a:lnTo>
            </a:path>
          </a:pathLst>
        </a:custGeom>
      </dgm:spPr>
      <dgm:t>
        <a:bodyPr/>
        <a:lstStyle/>
        <a:p>
          <a:endParaRPr lang="bs-Latn-BA"/>
        </a:p>
      </dgm:t>
    </dgm:pt>
    <dgm:pt modelId="{E14AD80D-7A30-403C-9BF9-95DB3B08A503}" type="pres">
      <dgm:prSet presAssocID="{98050B30-FCF9-4343-9CF3-BAF7FB0346BF}" presName="connTx" presStyleLbl="parChTrans1D2" presStyleIdx="1" presStyleCnt="5"/>
      <dgm:spPr/>
      <dgm:t>
        <a:bodyPr/>
        <a:lstStyle/>
        <a:p>
          <a:endParaRPr lang="bs-Latn-BA"/>
        </a:p>
      </dgm:t>
    </dgm:pt>
    <dgm:pt modelId="{E098B51F-619F-413E-AFAC-32405F13CDCE}" type="pres">
      <dgm:prSet presAssocID="{ADF8791A-D700-4496-9A46-2ADAA4B35CB5}" presName="node" presStyleLbl="node1" presStyleIdx="1" presStyleCnt="5" custScaleX="86247" custScaleY="88525" custRadScaleRad="102240" custRadScaleInc="46977">
        <dgm:presLayoutVars>
          <dgm:bulletEnabled val="1"/>
        </dgm:presLayoutVars>
      </dgm:prSet>
      <dgm:spPr>
        <a:prstGeom prst="ellipse">
          <a:avLst/>
        </a:prstGeom>
      </dgm:spPr>
      <dgm:t>
        <a:bodyPr/>
        <a:lstStyle/>
        <a:p>
          <a:endParaRPr lang="bs-Latn-BA"/>
        </a:p>
      </dgm:t>
    </dgm:pt>
    <dgm:pt modelId="{12A72198-8EEA-4E78-BF0B-9187CE55AF09}" type="pres">
      <dgm:prSet presAssocID="{6E88B117-9726-4E3D-8105-7CE0F4A376DE}" presName="Name9" presStyleLbl="parChTrans1D2" presStyleIdx="2" presStyleCnt="5"/>
      <dgm:spPr>
        <a:custGeom>
          <a:avLst/>
          <a:gdLst/>
          <a:ahLst/>
          <a:cxnLst/>
          <a:rect l="0" t="0" r="0" b="0"/>
          <a:pathLst>
            <a:path>
              <a:moveTo>
                <a:pt x="0" y="25681"/>
              </a:moveTo>
              <a:lnTo>
                <a:pt x="1237405" y="25681"/>
              </a:lnTo>
            </a:path>
          </a:pathLst>
        </a:custGeom>
      </dgm:spPr>
      <dgm:t>
        <a:bodyPr/>
        <a:lstStyle/>
        <a:p>
          <a:endParaRPr lang="bs-Latn-BA"/>
        </a:p>
      </dgm:t>
    </dgm:pt>
    <dgm:pt modelId="{926F3969-F54D-4DD3-9AB0-664D11571D82}" type="pres">
      <dgm:prSet presAssocID="{6E88B117-9726-4E3D-8105-7CE0F4A376DE}" presName="connTx" presStyleLbl="parChTrans1D2" presStyleIdx="2" presStyleCnt="5"/>
      <dgm:spPr/>
      <dgm:t>
        <a:bodyPr/>
        <a:lstStyle/>
        <a:p>
          <a:endParaRPr lang="bs-Latn-BA"/>
        </a:p>
      </dgm:t>
    </dgm:pt>
    <dgm:pt modelId="{5F4FAB11-984E-4100-B1A7-B0E55D28DB11}" type="pres">
      <dgm:prSet presAssocID="{C304FBA9-04E6-47FE-80E9-E3E43E25D311}" presName="node" presStyleLbl="node1" presStyleIdx="2" presStyleCnt="5" custScaleX="87423" custScaleY="88228" custRadScaleRad="126334" custRadScaleInc="-1406">
        <dgm:presLayoutVars>
          <dgm:bulletEnabled val="1"/>
        </dgm:presLayoutVars>
      </dgm:prSet>
      <dgm:spPr>
        <a:prstGeom prst="ellipse">
          <a:avLst/>
        </a:prstGeom>
      </dgm:spPr>
      <dgm:t>
        <a:bodyPr/>
        <a:lstStyle/>
        <a:p>
          <a:endParaRPr lang="bs-Latn-BA"/>
        </a:p>
      </dgm:t>
    </dgm:pt>
    <dgm:pt modelId="{6A0B1A78-413C-446A-8230-C42B0326CE8D}" type="pres">
      <dgm:prSet presAssocID="{4BD5B63E-9B80-42E5-A777-5B46B837AA7B}" presName="Name9" presStyleLbl="parChTrans1D2" presStyleIdx="3" presStyleCnt="5"/>
      <dgm:spPr>
        <a:custGeom>
          <a:avLst/>
          <a:gdLst/>
          <a:ahLst/>
          <a:cxnLst/>
          <a:rect l="0" t="0" r="0" b="0"/>
          <a:pathLst>
            <a:path>
              <a:moveTo>
                <a:pt x="0" y="25681"/>
              </a:moveTo>
              <a:lnTo>
                <a:pt x="1157771" y="25681"/>
              </a:lnTo>
            </a:path>
          </a:pathLst>
        </a:custGeom>
      </dgm:spPr>
      <dgm:t>
        <a:bodyPr/>
        <a:lstStyle/>
        <a:p>
          <a:endParaRPr lang="bs-Latn-BA"/>
        </a:p>
      </dgm:t>
    </dgm:pt>
    <dgm:pt modelId="{CD3732B0-0F89-45EF-9A4F-291AD0906979}" type="pres">
      <dgm:prSet presAssocID="{4BD5B63E-9B80-42E5-A777-5B46B837AA7B}" presName="connTx" presStyleLbl="parChTrans1D2" presStyleIdx="3" presStyleCnt="5"/>
      <dgm:spPr/>
      <dgm:t>
        <a:bodyPr/>
        <a:lstStyle/>
        <a:p>
          <a:endParaRPr lang="bs-Latn-BA"/>
        </a:p>
      </dgm:t>
    </dgm:pt>
    <dgm:pt modelId="{DF0E330D-F181-4190-8F1C-C01250376754}" type="pres">
      <dgm:prSet presAssocID="{FF9DD0AD-1F6A-43BC-8EF8-3BD46F7688BB}" presName="node" presStyleLbl="node1" presStyleIdx="3" presStyleCnt="5" custScaleX="86756" custScaleY="86375" custRadScaleRad="121479" custRadScaleInc="-99645">
        <dgm:presLayoutVars>
          <dgm:bulletEnabled val="1"/>
        </dgm:presLayoutVars>
      </dgm:prSet>
      <dgm:spPr>
        <a:prstGeom prst="ellipse">
          <a:avLst/>
        </a:prstGeom>
      </dgm:spPr>
      <dgm:t>
        <a:bodyPr/>
        <a:lstStyle/>
        <a:p>
          <a:endParaRPr lang="bs-Latn-BA"/>
        </a:p>
      </dgm:t>
    </dgm:pt>
    <dgm:pt modelId="{57C23B19-5C2C-45E6-8A43-C11B47DAF172}" type="pres">
      <dgm:prSet presAssocID="{5A4EE004-D87E-4AB2-9B60-5EBCF26A8A20}" presName="Name9" presStyleLbl="parChTrans1D2" presStyleIdx="4" presStyleCnt="5"/>
      <dgm:spPr>
        <a:custGeom>
          <a:avLst/>
          <a:gdLst/>
          <a:ahLst/>
          <a:cxnLst/>
          <a:rect l="0" t="0" r="0" b="0"/>
          <a:pathLst>
            <a:path>
              <a:moveTo>
                <a:pt x="0" y="25681"/>
              </a:moveTo>
              <a:lnTo>
                <a:pt x="1313260" y="25681"/>
              </a:lnTo>
            </a:path>
          </a:pathLst>
        </a:custGeom>
      </dgm:spPr>
      <dgm:t>
        <a:bodyPr/>
        <a:lstStyle/>
        <a:p>
          <a:endParaRPr lang="bs-Latn-BA"/>
        </a:p>
      </dgm:t>
    </dgm:pt>
    <dgm:pt modelId="{5B2B2890-BE5D-46BB-8DC2-F1CAD44919DB}" type="pres">
      <dgm:prSet presAssocID="{5A4EE004-D87E-4AB2-9B60-5EBCF26A8A20}" presName="connTx" presStyleLbl="parChTrans1D2" presStyleIdx="4" presStyleCnt="5"/>
      <dgm:spPr/>
      <dgm:t>
        <a:bodyPr/>
        <a:lstStyle/>
        <a:p>
          <a:endParaRPr lang="bs-Latn-BA"/>
        </a:p>
      </dgm:t>
    </dgm:pt>
    <dgm:pt modelId="{3195DC1B-139E-4313-B365-C48990507074}" type="pres">
      <dgm:prSet presAssocID="{C8A08256-523E-4E78-BD94-162BDFB0D31C}" presName="node" presStyleLbl="node1" presStyleIdx="4" presStyleCnt="5" custScaleX="83600" custScaleY="84455" custRadScaleRad="134572" custRadScaleInc="198288">
        <dgm:presLayoutVars>
          <dgm:bulletEnabled val="1"/>
        </dgm:presLayoutVars>
      </dgm:prSet>
      <dgm:spPr>
        <a:prstGeom prst="ellipse">
          <a:avLst/>
        </a:prstGeom>
      </dgm:spPr>
      <dgm:t>
        <a:bodyPr/>
        <a:lstStyle/>
        <a:p>
          <a:endParaRPr lang="bs-Latn-BA"/>
        </a:p>
      </dgm:t>
    </dgm:pt>
  </dgm:ptLst>
  <dgm:cxnLst>
    <dgm:cxn modelId="{1FD3E1A0-05BA-4440-9E96-9B1EFEA775BB}" type="presOf" srcId="{98050B30-FCF9-4343-9CF3-BAF7FB0346BF}" destId="{E14AD80D-7A30-403C-9BF9-95DB3B08A503}" srcOrd="1" destOrd="0" presId="urn:microsoft.com/office/officeart/2005/8/layout/radial1"/>
    <dgm:cxn modelId="{17240D47-28CC-416B-A4F8-549CEE8448A7}" type="presOf" srcId="{5A4EE004-D87E-4AB2-9B60-5EBCF26A8A20}" destId="{57C23B19-5C2C-45E6-8A43-C11B47DAF172}" srcOrd="0" destOrd="0" presId="urn:microsoft.com/office/officeart/2005/8/layout/radial1"/>
    <dgm:cxn modelId="{13A26105-40C0-42B5-963D-9E1BAC90BA95}" type="presOf" srcId="{E89F9181-956D-4AA3-86F4-45A40A1A79B9}" destId="{F636B002-D82C-4C86-9DE4-AC240D0C50D1}" srcOrd="0" destOrd="0" presId="urn:microsoft.com/office/officeart/2005/8/layout/radial1"/>
    <dgm:cxn modelId="{977E76D8-C35C-492E-B352-58EB73789328}" type="presOf" srcId="{4BD5B63E-9B80-42E5-A777-5B46B837AA7B}" destId="{CD3732B0-0F89-45EF-9A4F-291AD0906979}" srcOrd="1" destOrd="0" presId="urn:microsoft.com/office/officeart/2005/8/layout/radial1"/>
    <dgm:cxn modelId="{E68DD97F-2C4B-483D-94BB-C6F66D757212}" type="presOf" srcId="{7EC31274-E99E-48DA-B696-0AD84E45DE79}" destId="{282044F1-445F-4C37-AB65-F05AFFDE0B95}" srcOrd="0" destOrd="0" presId="urn:microsoft.com/office/officeart/2005/8/layout/radial1"/>
    <dgm:cxn modelId="{0F3CC976-E327-4C85-92D6-A8F3A4F5B8AF}" srcId="{02B408E4-2FC6-46E0-BF82-9973E5FF640C}" destId="{E89F9181-956D-4AA3-86F4-45A40A1A79B9}" srcOrd="0" destOrd="0" parTransId="{7EC31274-E99E-48DA-B696-0AD84E45DE79}" sibTransId="{B06D1CCC-FEAA-440F-BFA5-F25C67BEB322}"/>
    <dgm:cxn modelId="{6821FF3B-2E12-46F7-A8CD-A47A3B5CF90D}" srcId="{02B408E4-2FC6-46E0-BF82-9973E5FF640C}" destId="{FF9DD0AD-1F6A-43BC-8EF8-3BD46F7688BB}" srcOrd="3" destOrd="0" parTransId="{4BD5B63E-9B80-42E5-A777-5B46B837AA7B}" sibTransId="{D742AD07-0593-4CEE-8464-5AD5050CA4EF}"/>
    <dgm:cxn modelId="{EE7A2221-3A3F-47E9-B8D9-7F5FC4CBE0B3}" type="presOf" srcId="{ADF8791A-D700-4496-9A46-2ADAA4B35CB5}" destId="{E098B51F-619F-413E-AFAC-32405F13CDCE}" srcOrd="0" destOrd="0" presId="urn:microsoft.com/office/officeart/2005/8/layout/radial1"/>
    <dgm:cxn modelId="{7E0D55C4-5B7A-4B3F-866C-DEDA3480D99D}" type="presOf" srcId="{7EC31274-E99E-48DA-B696-0AD84E45DE79}" destId="{A2924866-291A-4339-86D4-13DF0328370B}" srcOrd="1" destOrd="0" presId="urn:microsoft.com/office/officeart/2005/8/layout/radial1"/>
    <dgm:cxn modelId="{F678376E-1835-471B-B48D-FD2BEE66317B}" srcId="{02B408E4-2FC6-46E0-BF82-9973E5FF640C}" destId="{C304FBA9-04E6-47FE-80E9-E3E43E25D311}" srcOrd="2" destOrd="0" parTransId="{6E88B117-9726-4E3D-8105-7CE0F4A376DE}" sibTransId="{A1D87466-8394-412C-A05F-1145ECB99A51}"/>
    <dgm:cxn modelId="{D1DE1F5A-729D-4CE7-A17C-6F2733B29D69}" srcId="{02B408E4-2FC6-46E0-BF82-9973E5FF640C}" destId="{ADF8791A-D700-4496-9A46-2ADAA4B35CB5}" srcOrd="1" destOrd="0" parTransId="{98050B30-FCF9-4343-9CF3-BAF7FB0346BF}" sibTransId="{13CCB628-5EB9-40CA-8F93-C8FF7B356514}"/>
    <dgm:cxn modelId="{E2F066D2-EF08-4CA8-8326-6A282B4CC39B}" type="presOf" srcId="{5A4EE004-D87E-4AB2-9B60-5EBCF26A8A20}" destId="{5B2B2890-BE5D-46BB-8DC2-F1CAD44919DB}" srcOrd="1" destOrd="0" presId="urn:microsoft.com/office/officeart/2005/8/layout/radial1"/>
    <dgm:cxn modelId="{2791DBE8-9A18-4AB2-95B1-03E87A18B63D}" type="presOf" srcId="{4BD5B63E-9B80-42E5-A777-5B46B837AA7B}" destId="{6A0B1A78-413C-446A-8230-C42B0326CE8D}" srcOrd="0" destOrd="0" presId="urn:microsoft.com/office/officeart/2005/8/layout/radial1"/>
    <dgm:cxn modelId="{8E8D33DF-318C-470E-B679-52C1C925779E}" type="presOf" srcId="{FF9DD0AD-1F6A-43BC-8EF8-3BD46F7688BB}" destId="{DF0E330D-F181-4190-8F1C-C01250376754}" srcOrd="0" destOrd="0" presId="urn:microsoft.com/office/officeart/2005/8/layout/radial1"/>
    <dgm:cxn modelId="{BEFA355A-2C8A-4188-B05C-D1A984EE2DAE}" type="presOf" srcId="{6E88B117-9726-4E3D-8105-7CE0F4A376DE}" destId="{12A72198-8EEA-4E78-BF0B-9187CE55AF09}" srcOrd="0" destOrd="0" presId="urn:microsoft.com/office/officeart/2005/8/layout/radial1"/>
    <dgm:cxn modelId="{D1675376-40AF-49D2-8873-40FED82D9C42}" type="presOf" srcId="{02B408E4-2FC6-46E0-BF82-9973E5FF640C}" destId="{33203D11-0223-4DCA-B7C1-A34CD434E5C7}" srcOrd="0" destOrd="0" presId="urn:microsoft.com/office/officeart/2005/8/layout/radial1"/>
    <dgm:cxn modelId="{B6010519-6105-4B1A-B228-BA124285E0EB}" type="presOf" srcId="{C304FBA9-04E6-47FE-80E9-E3E43E25D311}" destId="{5F4FAB11-984E-4100-B1A7-B0E55D28DB11}" srcOrd="0" destOrd="0" presId="urn:microsoft.com/office/officeart/2005/8/layout/radial1"/>
    <dgm:cxn modelId="{C5801DCE-E157-481C-8F21-2AAAA23B141C}" srcId="{02B408E4-2FC6-46E0-BF82-9973E5FF640C}" destId="{C8A08256-523E-4E78-BD94-162BDFB0D31C}" srcOrd="4" destOrd="0" parTransId="{5A4EE004-D87E-4AB2-9B60-5EBCF26A8A20}" sibTransId="{92DBB49B-67ED-4249-8771-BA46700D3902}"/>
    <dgm:cxn modelId="{697AF084-C40D-44B4-8057-F80AB8F70C42}" type="presOf" srcId="{C8A08256-523E-4E78-BD94-162BDFB0D31C}" destId="{3195DC1B-139E-4313-B365-C48990507074}" srcOrd="0" destOrd="0" presId="urn:microsoft.com/office/officeart/2005/8/layout/radial1"/>
    <dgm:cxn modelId="{124D0507-37C9-4695-B942-E20B40F3D779}" type="presOf" srcId="{6E88B117-9726-4E3D-8105-7CE0F4A376DE}" destId="{926F3969-F54D-4DD3-9AB0-664D11571D82}" srcOrd="1" destOrd="0" presId="urn:microsoft.com/office/officeart/2005/8/layout/radial1"/>
    <dgm:cxn modelId="{A7F6C32C-EB33-47BC-9CD4-8955F470D031}" type="presOf" srcId="{1132D6AD-B658-4629-A3D3-5F66809BDDEF}" destId="{527F626E-70B7-45F7-83EA-18ED0B327DEA}" srcOrd="0" destOrd="0" presId="urn:microsoft.com/office/officeart/2005/8/layout/radial1"/>
    <dgm:cxn modelId="{1CC772A8-0FA4-4EBF-83B8-B2EA6B7B278C}" srcId="{1132D6AD-B658-4629-A3D3-5F66809BDDEF}" destId="{02B408E4-2FC6-46E0-BF82-9973E5FF640C}" srcOrd="0" destOrd="0" parTransId="{11FC8145-D4AF-4EFF-9A4A-83AE8191C424}" sibTransId="{25AAC577-1050-46D6-94F4-2192CD4564A6}"/>
    <dgm:cxn modelId="{E2182A75-773D-4B76-9D89-1E71BE89A5DD}" type="presOf" srcId="{98050B30-FCF9-4343-9CF3-BAF7FB0346BF}" destId="{AF170811-6690-4672-8046-6C3666706279}" srcOrd="0" destOrd="0" presId="urn:microsoft.com/office/officeart/2005/8/layout/radial1"/>
    <dgm:cxn modelId="{5DDBC343-FE73-441A-B0E8-3D765C2A1F14}" type="presParOf" srcId="{527F626E-70B7-45F7-83EA-18ED0B327DEA}" destId="{33203D11-0223-4DCA-B7C1-A34CD434E5C7}" srcOrd="0" destOrd="0" presId="urn:microsoft.com/office/officeart/2005/8/layout/radial1"/>
    <dgm:cxn modelId="{65DBBF94-EFD0-4C47-AAA7-B22A8D1CF571}" type="presParOf" srcId="{527F626E-70B7-45F7-83EA-18ED0B327DEA}" destId="{282044F1-445F-4C37-AB65-F05AFFDE0B95}" srcOrd="1" destOrd="0" presId="urn:microsoft.com/office/officeart/2005/8/layout/radial1"/>
    <dgm:cxn modelId="{77448CEF-7600-49CC-8522-762B3B17BF38}" type="presParOf" srcId="{282044F1-445F-4C37-AB65-F05AFFDE0B95}" destId="{A2924866-291A-4339-86D4-13DF0328370B}" srcOrd="0" destOrd="0" presId="urn:microsoft.com/office/officeart/2005/8/layout/radial1"/>
    <dgm:cxn modelId="{D5EF7291-C784-4EF9-AD9B-A729D5EFF45A}" type="presParOf" srcId="{527F626E-70B7-45F7-83EA-18ED0B327DEA}" destId="{F636B002-D82C-4C86-9DE4-AC240D0C50D1}" srcOrd="2" destOrd="0" presId="urn:microsoft.com/office/officeart/2005/8/layout/radial1"/>
    <dgm:cxn modelId="{A2C2B137-02AB-4785-A725-BDC6583DA0A3}" type="presParOf" srcId="{527F626E-70B7-45F7-83EA-18ED0B327DEA}" destId="{AF170811-6690-4672-8046-6C3666706279}" srcOrd="3" destOrd="0" presId="urn:microsoft.com/office/officeart/2005/8/layout/radial1"/>
    <dgm:cxn modelId="{662E5E88-9979-4B67-9561-F7CFA09B986B}" type="presParOf" srcId="{AF170811-6690-4672-8046-6C3666706279}" destId="{E14AD80D-7A30-403C-9BF9-95DB3B08A503}" srcOrd="0" destOrd="0" presId="urn:microsoft.com/office/officeart/2005/8/layout/radial1"/>
    <dgm:cxn modelId="{80905BDB-FD98-45E7-94B0-16A58CF47E9A}" type="presParOf" srcId="{527F626E-70B7-45F7-83EA-18ED0B327DEA}" destId="{E098B51F-619F-413E-AFAC-32405F13CDCE}" srcOrd="4" destOrd="0" presId="urn:microsoft.com/office/officeart/2005/8/layout/radial1"/>
    <dgm:cxn modelId="{269935F4-BA14-4EB2-803B-3CCE78B87B9F}" type="presParOf" srcId="{527F626E-70B7-45F7-83EA-18ED0B327DEA}" destId="{12A72198-8EEA-4E78-BF0B-9187CE55AF09}" srcOrd="5" destOrd="0" presId="urn:microsoft.com/office/officeart/2005/8/layout/radial1"/>
    <dgm:cxn modelId="{0A35E81D-F9F9-410E-97BD-81875499DCAD}" type="presParOf" srcId="{12A72198-8EEA-4E78-BF0B-9187CE55AF09}" destId="{926F3969-F54D-4DD3-9AB0-664D11571D82}" srcOrd="0" destOrd="0" presId="urn:microsoft.com/office/officeart/2005/8/layout/radial1"/>
    <dgm:cxn modelId="{A2B573CA-7BE2-4D05-AFAB-5DA8E891256E}" type="presParOf" srcId="{527F626E-70B7-45F7-83EA-18ED0B327DEA}" destId="{5F4FAB11-984E-4100-B1A7-B0E55D28DB11}" srcOrd="6" destOrd="0" presId="urn:microsoft.com/office/officeart/2005/8/layout/radial1"/>
    <dgm:cxn modelId="{553E228A-E5C3-4BCA-8908-DAD85E4DC7D6}" type="presParOf" srcId="{527F626E-70B7-45F7-83EA-18ED0B327DEA}" destId="{6A0B1A78-413C-446A-8230-C42B0326CE8D}" srcOrd="7" destOrd="0" presId="urn:microsoft.com/office/officeart/2005/8/layout/radial1"/>
    <dgm:cxn modelId="{7A75DC63-2BAC-4089-8EC4-D5118D08209F}" type="presParOf" srcId="{6A0B1A78-413C-446A-8230-C42B0326CE8D}" destId="{CD3732B0-0F89-45EF-9A4F-291AD0906979}" srcOrd="0" destOrd="0" presId="urn:microsoft.com/office/officeart/2005/8/layout/radial1"/>
    <dgm:cxn modelId="{9918ECC2-9CC3-4570-94DE-6DB6C20800B9}" type="presParOf" srcId="{527F626E-70B7-45F7-83EA-18ED0B327DEA}" destId="{DF0E330D-F181-4190-8F1C-C01250376754}" srcOrd="8" destOrd="0" presId="urn:microsoft.com/office/officeart/2005/8/layout/radial1"/>
    <dgm:cxn modelId="{B02E4E2D-5634-4FC1-933B-AF429246A477}" type="presParOf" srcId="{527F626E-70B7-45F7-83EA-18ED0B327DEA}" destId="{57C23B19-5C2C-45E6-8A43-C11B47DAF172}" srcOrd="9" destOrd="0" presId="urn:microsoft.com/office/officeart/2005/8/layout/radial1"/>
    <dgm:cxn modelId="{A5C63049-9E8A-46DC-9B99-2A5902877B72}" type="presParOf" srcId="{57C23B19-5C2C-45E6-8A43-C11B47DAF172}" destId="{5B2B2890-BE5D-46BB-8DC2-F1CAD44919DB}" srcOrd="0" destOrd="0" presId="urn:microsoft.com/office/officeart/2005/8/layout/radial1"/>
    <dgm:cxn modelId="{C5A57A1B-181C-4828-B278-1A48C097D91D}" type="presParOf" srcId="{527F626E-70B7-45F7-83EA-18ED0B327DEA}" destId="{3195DC1B-139E-4313-B365-C48990507074}" srcOrd="10" destOrd="0" presId="urn:microsoft.com/office/officeart/2005/8/layout/radial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F766C-D43C-48B7-8F9D-EC83C419725D}">
      <dsp:nvSpPr>
        <dsp:cNvPr id="0" name=""/>
        <dsp:cNvSpPr/>
      </dsp:nvSpPr>
      <dsp:spPr>
        <a:xfrm>
          <a:off x="1673376" y="1737193"/>
          <a:ext cx="1320497" cy="13204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bs-Latn-BA" sz="1200" b="0" i="0" u="none" strike="noStrike" kern="1200" baseline="0" smtClean="0">
              <a:solidFill>
                <a:sysClr val="window" lastClr="FFFFFF"/>
              </a:solidFill>
              <a:latin typeface="Calibri"/>
              <a:ea typeface="+mn-ea"/>
              <a:cs typeface="+mn-cs"/>
            </a:rPr>
            <a:t>  </a:t>
          </a:r>
        </a:p>
        <a:p>
          <a:pPr marR="0" lvl="0" algn="ctr" defTabSz="533400" rtl="0">
            <a:lnSpc>
              <a:spcPct val="90000"/>
            </a:lnSpc>
            <a:spcBef>
              <a:spcPct val="0"/>
            </a:spcBef>
            <a:spcAft>
              <a:spcPct val="35000"/>
            </a:spcAft>
          </a:pPr>
          <a:endParaRPr lang="bs-Latn-BA" sz="1200" b="0" i="0" u="none" strike="noStrike" kern="1200" baseline="0" smtClean="0">
            <a:solidFill>
              <a:sysClr val="window" lastClr="FFFFFF"/>
            </a:solidFill>
            <a:latin typeface="Calibri"/>
            <a:ea typeface="+mn-ea"/>
            <a:cs typeface="+mn-cs"/>
          </a:endParaRPr>
        </a:p>
        <a:p>
          <a:pPr marR="0" lvl="0" algn="ctr" defTabSz="533400" rtl="0">
            <a:lnSpc>
              <a:spcPct val="90000"/>
            </a:lnSpc>
            <a:spcBef>
              <a:spcPct val="0"/>
            </a:spcBef>
            <a:spcAft>
              <a:spcPct val="35000"/>
            </a:spcAft>
          </a:pPr>
          <a:r>
            <a:rPr lang="bs-Latn-BA" sz="1200" b="0" i="0" u="none" strike="noStrike" kern="1200" baseline="0" smtClean="0">
              <a:solidFill>
                <a:sysClr val="window" lastClr="FFFFFF"/>
              </a:solidFill>
              <a:latin typeface="Times New Roman"/>
              <a:ea typeface="+mn-ea"/>
              <a:cs typeface="+mn-cs"/>
            </a:rPr>
            <a:t>Plan </a:t>
          </a:r>
        </a:p>
        <a:p>
          <a:pPr marR="0" lvl="0" algn="ctr" defTabSz="533400" rtl="0">
            <a:lnSpc>
              <a:spcPct val="90000"/>
            </a:lnSpc>
            <a:spcBef>
              <a:spcPct val="0"/>
            </a:spcBef>
            <a:spcAft>
              <a:spcPct val="35000"/>
            </a:spcAft>
          </a:pPr>
          <a:r>
            <a:rPr lang="bs-Latn-BA" sz="1200" b="0" i="0" u="none" strike="noStrike" kern="1200" baseline="0" smtClean="0">
              <a:solidFill>
                <a:sysClr val="window" lastClr="FFFFFF"/>
              </a:solidFill>
              <a:latin typeface="Times New Roman"/>
              <a:ea typeface="+mn-ea"/>
              <a:cs typeface="+mn-cs"/>
            </a:rPr>
            <a:t>integriteta</a:t>
          </a:r>
          <a:endParaRPr lang="bs-Latn-BA" sz="1200" kern="1200" smtClean="0">
            <a:solidFill>
              <a:sysClr val="window" lastClr="FFFFFF"/>
            </a:solidFill>
            <a:latin typeface="Calibri"/>
            <a:ea typeface="+mn-ea"/>
            <a:cs typeface="+mn-cs"/>
          </a:endParaRPr>
        </a:p>
      </dsp:txBody>
      <dsp:txXfrm>
        <a:off x="1866758" y="1930575"/>
        <a:ext cx="933733" cy="933733"/>
      </dsp:txXfrm>
    </dsp:sp>
    <dsp:sp modelId="{7C2E8B71-C176-4BCB-9BDE-9F0A623E92AE}">
      <dsp:nvSpPr>
        <dsp:cNvPr id="0" name=""/>
        <dsp:cNvSpPr/>
      </dsp:nvSpPr>
      <dsp:spPr>
        <a:xfrm rot="16200000">
          <a:off x="2134208" y="1512313"/>
          <a:ext cx="398833" cy="50927"/>
        </a:xfrm>
        <a:custGeom>
          <a:avLst/>
          <a:gdLst/>
          <a:ahLst/>
          <a:cxnLst/>
          <a:rect l="0" t="0" r="0" b="0"/>
          <a:pathLst>
            <a:path>
              <a:moveTo>
                <a:pt x="0" y="25664"/>
              </a:moveTo>
              <a:lnTo>
                <a:pt x="400306"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a:off x="2323654" y="1527805"/>
        <a:ext cx="19941" cy="19941"/>
      </dsp:txXfrm>
    </dsp:sp>
    <dsp:sp modelId="{4A2AECF5-FDB8-4E0B-9E1D-4A01704A9AC4}">
      <dsp:nvSpPr>
        <dsp:cNvPr id="0" name=""/>
        <dsp:cNvSpPr/>
      </dsp:nvSpPr>
      <dsp:spPr>
        <a:xfrm>
          <a:off x="1673376" y="17861"/>
          <a:ext cx="1320497" cy="13204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bs-Latn-BA"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bs-Latn-BA" sz="1000" b="0" i="0" u="none" strike="noStrike" kern="1200" baseline="0" smtClean="0">
              <a:solidFill>
                <a:sysClr val="window" lastClr="FFFFFF"/>
              </a:solidFill>
              <a:latin typeface="Times New Roman"/>
              <a:ea typeface="+mn-ea"/>
              <a:cs typeface="+mn-cs"/>
            </a:rPr>
            <a:t>Identificira slabe točke u radu institucije</a:t>
          </a:r>
          <a:endParaRPr lang="bs-Latn-BA" sz="1000" kern="1200" smtClean="0">
            <a:solidFill>
              <a:sysClr val="window" lastClr="FFFFFF"/>
            </a:solidFill>
            <a:latin typeface="Calibri"/>
            <a:ea typeface="+mn-ea"/>
            <a:cs typeface="+mn-cs"/>
          </a:endParaRPr>
        </a:p>
      </dsp:txBody>
      <dsp:txXfrm>
        <a:off x="1866758" y="211243"/>
        <a:ext cx="933733" cy="933733"/>
      </dsp:txXfrm>
    </dsp:sp>
    <dsp:sp modelId="{9057663C-95A8-4BB3-9F00-DA9D0371B7B0}">
      <dsp:nvSpPr>
        <dsp:cNvPr id="0" name=""/>
        <dsp:cNvSpPr/>
      </dsp:nvSpPr>
      <dsp:spPr>
        <a:xfrm rot="19800000">
          <a:off x="2878700" y="1942146"/>
          <a:ext cx="398833" cy="50927"/>
        </a:xfrm>
        <a:custGeom>
          <a:avLst/>
          <a:gdLst/>
          <a:ahLst/>
          <a:cxnLst/>
          <a:rect l="0" t="0" r="0" b="0"/>
          <a:pathLst>
            <a:path>
              <a:moveTo>
                <a:pt x="0" y="25664"/>
              </a:moveTo>
              <a:lnTo>
                <a:pt x="400306"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a:off x="3068146" y="1957638"/>
        <a:ext cx="19941" cy="19941"/>
      </dsp:txXfrm>
    </dsp:sp>
    <dsp:sp modelId="{050850C9-418A-46DB-BB5A-6A6FDF0A9699}">
      <dsp:nvSpPr>
        <dsp:cNvPr id="0" name=""/>
        <dsp:cNvSpPr/>
      </dsp:nvSpPr>
      <dsp:spPr>
        <a:xfrm>
          <a:off x="3162361" y="877527"/>
          <a:ext cx="1320497" cy="13204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bs-Latn-BA"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bs-Latn-BA" sz="1000" b="0" i="0" u="none" strike="noStrike" kern="1200" baseline="0" smtClean="0">
              <a:solidFill>
                <a:sysClr val="window" lastClr="FFFFFF"/>
              </a:solidFill>
              <a:latin typeface="Times New Roman"/>
              <a:ea typeface="+mn-ea"/>
              <a:cs typeface="+mn-cs"/>
            </a:rPr>
            <a:t>Uspostavlja mehanizme za njihovo sprječavanje</a:t>
          </a:r>
          <a:endParaRPr lang="bs-Latn-BA" sz="1000" kern="1200" smtClean="0">
            <a:solidFill>
              <a:sysClr val="window" lastClr="FFFFFF"/>
            </a:solidFill>
            <a:latin typeface="Calibri"/>
            <a:ea typeface="+mn-ea"/>
            <a:cs typeface="+mn-cs"/>
          </a:endParaRPr>
        </a:p>
      </dsp:txBody>
      <dsp:txXfrm>
        <a:off x="3355743" y="1070909"/>
        <a:ext cx="933733" cy="933733"/>
      </dsp:txXfrm>
    </dsp:sp>
    <dsp:sp modelId="{91C34566-8AC4-4E49-9F35-5970B0B128B4}">
      <dsp:nvSpPr>
        <dsp:cNvPr id="0" name=""/>
        <dsp:cNvSpPr/>
      </dsp:nvSpPr>
      <dsp:spPr>
        <a:xfrm rot="1800000">
          <a:off x="2878700" y="2801811"/>
          <a:ext cx="398833" cy="50927"/>
        </a:xfrm>
        <a:custGeom>
          <a:avLst/>
          <a:gdLst/>
          <a:ahLst/>
          <a:cxnLst/>
          <a:rect l="0" t="0" r="0" b="0"/>
          <a:pathLst>
            <a:path>
              <a:moveTo>
                <a:pt x="0" y="25664"/>
              </a:moveTo>
              <a:lnTo>
                <a:pt x="400306"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a:off x="3068146" y="2817304"/>
        <a:ext cx="19941" cy="19941"/>
      </dsp:txXfrm>
    </dsp:sp>
    <dsp:sp modelId="{3D2E9725-11D5-4BFF-B3BE-C2B3CEF23526}">
      <dsp:nvSpPr>
        <dsp:cNvPr id="0" name=""/>
        <dsp:cNvSpPr/>
      </dsp:nvSpPr>
      <dsp:spPr>
        <a:xfrm>
          <a:off x="3162361" y="2596859"/>
          <a:ext cx="1320497" cy="13204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bs-Latn-BA"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vi-VN" sz="1000" b="0" i="0" u="none" strike="noStrike" kern="1200" baseline="0" smtClean="0">
              <a:solidFill>
                <a:sysClr val="window" lastClr="FFFFFF"/>
              </a:solidFill>
              <a:latin typeface="Times New Roman"/>
              <a:ea typeface="+mn-ea"/>
              <a:cs typeface="+mn-cs"/>
            </a:rPr>
            <a:t>Unapr</a:t>
          </a:r>
          <a:r>
            <a:rPr lang="bs-Latn-BA" sz="1000" b="0" i="0" u="none" strike="noStrike" kern="1200" baseline="0" smtClean="0">
              <a:solidFill>
                <a:sysClr val="window" lastClr="FFFFFF"/>
              </a:solidFill>
              <a:latin typeface="Times New Roman"/>
              <a:ea typeface="+mn-ea"/>
              <a:cs typeface="+mn-cs"/>
            </a:rPr>
            <a:t>j</a:t>
          </a:r>
          <a:r>
            <a:rPr lang="vi-VN" sz="1000" b="0" i="0" u="none" strike="noStrike" kern="1200" baseline="0" smtClean="0">
              <a:solidFill>
                <a:sysClr val="window" lastClr="FFFFFF"/>
              </a:solidFill>
              <a:latin typeface="Times New Roman"/>
              <a:ea typeface="+mn-ea"/>
              <a:cs typeface="+mn-cs"/>
            </a:rPr>
            <a:t>eđuje kapacitete institucije od potencijalne korupcije</a:t>
          </a:r>
          <a:endParaRPr lang="bs-Latn-BA" sz="1000" kern="1200" smtClean="0">
            <a:solidFill>
              <a:sysClr val="window" lastClr="FFFFFF"/>
            </a:solidFill>
            <a:latin typeface="Calibri"/>
            <a:ea typeface="+mn-ea"/>
            <a:cs typeface="+mn-cs"/>
          </a:endParaRPr>
        </a:p>
      </dsp:txBody>
      <dsp:txXfrm>
        <a:off x="3355743" y="2790241"/>
        <a:ext cx="933733" cy="933733"/>
      </dsp:txXfrm>
    </dsp:sp>
    <dsp:sp modelId="{E4E7A9BE-5C74-4E07-BCB2-DE52E6420D4C}">
      <dsp:nvSpPr>
        <dsp:cNvPr id="0" name=""/>
        <dsp:cNvSpPr/>
      </dsp:nvSpPr>
      <dsp:spPr>
        <a:xfrm rot="5400000">
          <a:off x="2134208" y="3231644"/>
          <a:ext cx="398833" cy="50927"/>
        </a:xfrm>
        <a:custGeom>
          <a:avLst/>
          <a:gdLst/>
          <a:ahLst/>
          <a:cxnLst/>
          <a:rect l="0" t="0" r="0" b="0"/>
          <a:pathLst>
            <a:path>
              <a:moveTo>
                <a:pt x="0" y="25664"/>
              </a:moveTo>
              <a:lnTo>
                <a:pt x="400306"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a:off x="2323654" y="3247137"/>
        <a:ext cx="19941" cy="19941"/>
      </dsp:txXfrm>
    </dsp:sp>
    <dsp:sp modelId="{4C6F61A3-1826-4749-B128-4F12FF71FFD9}">
      <dsp:nvSpPr>
        <dsp:cNvPr id="0" name=""/>
        <dsp:cNvSpPr/>
      </dsp:nvSpPr>
      <dsp:spPr>
        <a:xfrm>
          <a:off x="1673376" y="3456525"/>
          <a:ext cx="1320497" cy="13204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bs-Latn-BA"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bs-Latn-BA" sz="1000" b="0" i="0" u="none" strike="noStrike" kern="1200" baseline="0" smtClean="0">
              <a:solidFill>
                <a:sysClr val="window" lastClr="FFFFFF"/>
              </a:solidFill>
              <a:latin typeface="Times New Roman"/>
              <a:ea typeface="+mn-ea"/>
              <a:cs typeface="+mn-cs"/>
            </a:rPr>
            <a:t>U</a:t>
          </a:r>
          <a:r>
            <a:rPr lang="bs-Latn-BA" sz="1000" b="0" i="0" u="none" strike="noStrike" kern="1200" baseline="0" smtClean="0">
              <a:solidFill>
                <a:sysClr val="window" lastClr="FFFFFF"/>
              </a:solidFill>
              <a:latin typeface="Times New Roman"/>
              <a:ea typeface="+mn-ea"/>
              <a:cs typeface="Times New Roman"/>
            </a:rPr>
            <a:t>činkovito rukovoenje</a:t>
          </a:r>
          <a:r>
            <a:rPr lang="vi-VN" sz="1000" b="0" i="0" u="none" strike="noStrike" kern="1200" baseline="0" smtClean="0">
              <a:solidFill>
                <a:sysClr val="window" lastClr="FFFFFF"/>
              </a:solidFill>
              <a:latin typeface="Times New Roman"/>
              <a:ea typeface="+mn-ea"/>
              <a:cs typeface="+mn-cs"/>
            </a:rPr>
            <a:t> institucijom</a:t>
          </a:r>
          <a:endParaRPr lang="bs-Latn-BA" sz="1000" kern="1200" smtClean="0">
            <a:solidFill>
              <a:sysClr val="window" lastClr="FFFFFF"/>
            </a:solidFill>
            <a:latin typeface="Calibri"/>
            <a:ea typeface="+mn-ea"/>
            <a:cs typeface="+mn-cs"/>
          </a:endParaRPr>
        </a:p>
      </dsp:txBody>
      <dsp:txXfrm>
        <a:off x="1866758" y="3649907"/>
        <a:ext cx="933733" cy="933733"/>
      </dsp:txXfrm>
    </dsp:sp>
    <dsp:sp modelId="{91EAA11E-E6B1-45A7-B8FA-35F8FC690902}">
      <dsp:nvSpPr>
        <dsp:cNvPr id="0" name=""/>
        <dsp:cNvSpPr/>
      </dsp:nvSpPr>
      <dsp:spPr>
        <a:xfrm rot="9000000">
          <a:off x="1389715" y="2801811"/>
          <a:ext cx="398833" cy="50927"/>
        </a:xfrm>
        <a:custGeom>
          <a:avLst/>
          <a:gdLst/>
          <a:ahLst/>
          <a:cxnLst/>
          <a:rect l="0" t="0" r="0" b="0"/>
          <a:pathLst>
            <a:path>
              <a:moveTo>
                <a:pt x="0" y="25664"/>
              </a:moveTo>
              <a:lnTo>
                <a:pt x="400306"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rot="10800000">
        <a:off x="1579161" y="2817304"/>
        <a:ext cx="19941" cy="19941"/>
      </dsp:txXfrm>
    </dsp:sp>
    <dsp:sp modelId="{0696C149-A198-492C-8BC3-1DB31D1CD19D}">
      <dsp:nvSpPr>
        <dsp:cNvPr id="0" name=""/>
        <dsp:cNvSpPr/>
      </dsp:nvSpPr>
      <dsp:spPr>
        <a:xfrm>
          <a:off x="184391" y="2596859"/>
          <a:ext cx="1320497" cy="13204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bs-Latn-BA"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bs-Latn-BA" sz="1000" b="0" i="0" u="none" strike="noStrike" kern="1200" baseline="0" smtClean="0">
              <a:solidFill>
                <a:sysClr val="window" lastClr="FFFFFF"/>
              </a:solidFill>
              <a:latin typeface="Times New Roman"/>
              <a:ea typeface="+mn-ea"/>
              <a:cs typeface="+mn-cs"/>
            </a:rPr>
            <a:t>Utiče na integritet svih uposlenih</a:t>
          </a:r>
          <a:endParaRPr lang="bs-Latn-BA" sz="1000" kern="1200" smtClean="0">
            <a:solidFill>
              <a:sysClr val="window" lastClr="FFFFFF"/>
            </a:solidFill>
            <a:latin typeface="Calibri"/>
            <a:ea typeface="+mn-ea"/>
            <a:cs typeface="+mn-cs"/>
          </a:endParaRPr>
        </a:p>
      </dsp:txBody>
      <dsp:txXfrm>
        <a:off x="377773" y="2790241"/>
        <a:ext cx="933733" cy="933733"/>
      </dsp:txXfrm>
    </dsp:sp>
    <dsp:sp modelId="{3579DB51-5D8B-4107-9FB3-7A26BB66BC3B}">
      <dsp:nvSpPr>
        <dsp:cNvPr id="0" name=""/>
        <dsp:cNvSpPr/>
      </dsp:nvSpPr>
      <dsp:spPr>
        <a:xfrm rot="12600000">
          <a:off x="1389715" y="1942146"/>
          <a:ext cx="398833" cy="50927"/>
        </a:xfrm>
        <a:custGeom>
          <a:avLst/>
          <a:gdLst/>
          <a:ahLst/>
          <a:cxnLst/>
          <a:rect l="0" t="0" r="0" b="0"/>
          <a:pathLst>
            <a:path>
              <a:moveTo>
                <a:pt x="0" y="25664"/>
              </a:moveTo>
              <a:lnTo>
                <a:pt x="400306"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rot="10800000">
        <a:off x="1579161" y="1957638"/>
        <a:ext cx="19941" cy="19941"/>
      </dsp:txXfrm>
    </dsp:sp>
    <dsp:sp modelId="{898CB5A4-66DD-4226-B782-8D4CD4E20F1E}">
      <dsp:nvSpPr>
        <dsp:cNvPr id="0" name=""/>
        <dsp:cNvSpPr/>
      </dsp:nvSpPr>
      <dsp:spPr>
        <a:xfrm>
          <a:off x="184391" y="877527"/>
          <a:ext cx="1320497" cy="13204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bs-Latn-BA" sz="1000" b="0" i="0" u="none" strike="noStrike" kern="1200" baseline="0" smtClean="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bs-Latn-BA" sz="1000" b="0" i="0" u="none" strike="noStrike" kern="1200" baseline="0" smtClean="0">
              <a:solidFill>
                <a:sysClr val="window" lastClr="FFFFFF"/>
              </a:solidFill>
              <a:latin typeface="Times New Roman"/>
              <a:ea typeface="+mn-ea"/>
              <a:cs typeface="+mn-cs"/>
            </a:rPr>
            <a:t>Odgovornost i kompetentnost uposlenih</a:t>
          </a:r>
        </a:p>
      </dsp:txBody>
      <dsp:txXfrm>
        <a:off x="377773" y="1070909"/>
        <a:ext cx="933733" cy="9337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03D11-0223-4DCA-B7C1-A34CD434E5C7}">
      <dsp:nvSpPr>
        <dsp:cNvPr id="0" name=""/>
        <dsp:cNvSpPr/>
      </dsp:nvSpPr>
      <dsp:spPr>
        <a:xfrm>
          <a:off x="2077618" y="3261727"/>
          <a:ext cx="1669556" cy="16695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s-Latn-BA" sz="1200" kern="1200">
              <a:solidFill>
                <a:sysClr val="window" lastClr="FFFFFF"/>
              </a:solidFill>
              <a:latin typeface="Times New Roman" panose="02020603050405020304" pitchFamily="18" charset="0"/>
              <a:ea typeface="+mn-ea"/>
              <a:cs typeface="Times New Roman" panose="02020603050405020304" pitchFamily="18" charset="0"/>
            </a:rPr>
            <a:t>APIK</a:t>
          </a:r>
        </a:p>
      </dsp:txBody>
      <dsp:txXfrm>
        <a:off x="2322119" y="3506228"/>
        <a:ext cx="1180554" cy="1180554"/>
      </dsp:txXfrm>
    </dsp:sp>
    <dsp:sp modelId="{282044F1-445F-4C37-AB65-F05AFFDE0B95}">
      <dsp:nvSpPr>
        <dsp:cNvPr id="0" name=""/>
        <dsp:cNvSpPr/>
      </dsp:nvSpPr>
      <dsp:spPr>
        <a:xfrm rot="19068088">
          <a:off x="3366702" y="3084770"/>
          <a:ext cx="1266429" cy="51363"/>
        </a:xfrm>
        <a:custGeom>
          <a:avLst/>
          <a:gdLst/>
          <a:ahLst/>
          <a:cxnLst/>
          <a:rect l="0" t="0" r="0" b="0"/>
          <a:pathLst>
            <a:path>
              <a:moveTo>
                <a:pt x="0" y="25681"/>
              </a:moveTo>
              <a:lnTo>
                <a:pt x="1265957" y="256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a:off x="3968256" y="3078791"/>
        <a:ext cx="63321" cy="63321"/>
      </dsp:txXfrm>
    </dsp:sp>
    <dsp:sp modelId="{F636B002-D82C-4C86-9DE4-AC240D0C50D1}">
      <dsp:nvSpPr>
        <dsp:cNvPr id="0" name=""/>
        <dsp:cNvSpPr/>
      </dsp:nvSpPr>
      <dsp:spPr>
        <a:xfrm>
          <a:off x="4295866" y="1487310"/>
          <a:ext cx="1396049" cy="1443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s-Latn-BA" sz="1200" kern="1200">
              <a:solidFill>
                <a:sysClr val="window" lastClr="FFFFFF"/>
              </a:solidFill>
              <a:latin typeface="Times New Roman" panose="02020603050405020304" pitchFamily="18" charset="0"/>
              <a:ea typeface="+mn-ea"/>
              <a:cs typeface="Times New Roman" panose="02020603050405020304" pitchFamily="18" charset="0"/>
            </a:rPr>
            <a:t>Komisija RS</a:t>
          </a:r>
        </a:p>
      </dsp:txBody>
      <dsp:txXfrm>
        <a:off x="4500313" y="1698752"/>
        <a:ext cx="987155" cy="1020931"/>
      </dsp:txXfrm>
    </dsp:sp>
    <dsp:sp modelId="{AF170811-6690-4672-8046-6C3666706279}">
      <dsp:nvSpPr>
        <dsp:cNvPr id="0" name=""/>
        <dsp:cNvSpPr/>
      </dsp:nvSpPr>
      <dsp:spPr>
        <a:xfrm rot="47039">
          <a:off x="3747065" y="4086788"/>
          <a:ext cx="663977" cy="51363"/>
        </a:xfrm>
        <a:custGeom>
          <a:avLst/>
          <a:gdLst/>
          <a:ahLst/>
          <a:cxnLst/>
          <a:rect l="0" t="0" r="0" b="0"/>
          <a:pathLst>
            <a:path>
              <a:moveTo>
                <a:pt x="0" y="25681"/>
              </a:moveTo>
              <a:lnTo>
                <a:pt x="663730" y="256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a:off x="4062454" y="4095870"/>
        <a:ext cx="33198" cy="33198"/>
      </dsp:txXfrm>
    </dsp:sp>
    <dsp:sp modelId="{E098B51F-619F-413E-AFAC-32405F13CDCE}">
      <dsp:nvSpPr>
        <dsp:cNvPr id="0" name=""/>
        <dsp:cNvSpPr/>
      </dsp:nvSpPr>
      <dsp:spPr>
        <a:xfrm>
          <a:off x="4410947" y="3387876"/>
          <a:ext cx="1439942" cy="147797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s-Latn-BA" sz="1200" kern="1200">
              <a:solidFill>
                <a:sysClr val="window" lastClr="FFFFFF"/>
              </a:solidFill>
              <a:latin typeface="Times New Roman" panose="02020603050405020304" pitchFamily="18" charset="0"/>
              <a:ea typeface="+mn-ea"/>
              <a:cs typeface="Times New Roman" panose="02020603050405020304" pitchFamily="18" charset="0"/>
            </a:rPr>
            <a:t>Institucije BiH</a:t>
          </a:r>
        </a:p>
      </dsp:txBody>
      <dsp:txXfrm>
        <a:off x="4621822" y="3604320"/>
        <a:ext cx="1018192" cy="1045086"/>
      </dsp:txXfrm>
    </dsp:sp>
    <dsp:sp modelId="{12A72198-8EEA-4E78-BF0B-9187CE55AF09}">
      <dsp:nvSpPr>
        <dsp:cNvPr id="0" name=""/>
        <dsp:cNvSpPr/>
      </dsp:nvSpPr>
      <dsp:spPr>
        <a:xfrm rot="3260548">
          <a:off x="3140888" y="5251987"/>
          <a:ext cx="1237866" cy="51363"/>
        </a:xfrm>
        <a:custGeom>
          <a:avLst/>
          <a:gdLst/>
          <a:ahLst/>
          <a:cxnLst/>
          <a:rect l="0" t="0" r="0" b="0"/>
          <a:pathLst>
            <a:path>
              <a:moveTo>
                <a:pt x="0" y="25681"/>
              </a:moveTo>
              <a:lnTo>
                <a:pt x="1237405" y="256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a:off x="3728874" y="5246722"/>
        <a:ext cx="61893" cy="61893"/>
      </dsp:txXfrm>
    </dsp:sp>
    <dsp:sp modelId="{5F4FAB11-984E-4100-B1A7-B0E55D28DB11}">
      <dsp:nvSpPr>
        <dsp:cNvPr id="0" name=""/>
        <dsp:cNvSpPr/>
      </dsp:nvSpPr>
      <dsp:spPr>
        <a:xfrm>
          <a:off x="3818830" y="5640606"/>
          <a:ext cx="1459576" cy="14730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s-Latn-BA" sz="1200" kern="1200">
              <a:solidFill>
                <a:sysClr val="window" lastClr="FFFFFF"/>
              </a:solidFill>
              <a:latin typeface="Times New Roman" panose="02020603050405020304" pitchFamily="18" charset="0"/>
              <a:ea typeface="+mn-ea"/>
              <a:cs typeface="Times New Roman" panose="02020603050405020304" pitchFamily="18" charset="0"/>
            </a:rPr>
            <a:t>Ured BD BiH</a:t>
          </a:r>
        </a:p>
      </dsp:txBody>
      <dsp:txXfrm>
        <a:off x="4032580" y="5856324"/>
        <a:ext cx="1032076" cy="1041579"/>
      </dsp:txXfrm>
    </dsp:sp>
    <dsp:sp modelId="{6A0B1A78-413C-446A-8230-C42B0326CE8D}">
      <dsp:nvSpPr>
        <dsp:cNvPr id="0" name=""/>
        <dsp:cNvSpPr/>
      </dsp:nvSpPr>
      <dsp:spPr>
        <a:xfrm rot="5404929">
          <a:off x="2331267" y="5484701"/>
          <a:ext cx="1158202" cy="51363"/>
        </a:xfrm>
        <a:custGeom>
          <a:avLst/>
          <a:gdLst/>
          <a:ahLst/>
          <a:cxnLst/>
          <a:rect l="0" t="0" r="0" b="0"/>
          <a:pathLst>
            <a:path>
              <a:moveTo>
                <a:pt x="0" y="25681"/>
              </a:moveTo>
              <a:lnTo>
                <a:pt x="1157771" y="256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rot="10800000">
        <a:off x="2881413" y="5481428"/>
        <a:ext cx="57910" cy="57910"/>
      </dsp:txXfrm>
    </dsp:sp>
    <dsp:sp modelId="{DF0E330D-F181-4190-8F1C-C01250376754}">
      <dsp:nvSpPr>
        <dsp:cNvPr id="0" name=""/>
        <dsp:cNvSpPr/>
      </dsp:nvSpPr>
      <dsp:spPr>
        <a:xfrm>
          <a:off x="2184284" y="6089483"/>
          <a:ext cx="1448440" cy="144207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s-Latn-BA" sz="1200" kern="1200">
              <a:solidFill>
                <a:sysClr val="window" lastClr="FFFFFF"/>
              </a:solidFill>
              <a:latin typeface="Times New Roman" panose="02020603050405020304" pitchFamily="18" charset="0"/>
              <a:ea typeface="+mn-ea"/>
              <a:cs typeface="Times New Roman" panose="02020603050405020304" pitchFamily="18" charset="0"/>
            </a:rPr>
            <a:t>Tim Vlade FBiH</a:t>
          </a:r>
        </a:p>
      </dsp:txBody>
      <dsp:txXfrm>
        <a:off x="2396403" y="6300671"/>
        <a:ext cx="1024202" cy="1019703"/>
      </dsp:txXfrm>
    </dsp:sp>
    <dsp:sp modelId="{57C23B19-5C2C-45E6-8A43-C11B47DAF172}">
      <dsp:nvSpPr>
        <dsp:cNvPr id="0" name=""/>
        <dsp:cNvSpPr/>
      </dsp:nvSpPr>
      <dsp:spPr>
        <a:xfrm rot="16164490">
          <a:off x="2240113" y="2579250"/>
          <a:ext cx="1313749" cy="51363"/>
        </a:xfrm>
        <a:custGeom>
          <a:avLst/>
          <a:gdLst/>
          <a:ahLst/>
          <a:cxnLst/>
          <a:rect l="0" t="0" r="0" b="0"/>
          <a:pathLst>
            <a:path>
              <a:moveTo>
                <a:pt x="0" y="25681"/>
              </a:moveTo>
              <a:lnTo>
                <a:pt x="1313260" y="256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bs-Latn-BA" sz="500" kern="1200">
            <a:solidFill>
              <a:sysClr val="windowText" lastClr="000000">
                <a:hueOff val="0"/>
                <a:satOff val="0"/>
                <a:lumOff val="0"/>
                <a:alphaOff val="0"/>
              </a:sysClr>
            </a:solidFill>
            <a:latin typeface="Calibri"/>
            <a:ea typeface="+mn-ea"/>
            <a:cs typeface="+mn-cs"/>
          </a:endParaRPr>
        </a:p>
      </dsp:txBody>
      <dsp:txXfrm rot="10800000">
        <a:off x="2864144" y="2572088"/>
        <a:ext cx="65687" cy="65687"/>
      </dsp:txXfrm>
    </dsp:sp>
    <dsp:sp modelId="{3195DC1B-139E-4313-B365-C48990507074}">
      <dsp:nvSpPr>
        <dsp:cNvPr id="0" name=""/>
        <dsp:cNvSpPr/>
      </dsp:nvSpPr>
      <dsp:spPr>
        <a:xfrm>
          <a:off x="2185046" y="538107"/>
          <a:ext cx="1395748" cy="141002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s-Latn-BA" sz="1200" kern="1200">
              <a:solidFill>
                <a:sysClr val="window" lastClr="FFFFFF"/>
              </a:solidFill>
              <a:latin typeface="Times New Roman" panose="02020603050405020304" pitchFamily="18" charset="0"/>
              <a:ea typeface="+mn-ea"/>
              <a:cs typeface="Times New Roman" panose="02020603050405020304" pitchFamily="18" charset="0"/>
            </a:rPr>
            <a:t>NVO</a:t>
          </a:r>
        </a:p>
      </dsp:txBody>
      <dsp:txXfrm>
        <a:off x="2389449" y="744600"/>
        <a:ext cx="986942" cy="9970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A051D-7BF8-421D-B2CB-202D49C0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92</Pages>
  <Words>24544</Words>
  <Characters>139904</Characters>
  <Application>Microsoft Office Word</Application>
  <DocSecurity>0</DocSecurity>
  <Lines>1165</Lines>
  <Paragraphs>328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URAD PREDSEDNIKA REPUBLIKE</Company>
  <LinksUpToDate>false</LinksUpToDate>
  <CharactersWithSpaces>164120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Sektor koordinacije</cp:lastModifiedBy>
  <cp:revision>1871</cp:revision>
  <cp:lastPrinted>2016-03-29T13:34:00Z</cp:lastPrinted>
  <dcterms:created xsi:type="dcterms:W3CDTF">2016-05-23T11:48:00Z</dcterms:created>
  <dcterms:modified xsi:type="dcterms:W3CDTF">2016-06-28T14:06:00Z</dcterms:modified>
</cp:coreProperties>
</file>